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A88FA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Treball d’Investigació, Anàlisi i Creativitat</w:t>
      </w:r>
    </w:p>
    <w:p w14:paraId="0F75B5AA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69DFA8D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C7023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El Treball d’Investigació, Anàlisi i Creativitat (TIAC) és una matèria optativa de primer de batxillerat.</w:t>
            </w:r>
          </w:p>
          <w:p w14:paraId="3AADC2F0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371C56CB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La utilitat d'aquesta matèria per als alumnes de batxillerat té un doble vessant: per una banda, els ajuda a destriar els temes que més els interessen i a ampliar coneixements  i, per una altra, els dota dels instruments necessaris per desenvolupar un projecte basat en la recerca, l’experimentació, l’anàlisi i/o la creativitat. A més, com a matèria de batxillerat, prepara els alumnes que vulguin cursar estudis superiors a enfrontar-se als treballs o projectes que s’han d’elaborar al final dels estudis esmentats.</w:t>
            </w:r>
          </w:p>
          <w:p w14:paraId="553A68E9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3CD79134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El TIAC es basa en un procés pautat i progressiu, però alhora prou obert com per encabir–hi objectes d'interès i camps d'estudi diversos. L'alumne ha de triar entre realitzar un treball d’investigació (experimental, documental, estadístic, etc.), una anàlisi detallada d'una obra (literària, musical, audiovisual, etc.) o un projecte de creació artístic o tècnic. Cadascuna de les tres opcions suposa un procés i un resultat diferents. També es pot realitzar un treball amb un enfocament interdisciplinari. En qualsevol cas, el procés i el resultat del TIAC ha d'estar adequat al nivell de primer de batxillerat.</w:t>
            </w:r>
          </w:p>
          <w:p w14:paraId="34EA5A92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1DA17559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En tot cas, es tracta d’un treball individual.</w:t>
            </w:r>
          </w:p>
          <w:p w14:paraId="561F96CC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14E8E42F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Les fases per a la realització del treball són tres: la preparatòria, centrada en continguts i en la selecció del projecte; la productiva, en la qual es planifica i es desenvolupa el treball; i l'expositiva, en la qual es mostra, s’explica i es justifica el resultat. Qualsevol treball s'ha de materialitzar en una presentació escrita (ressenya, comentari, treball de recerca, informe, etc.) i una d'oral (exposició pública).</w:t>
            </w:r>
          </w:p>
          <w:p w14:paraId="45868AE8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558BCA16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Finalitats</w:t>
            </w:r>
          </w:p>
          <w:p w14:paraId="6ED485BB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1. Desenvolupar la competència per a aprendre a aprendre, essencial per al desenvolupament d'estudis superiors posteriors a aquesta etapa.</w:t>
            </w:r>
          </w:p>
          <w:p w14:paraId="6A1B4BAB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2. Desvetllar l'interès per la recerca, en nom d'un aprenentatge autònom, significatiu i crític.</w:t>
            </w:r>
          </w:p>
          <w:p w14:paraId="3432DF53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3. Utilitzar conscientment els coneixements adquirits com a instruments de control i autocorrecció de les produccions pròpies i com a recurs per comprendre millor les alienes.</w:t>
            </w:r>
          </w:p>
          <w:p w14:paraId="1EAE44D4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4. Desenvolupar la competència lingüística en la seva dimensió oral, preparant l'alumne per a l'exposició pública de les idees i en la seva dimensió escrita, mitjançant una exposició argumentada de les tesis defensades.</w:t>
            </w:r>
          </w:p>
          <w:p w14:paraId="1E932C0B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5. Reforçar la competència social i cívica des del convenciment que una visió crítica de la informació ens condueix al veritable coneixement.</w:t>
            </w:r>
          </w:p>
          <w:p w14:paraId="0F0D7039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6. Fer ús autònom de les fonts d'informació, mitjançant l’ús igualment crític de les TIC, partint de l’anàlisi detallada i de la recopilació sintètica del coneixement adquirit en formats digitals.</w:t>
            </w:r>
          </w:p>
          <w:p w14:paraId="11970676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7. Potenciar el sentit de la iniciativa i l'esperit emprenedor com també de la consciència i  les expressions culturals, mitjançant la identificació i la cerca de solucions a diferents problemes propis dels fenòmens científics, culturals o historicosocials mitjançant l’estudi en profunditat per comprendre millor el nostre món.</w:t>
            </w:r>
          </w:p>
        </w:tc>
      </w:tr>
    </w:tbl>
    <w:p w14:paraId="445D475A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</w:p>
    <w:p w14:paraId="49871C37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Criteris d’avaluació</w:t>
      </w:r>
    </w:p>
    <w:p w14:paraId="5F523F9F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715FA833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  <w:r w:rsidRPr="00222161">
        <w:rPr>
          <w:rFonts w:ascii="Noto Sans" w:hAnsi="Noto Sans"/>
          <w:sz w:val="18"/>
          <w:szCs w:val="18"/>
          <w:lang w:val="ca-ES"/>
        </w:rPr>
        <w:t>S’estableixen els criteris d’avaluació (CA) de cada una de les competències específiques (CE), juntament amb aclariments orientatius per desenvolupar-los.</w:t>
      </w:r>
    </w:p>
    <w:p w14:paraId="7DC4ACE0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6B1BD91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29136B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CE 1 Triar un tema d'interès personal i que sigui abastable, durant un temps determinat i de manera constant i aprofundida.</w:t>
            </w:r>
          </w:p>
          <w:p w14:paraId="2BDAEE6D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</w:p>
          <w:p w14:paraId="08F99D7F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Aquesta competència específica es connecta amb els descriptors següents: CPSAA1, CE1, CE2.</w:t>
            </w:r>
          </w:p>
        </w:tc>
      </w:tr>
      <w:tr w:rsidR="002B7EF9" w:rsidRPr="00222161" w14:paraId="4A03C15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634967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1.1 Mostrar iniciativa en la formulació de preguntes, hipòtesis o objectius del treball.</w:t>
            </w:r>
          </w:p>
        </w:tc>
      </w:tr>
      <w:tr w:rsidR="002B7EF9" w:rsidRPr="00222161" w14:paraId="5807138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1E21E5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1.2 Mostrar responsabilitat, constància i regularitat en el procés de realització del treball.</w:t>
            </w:r>
          </w:p>
        </w:tc>
      </w:tr>
      <w:tr w:rsidR="002B7EF9" w:rsidRPr="00222161" w14:paraId="3A9B8D1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83F004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lastRenderedPageBreak/>
              <w:t>CA 1.3 Planificar i temporitzar de manera rigorosa la feina d'acord amb els objectius plantejats.</w:t>
            </w:r>
          </w:p>
        </w:tc>
      </w:tr>
    </w:tbl>
    <w:p w14:paraId="7C816C32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2B60430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20B221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CE 2 Aplicar la metodologia adequada als objectius fixats.</w:t>
            </w:r>
          </w:p>
          <w:p w14:paraId="5D5E481F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</w:p>
          <w:p w14:paraId="0501A695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Aquesta competència específica es connecta amb els descriptors següents: CE3.</w:t>
            </w:r>
          </w:p>
        </w:tc>
      </w:tr>
      <w:tr w:rsidR="002B7EF9" w:rsidRPr="00222161" w14:paraId="15199DB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F80D0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2.1 Aplicar les tècniques de recerca, experimentació, anàlisi o creativitat adequades als objectius del treball, afrontar els problemes generats durant el procés i tenir capacitat per reconduir les estratègies.</w:t>
            </w:r>
          </w:p>
        </w:tc>
      </w:tr>
      <w:tr w:rsidR="002B7EF9" w:rsidRPr="00222161" w14:paraId="697AEBB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C34D58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2.2 Seleccionar de forma correcta les fonts d'informació, tot mostrant capacitat per accedir a fonts diversificades i contrastades, gestionar la informació i aplicar de forma rigorosa, crítica i objectiva mètodes d'anàlisi i interpretació de les dades.</w:t>
            </w:r>
          </w:p>
        </w:tc>
      </w:tr>
    </w:tbl>
    <w:p w14:paraId="2BB238B4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36F7137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362E13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CE 3 Posar en pràctica els coneixements adquirits en les diferents matèries del batxillerat en relació amb la metodologia.</w:t>
            </w:r>
          </w:p>
          <w:p w14:paraId="0C928332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</w:p>
          <w:p w14:paraId="6BBFC50A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Aquesta competència específica es connecta amb els descriptors següents: CPSAA1, CE3.</w:t>
            </w:r>
          </w:p>
        </w:tc>
      </w:tr>
      <w:tr w:rsidR="002B7EF9" w:rsidRPr="00222161" w14:paraId="368EFCD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B24F0A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3.1 Expressar i comunicar de manera creativa idees, sentiments i emocions, experimentant amb les possibilitats del so, la imatge, el cos i els mitjans digitals per produir obres pròpies.</w:t>
            </w:r>
          </w:p>
        </w:tc>
      </w:tr>
      <w:tr w:rsidR="002B7EF9" w:rsidRPr="00222161" w14:paraId="6C2539B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858AA9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3.2 Descobrir i relacionar propostes artístiques de diferents gèneres, estils, èpoques i cultures, mitjançant la recepció activa, per desenvolupar la curiositat i el respecte per la diversitat.</w:t>
            </w:r>
          </w:p>
        </w:tc>
      </w:tr>
      <w:tr w:rsidR="002B7EF9" w:rsidRPr="00222161" w14:paraId="7372586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248795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3.3 Descobrir i relacionar principis teòrics o propostes científiques de diferents disciplines.</w:t>
            </w:r>
          </w:p>
        </w:tc>
      </w:tr>
      <w:tr w:rsidR="002B7EF9" w:rsidRPr="00222161" w14:paraId="1322F99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B79D87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3.4 Aplicar el mètode científic en les recerques de tipus experimental com també els mètodes propis del desenvolupament de projectes tecnològics.</w:t>
            </w:r>
          </w:p>
        </w:tc>
      </w:tr>
    </w:tbl>
    <w:p w14:paraId="3FCEF75E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2F162F8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F4AA3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CE 4 Treballar de manera autònoma, mostrar iniciativa i creativitat, esperit crític i consciència de la dimensió ètica dels processos.</w:t>
            </w:r>
          </w:p>
          <w:p w14:paraId="2233BEE1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</w:p>
          <w:p w14:paraId="362E739D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Aquesta competència específica es connecta amb els descriptors següents: CPSAA5.</w:t>
            </w:r>
          </w:p>
        </w:tc>
      </w:tr>
      <w:tr w:rsidR="002B7EF9" w:rsidRPr="00222161" w14:paraId="39D86C9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29C0DC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4.1 Dissenyar i complir un pla de treball.</w:t>
            </w:r>
          </w:p>
        </w:tc>
      </w:tr>
      <w:tr w:rsidR="002B7EF9" w:rsidRPr="00222161" w14:paraId="0B8BD7A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CAF7A9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4.2 Redactar un treball ben estructurat i amb rigor formal, en què s'exposin les idees principals amb coherència, cohesió i capacitat de síntesi.</w:t>
            </w:r>
          </w:p>
        </w:tc>
      </w:tr>
      <w:tr w:rsidR="002B7EF9" w:rsidRPr="00222161" w14:paraId="6F1CC62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DDD40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4.3 Elaborar les conclusions de la recerca de forma personal i avaluar críticament el propi treball.</w:t>
            </w:r>
          </w:p>
        </w:tc>
      </w:tr>
    </w:tbl>
    <w:p w14:paraId="3DEA67F6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69D8C68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A31F35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CE 5 Usar les TIC durant el procés de recerca, tractament de la informació, anàlisi i presentació final dels resultats.</w:t>
            </w:r>
          </w:p>
          <w:p w14:paraId="60F12219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</w:p>
          <w:p w14:paraId="1DB5FDDD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Aquesta competència específica es connecta amb els descriptors següents: CCL3, CD1, CD2.</w:t>
            </w:r>
          </w:p>
        </w:tc>
      </w:tr>
      <w:tr w:rsidR="002B7EF9" w:rsidRPr="00222161" w14:paraId="3A8D17D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44E835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5.1 Fer servir els sistemes de recerca de manera correcta i precisa.</w:t>
            </w:r>
          </w:p>
        </w:tc>
      </w:tr>
      <w:tr w:rsidR="002B7EF9" w:rsidRPr="00222161" w14:paraId="4FED51D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D7693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5.2 Destriar i contrastar la informació.</w:t>
            </w:r>
          </w:p>
        </w:tc>
      </w:tr>
    </w:tbl>
    <w:p w14:paraId="5E6917D7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0D42C00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C48D8B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CE 6 Comunicar oralment i per escrit les idees principals amb coherència, cohesió i correcció lingüística i estilística i d'acord amb uns criteris formals de presentació dels treballs.</w:t>
            </w:r>
          </w:p>
          <w:p w14:paraId="0F76B955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</w:pPr>
          </w:p>
          <w:p w14:paraId="58B0AF52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Aquesta competència específica es connecta amb els descriptors següents: CCL1, CCL5.</w:t>
            </w:r>
          </w:p>
        </w:tc>
      </w:tr>
      <w:tr w:rsidR="002B7EF9" w:rsidRPr="00222161" w14:paraId="76B0277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CDCFF7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6.1 Expressar-se oralment i per escrit amb correcció gramatical i estilística, tot dominant el vocabulari tècnic específic.</w:t>
            </w:r>
          </w:p>
        </w:tc>
      </w:tr>
      <w:tr w:rsidR="002B7EF9" w:rsidRPr="00222161" w14:paraId="0965EC0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E81B23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CA 6.2 Exposar oralment els resultats de la recerca, de l'anàlisi o del projecte, de forma ordenada, clara i concisa.</w:t>
            </w:r>
          </w:p>
        </w:tc>
      </w:tr>
    </w:tbl>
    <w:p w14:paraId="261D7C80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543E02CE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Sabers bàsics</w:t>
      </w:r>
    </w:p>
    <w:p w14:paraId="69FE7D8A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6322F5C4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  <w:r w:rsidRPr="00222161">
        <w:rPr>
          <w:rFonts w:ascii="Noto Sans" w:hAnsi="Noto Sans"/>
          <w:sz w:val="18"/>
          <w:szCs w:val="18"/>
          <w:lang w:val="ca-ES"/>
        </w:rPr>
        <w:t>Es concreten a continuació els sabers bàsics organitzats en blocs.</w:t>
      </w:r>
    </w:p>
    <w:p w14:paraId="4F3B49DA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2E6D857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8D0E62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Aptos" w:hAnsi="Noto Sans" w:cs="Noto Sans"/>
                <w:b/>
                <w:bCs/>
                <w:sz w:val="18"/>
                <w:szCs w:val="18"/>
                <w:lang w:val="ca-ES"/>
              </w:rPr>
              <w:t>A. FASE PREPARATÒRIA</w:t>
            </w:r>
          </w:p>
        </w:tc>
      </w:tr>
      <w:tr w:rsidR="002B7EF9" w:rsidRPr="00222161" w14:paraId="697AA18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A51099" w14:textId="77777777" w:rsidR="002B7EF9" w:rsidRPr="00222161" w:rsidRDefault="002B7EF9" w:rsidP="002B7EF9">
            <w:pPr>
              <w:pStyle w:val="paragraph"/>
              <w:numPr>
                <w:ilvl w:val="0"/>
                <w:numId w:val="1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lastRenderedPageBreak/>
              <w:t>Recerca experimental, recerca documental, recerca estadística, interpretació o anàlisi d'una obra, projecte tècnic i projecte artístic. Característiques, utilitat, desafiaments i exemples de cada tipus de treball.</w:t>
            </w:r>
          </w:p>
        </w:tc>
      </w:tr>
      <w:tr w:rsidR="002B7EF9" w:rsidRPr="00222161" w14:paraId="659603E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EA73" w14:textId="77777777" w:rsidR="002B7EF9" w:rsidRPr="00222161" w:rsidRDefault="002B7EF9" w:rsidP="002B7EF9">
            <w:pPr>
              <w:pStyle w:val="paragraph"/>
              <w:numPr>
                <w:ilvl w:val="0"/>
                <w:numId w:val="1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Metodologies, tècniques i materials adients al treball o projecte seleccionat.</w:t>
            </w:r>
          </w:p>
        </w:tc>
      </w:tr>
      <w:tr w:rsidR="002B7EF9" w:rsidRPr="00222161" w14:paraId="52A7F4A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20DC15" w14:textId="77777777" w:rsidR="002B7EF9" w:rsidRPr="00222161" w:rsidRDefault="002B7EF9" w:rsidP="002B7EF9">
            <w:pPr>
              <w:pStyle w:val="paragraph"/>
              <w:numPr>
                <w:ilvl w:val="0"/>
                <w:numId w:val="1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Pluja d'idees. Exploració i selecció d'una opció (treball de recerca, anàlisi d'una obra o projecte tècnic/artístic) i d’un tema.</w:t>
            </w:r>
          </w:p>
        </w:tc>
      </w:tr>
      <w:tr w:rsidR="002B7EF9" w:rsidRPr="00222161" w14:paraId="36E0E6A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62BC5D" w14:textId="77777777" w:rsidR="002B7EF9" w:rsidRPr="00222161" w:rsidRDefault="002B7EF9" w:rsidP="002B7EF9">
            <w:pPr>
              <w:pStyle w:val="paragraph"/>
              <w:numPr>
                <w:ilvl w:val="0"/>
                <w:numId w:val="1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Treball de camp, definició i estructura adients al treball o projecte seleccionat.</w:t>
            </w:r>
          </w:p>
        </w:tc>
      </w:tr>
    </w:tbl>
    <w:p w14:paraId="6CFD1DE2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006F38B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704E0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Aptos" w:hAnsi="Noto Sans" w:cs="Noto Sans"/>
                <w:b/>
                <w:bCs/>
                <w:sz w:val="18"/>
                <w:szCs w:val="18"/>
                <w:lang w:val="ca-ES"/>
              </w:rPr>
              <w:t>B. FASE PRODUCTIVA. DESENVOLUPAMENT</w:t>
            </w:r>
          </w:p>
        </w:tc>
      </w:tr>
      <w:tr w:rsidR="002B7EF9" w:rsidRPr="00222161" w14:paraId="54756F9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099B4" w14:textId="77777777" w:rsidR="002B7EF9" w:rsidRPr="00222161" w:rsidRDefault="002B7EF9" w:rsidP="002B7EF9">
            <w:pPr>
              <w:pStyle w:val="paragraph"/>
              <w:numPr>
                <w:ilvl w:val="0"/>
                <w:numId w:val="2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Planificació. Calendari. Diari de feina.</w:t>
            </w:r>
          </w:p>
        </w:tc>
      </w:tr>
      <w:tr w:rsidR="002B7EF9" w:rsidRPr="00222161" w14:paraId="77A847B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462FE5" w14:textId="77777777" w:rsidR="002B7EF9" w:rsidRPr="00222161" w:rsidRDefault="002B7EF9" w:rsidP="002B7EF9">
            <w:pPr>
              <w:pStyle w:val="paragraph"/>
              <w:numPr>
                <w:ilvl w:val="0"/>
                <w:numId w:val="2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Plantejament d’hipòtesis o objectius inicials.</w:t>
            </w:r>
          </w:p>
        </w:tc>
      </w:tr>
      <w:tr w:rsidR="002B7EF9" w:rsidRPr="00222161" w14:paraId="002C852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D359E6" w14:textId="77777777" w:rsidR="002B7EF9" w:rsidRPr="00222161" w:rsidRDefault="002B7EF9" w:rsidP="002B7EF9">
            <w:pPr>
              <w:pStyle w:val="paragraph"/>
              <w:numPr>
                <w:ilvl w:val="0"/>
                <w:numId w:val="2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 xml:space="preserve">Sistemes i aplicacions de recerca. </w:t>
            </w:r>
            <w:r w:rsidRPr="00222161">
              <w:rPr>
                <w:rStyle w:val="Lletraperdefectedelpargraf"/>
                <w:rFonts w:ascii="Noto Sans" w:hAnsi="Noto Sans"/>
                <w:sz w:val="18"/>
                <w:szCs w:val="18"/>
                <w:lang w:val="ca-ES"/>
              </w:rPr>
              <w:tab/>
            </w:r>
          </w:p>
        </w:tc>
      </w:tr>
      <w:tr w:rsidR="002B7EF9" w:rsidRPr="00222161" w14:paraId="4BF71BB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FBFBC9" w14:textId="77777777" w:rsidR="002B7EF9" w:rsidRPr="00222161" w:rsidRDefault="002B7EF9" w:rsidP="002B7EF9">
            <w:pPr>
              <w:pStyle w:val="paragraph"/>
              <w:numPr>
                <w:ilvl w:val="0"/>
                <w:numId w:val="2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Adquisició i gestió del material necessari per dur endavant el treball o el projecte.</w:t>
            </w:r>
          </w:p>
        </w:tc>
      </w:tr>
    </w:tbl>
    <w:p w14:paraId="61EF57EE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31FD8D0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0D297E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Aptos" w:hAnsi="Noto Sans" w:cs="Noto Sans"/>
                <w:b/>
                <w:bCs/>
                <w:sz w:val="18"/>
                <w:szCs w:val="18"/>
                <w:lang w:val="ca-ES"/>
              </w:rPr>
              <w:t>C. FASE PRODUCTIVA. LA PRESENTACIÓ ESCRITA</w:t>
            </w:r>
          </w:p>
        </w:tc>
      </w:tr>
      <w:tr w:rsidR="002B7EF9" w:rsidRPr="00222161" w14:paraId="4DE49BA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193A76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Normes d'estil de redacció. Les propietats textuals: adequació, coherència, cohesió i correcció.</w:t>
            </w:r>
          </w:p>
        </w:tc>
      </w:tr>
      <w:tr w:rsidR="002B7EF9" w:rsidRPr="00222161" w14:paraId="5428069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3541BE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El guió, l'esbós, l'esborrany i el resum. Elements i tècniques per a l’elaboració.</w:t>
            </w:r>
          </w:p>
        </w:tc>
      </w:tr>
      <w:tr w:rsidR="002B7EF9" w:rsidRPr="00222161" w14:paraId="31805F4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90BBC6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Eines avançades dels processadors de text com la definició d’estils, la generació</w:t>
            </w:r>
            <w:r w:rsidRPr="00222161">
              <w:rPr>
                <w:rStyle w:val="Lletraperdefectedelpargraf"/>
                <w:rFonts w:ascii="Noto Sans" w:hAnsi="Noto Sans"/>
                <w:sz w:val="18"/>
                <w:szCs w:val="18"/>
                <w:lang w:val="ca-ES"/>
              </w:rPr>
              <w:br/>
            </w: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 xml:space="preserve"> d’índexs, la creació d’una pàgina de bibliografia o la gestió de versions de documents.</w:t>
            </w:r>
          </w:p>
        </w:tc>
      </w:tr>
      <w:tr w:rsidR="002B7EF9" w:rsidRPr="00222161" w14:paraId="60EFF5E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D3805B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Eines de registre i catalogació d’imatges. Llicències d’ús i drets d’autor d’imatges i materials. Utilitats dels processadors de text.</w:t>
            </w:r>
          </w:p>
        </w:tc>
      </w:tr>
      <w:tr w:rsidR="002B7EF9" w:rsidRPr="00222161" w14:paraId="3DFD73A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BA8140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Tècniques diverses per sintetitzar els resultats de la investigació, anàlisi o creació.</w:t>
            </w:r>
          </w:p>
        </w:tc>
      </w:tr>
      <w:tr w:rsidR="002B7EF9" w:rsidRPr="00222161" w14:paraId="0A54132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49B93C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Bibliografia. Cites i referències bibliogràfiques. Normes i estils.</w:t>
            </w:r>
          </w:p>
        </w:tc>
      </w:tr>
      <w:tr w:rsidR="002B7EF9" w:rsidRPr="00222161" w14:paraId="15B1CC5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6FAFA2" w14:textId="77777777" w:rsidR="002B7EF9" w:rsidRPr="00222161" w:rsidRDefault="002B7EF9" w:rsidP="002B7EF9">
            <w:pPr>
              <w:pStyle w:val="paragraph"/>
              <w:numPr>
                <w:ilvl w:val="0"/>
                <w:numId w:val="3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Llicencies d'ús i drets d'autor.</w:t>
            </w:r>
          </w:p>
        </w:tc>
      </w:tr>
    </w:tbl>
    <w:p w14:paraId="60F9146C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2B7EF9" w:rsidRPr="00222161" w14:paraId="3AFE18C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9165E0" w14:textId="77777777" w:rsidR="002B7EF9" w:rsidRPr="00222161" w:rsidRDefault="002B7EF9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Aptos" w:hAnsi="Noto Sans" w:cs="Noto Sans"/>
                <w:b/>
                <w:bCs/>
                <w:sz w:val="18"/>
                <w:szCs w:val="18"/>
                <w:lang w:val="ca-ES"/>
              </w:rPr>
              <w:t>D. FASE EXPOSITIVA</w:t>
            </w:r>
          </w:p>
        </w:tc>
      </w:tr>
      <w:tr w:rsidR="002B7EF9" w:rsidRPr="00222161" w14:paraId="118F481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09019A" w14:textId="77777777" w:rsidR="002B7EF9" w:rsidRPr="00222161" w:rsidRDefault="002B7EF9" w:rsidP="002B7EF9">
            <w:pPr>
              <w:pStyle w:val="paragraph"/>
              <w:numPr>
                <w:ilvl w:val="0"/>
                <w:numId w:val="4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Importància del vocabulari tècnic i de l’adequació a l’audiència.</w:t>
            </w:r>
          </w:p>
        </w:tc>
      </w:tr>
      <w:tr w:rsidR="002B7EF9" w:rsidRPr="00222161" w14:paraId="209CC5A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CD5759" w14:textId="77777777" w:rsidR="002B7EF9" w:rsidRPr="00222161" w:rsidRDefault="002B7EF9" w:rsidP="002B7EF9">
            <w:pPr>
              <w:pStyle w:val="paragraph"/>
              <w:numPr>
                <w:ilvl w:val="0"/>
                <w:numId w:val="4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Tècniques d’expressió verbal i no verbal.</w:t>
            </w:r>
          </w:p>
        </w:tc>
      </w:tr>
      <w:tr w:rsidR="002B7EF9" w:rsidRPr="00222161" w14:paraId="4468F28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56723A" w14:textId="77777777" w:rsidR="002B7EF9" w:rsidRPr="00222161" w:rsidRDefault="002B7EF9" w:rsidP="002B7EF9">
            <w:pPr>
              <w:pStyle w:val="paragraph"/>
              <w:numPr>
                <w:ilvl w:val="0"/>
                <w:numId w:val="4"/>
              </w:numPr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Tècniques d’expressió corporal.</w:t>
            </w:r>
          </w:p>
        </w:tc>
      </w:tr>
    </w:tbl>
    <w:p w14:paraId="092C6475" w14:textId="77777777" w:rsidR="002B7EF9" w:rsidRPr="00222161" w:rsidRDefault="002B7EF9" w:rsidP="002B7EF9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4C59B810" w14:textId="77777777" w:rsidR="002B7EF9" w:rsidRDefault="002B7EF9"/>
    <w:sectPr w:rsidR="002B7EF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7444F2"/>
    <w:multiLevelType w:val="multilevel"/>
    <w:tmpl w:val="749E341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3E3128BC"/>
    <w:multiLevelType w:val="multilevel"/>
    <w:tmpl w:val="D82A71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730D7F8D"/>
    <w:multiLevelType w:val="multilevel"/>
    <w:tmpl w:val="47B0C32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7BC17655"/>
    <w:multiLevelType w:val="multilevel"/>
    <w:tmpl w:val="B70E16A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207136444">
    <w:abstractNumId w:val="1"/>
  </w:num>
  <w:num w:numId="2" w16cid:durableId="1120149777">
    <w:abstractNumId w:val="2"/>
  </w:num>
  <w:num w:numId="3" w16cid:durableId="525143380">
    <w:abstractNumId w:val="3"/>
  </w:num>
  <w:num w:numId="4" w16cid:durableId="346250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EF9"/>
    <w:rsid w:val="001E0E02"/>
    <w:rsid w:val="002B7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914D0"/>
  <w15:chartTrackingRefBased/>
  <w15:docId w15:val="{BE1DD347-EBAA-4D9D-B5A4-510D4885D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7EF9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2B7E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B7E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B7E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B7E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B7E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B7EF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B7EF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B7EF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B7EF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B7E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B7E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B7E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B7EF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B7EF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B7EF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B7EF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B7EF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B7EF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B7EF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B7E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B7E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B7E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B7E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B7EF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B7EF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B7EF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B7E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B7EF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B7EF9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2B7EF9"/>
    <w:pPr>
      <w:spacing w:before="100" w:after="100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Lletraperdefectedelpargraf">
    <w:name w:val="Lletra per defecte del paràgraf"/>
    <w:rsid w:val="002B7E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1285</Words>
  <Characters>7072</Characters>
  <Application>Microsoft Office Word</Application>
  <DocSecurity>0</DocSecurity>
  <Lines>58</Lines>
  <Paragraphs>16</Paragraphs>
  <ScaleCrop>false</ScaleCrop>
  <Company>Govern de les Illes Balears</Company>
  <LinksUpToDate>false</LinksUpToDate>
  <CharactersWithSpaces>8341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1</cp:revision>
  <dcterms:created xsi:type="dcterms:W3CDTF">2025-08-11T11:14:00Z</dcterms:created>
  <dcterms:modified xsi:type="dcterms:W3CDTF">2025-08-11T11:14:00Z</dcterms:modified>
</cp:coreProperties>
</file>