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D34BE9" w14:textId="77777777" w:rsidR="00DA30F6" w:rsidRPr="00222161" w:rsidRDefault="00DA30F6" w:rsidP="00DA30F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Tècniques d’Expressió Gràficoplàstica</w:t>
      </w:r>
    </w:p>
    <w:p w14:paraId="7113E2E3" w14:textId="77777777" w:rsidR="00DA30F6" w:rsidRPr="00222161" w:rsidRDefault="00DA30F6" w:rsidP="00DA30F6">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A30F6" w:rsidRPr="00222161" w14:paraId="18EA56B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2F415FA"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Al llarg de la història, les tècniques artístiques han condicionat enormement la naturalesa i la forma de les obres d’art. Així, la flexibilitat i laductilitat de la pintura a l’oli va permetre que la pintura abandonés els murs i es traslladés a suports més lleugers, com la tela, la qual cosa no sols va facilitar el trasllat de les obres, sinó que, en millorar la plasticitat, va permetre representar fosos, degradats i modelatges més elaborats i amb aparença més natural. Igual que les necessitats expressives, els materials, els instruments i els procediments evolucionen amb el temps i conformen un llegat tecnicoartístic el coneixement del qual serà un requisit indispensable per enriquir els recursos de qualsevol persona disposada a l’estudi o a la producció d’obres artístiques.</w:t>
            </w:r>
          </w:p>
          <w:p w14:paraId="08FBE6E0" w14:textId="77777777" w:rsidR="00DA30F6" w:rsidRPr="00222161" w:rsidRDefault="00DA30F6" w:rsidP="00DD0ECD">
            <w:pPr>
              <w:pStyle w:val="paragraph"/>
              <w:spacing w:before="0" w:after="0"/>
              <w:textAlignment w:val="baseline"/>
              <w:rPr>
                <w:rFonts w:ascii="Noto Sans" w:hAnsi="Noto Sans"/>
                <w:sz w:val="18"/>
                <w:szCs w:val="18"/>
                <w:lang w:val="ca-ES"/>
              </w:rPr>
            </w:pPr>
          </w:p>
          <w:p w14:paraId="42D4C4B0"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acosta els alumnes als recursos, les tècniques, els procediments i les aplicacions instrumentals que fan possible la producció artística en general i les produccions plàstiques, gràfiques i visuals en particular. A més de les tècniques classificades tradicionalment com a dibuix, pintura i gravat, es tindran en compte altres tècniques rellevants que escapin a aquesta classificació. L’objectiu és que els alumnes, per una banda, adquireixin les habilitats necessàries per implementar correctament els procediments de treball i, per una altra, adeqüin les tècniques a les propostes artístiques amb soltesa, iniciativa i creativitat creixents.</w:t>
            </w:r>
          </w:p>
          <w:p w14:paraId="778A7F4F" w14:textId="77777777" w:rsidR="00DA30F6" w:rsidRPr="00222161" w:rsidRDefault="00DA30F6" w:rsidP="00DD0ECD">
            <w:pPr>
              <w:pStyle w:val="paragraph"/>
              <w:spacing w:before="0" w:after="0"/>
              <w:textAlignment w:val="baseline"/>
              <w:rPr>
                <w:rFonts w:ascii="Noto Sans" w:hAnsi="Noto Sans"/>
                <w:sz w:val="18"/>
                <w:szCs w:val="18"/>
                <w:lang w:val="ca-ES"/>
              </w:rPr>
            </w:pPr>
          </w:p>
          <w:p w14:paraId="1742DEB5"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coneixement de les tècniques graficoplàstiques adquireix tot el seu sentit mitjançant la seva posada en pràctica, que fa possible la materialitat de la comunicació visual i possibilita la recerca i la cerca de llenguatges propis que construeixin una identitat artística capaç de tractar projectes creatius de certa complexitat. En tot moment s’ha de promoure la capacitat proactiva i creadora, com també l’adequació del registre comunicatiu a les intencions i especificitats de cada discurs artístic plàstic. Aconseguir la maduresa expressiva, l’autoexpressió i el desenvolupament de l’esperit crític davant produccions artístiques diverses, tant pròpies com alienes, són alguns dels objectius primordials en la matèria.</w:t>
            </w:r>
          </w:p>
          <w:p w14:paraId="7B667388" w14:textId="77777777" w:rsidR="00DA30F6" w:rsidRPr="00222161" w:rsidRDefault="00DA30F6" w:rsidP="00DD0ECD">
            <w:pPr>
              <w:pStyle w:val="paragraph"/>
              <w:spacing w:before="0" w:after="0"/>
              <w:textAlignment w:val="baseline"/>
              <w:rPr>
                <w:rFonts w:ascii="Noto Sans" w:hAnsi="Noto Sans"/>
                <w:sz w:val="18"/>
                <w:szCs w:val="18"/>
                <w:lang w:val="ca-ES"/>
              </w:rPr>
            </w:pPr>
          </w:p>
          <w:p w14:paraId="246B27F0"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activitat creativa individual ha de complementar-se amb el foment de l’activitat col·laborativa, les posades en comú i l’intercanvi d’idees crític i argumentat, amb la finalitat de preparar als alumnes per a una participació activa en equips de treball. En aquest marc, els alumnes han d’afrontar les activitats sempre des d’una perspectiva inclusiva.</w:t>
            </w:r>
          </w:p>
          <w:p w14:paraId="3DE7DBA8" w14:textId="77777777" w:rsidR="00DA30F6" w:rsidRPr="00222161" w:rsidRDefault="00DA30F6" w:rsidP="00DD0ECD">
            <w:pPr>
              <w:pStyle w:val="paragraph"/>
              <w:spacing w:before="0" w:after="0"/>
              <w:textAlignment w:val="baseline"/>
              <w:rPr>
                <w:rFonts w:ascii="Noto Sans" w:hAnsi="Noto Sans"/>
                <w:sz w:val="18"/>
                <w:szCs w:val="18"/>
                <w:lang w:val="ca-ES"/>
              </w:rPr>
            </w:pPr>
          </w:p>
          <w:p w14:paraId="02E2A216"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D’altra banda, com en tota producció humana contemporània, es fa necessari tenir en compte la sostenibilitat, tant en l’ús de recursos com en la prevenció i la gestió dels residus que la producció artística pogués generar. De la mateixa forma, es contempla no sols l’ús de materials i eines innovadors, sinó també el de nous materials biodegradables i que respectin les regulacions relatives a la cura mediambiental.</w:t>
            </w:r>
          </w:p>
          <w:p w14:paraId="4B70E89A" w14:textId="77777777" w:rsidR="00DA30F6" w:rsidRPr="00222161" w:rsidRDefault="00DA30F6" w:rsidP="00DD0ECD">
            <w:pPr>
              <w:pStyle w:val="paragraph"/>
              <w:spacing w:before="0" w:after="0"/>
              <w:textAlignment w:val="baseline"/>
              <w:rPr>
                <w:rFonts w:ascii="Noto Sans" w:hAnsi="Noto Sans"/>
                <w:sz w:val="18"/>
                <w:szCs w:val="18"/>
                <w:lang w:val="ca-ES"/>
              </w:rPr>
            </w:pPr>
          </w:p>
          <w:p w14:paraId="45984825"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Així mateix i aplicant criteris de validesa, qualitat i fiabilitat, s’han d’utilitzar diferents recursos analògics i digitals per a la investigació i recerca d’informació, lligant ambdós processos a la generació de noves composicions. També s’utilitzaran dispositius digitals, aplicacions i serveis en línia per desenvolupar i registrar gràficament l’activitat plàstica, com també per treballar de forma col·laborativa i per generar contingut de difusió ràpida amb la resta de l’aula, la comunitat educativa o altres agents externs.</w:t>
            </w:r>
          </w:p>
          <w:p w14:paraId="7E148902" w14:textId="77777777" w:rsidR="00DA30F6" w:rsidRPr="00222161" w:rsidRDefault="00DA30F6" w:rsidP="00DD0ECD">
            <w:pPr>
              <w:pStyle w:val="paragraph"/>
              <w:spacing w:before="0" w:after="0"/>
              <w:textAlignment w:val="baseline"/>
              <w:rPr>
                <w:rFonts w:ascii="Noto Sans" w:hAnsi="Noto Sans"/>
                <w:sz w:val="18"/>
                <w:szCs w:val="18"/>
                <w:lang w:val="ca-ES"/>
              </w:rPr>
            </w:pPr>
          </w:p>
          <w:p w14:paraId="74D8FC32"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Tenint en compte tots aquests aspectes, aquesta matèria pretén desenvolupar en els alumnes la sensibilització i el respecte cap al patrimoni artístic plàstic en tota la seva diversitat, la qual cosa inclou l’anàlisi dels elements, tècniques i procediments que han estat emprats per elaborar-lo. D’altra banda, la comprensió, l’anàlisi i la interpretació de produccions artístiques graficoplàstiques i de les tècniques emprades permet la selecció adequada de recursos materials i procedimentals per participar activament en projectes col·laboratius o personals vinculats a la producció plàstica, gràfica i visual. Així mateix, la creació d’obres graficoplàstiques mitjançant l’aplicació coherent de materials, procediments i tècniques de dibuix, pintura i gravat és clau per a la comunicació efectiva d’idees, sentiments o emocions, facilitant, a més, que els alumnes i les alumnes puguin estimular i ampliar la sensibilitat per al gaudi estètic.</w:t>
            </w:r>
          </w:p>
          <w:p w14:paraId="43500EB6" w14:textId="77777777" w:rsidR="00DA30F6" w:rsidRPr="00222161" w:rsidRDefault="00DA30F6" w:rsidP="00DD0ECD">
            <w:pPr>
              <w:pStyle w:val="paragraph"/>
              <w:spacing w:before="0" w:after="0"/>
              <w:textAlignment w:val="baseline"/>
              <w:rPr>
                <w:rFonts w:ascii="Noto Sans" w:hAnsi="Noto Sans"/>
                <w:sz w:val="18"/>
                <w:szCs w:val="18"/>
                <w:lang w:val="ca-ES"/>
              </w:rPr>
            </w:pPr>
          </w:p>
          <w:p w14:paraId="71514264"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La matèria està dissenyada entorn de cinc competències específiques, que emanen de les competències clau i els objectius establerts per a l’etapa de batxillerat. Les competències específiques estan definides de manera que poden escometre’s de manera integrada, per la qual cosa no hi ha una frontera estricta entre les unes i les altres i l’ordre en què es presenten no és vinculant, ni representa cap jerarquia.</w:t>
            </w:r>
          </w:p>
          <w:p w14:paraId="556CF435" w14:textId="77777777" w:rsidR="00DA30F6" w:rsidRPr="00222161" w:rsidRDefault="00DA30F6" w:rsidP="00DD0ECD">
            <w:pPr>
              <w:pStyle w:val="paragraph"/>
              <w:spacing w:before="0" w:after="0"/>
              <w:textAlignment w:val="baseline"/>
              <w:rPr>
                <w:rFonts w:ascii="Noto Sans" w:hAnsi="Noto Sans"/>
                <w:sz w:val="18"/>
                <w:szCs w:val="18"/>
                <w:lang w:val="ca-ES"/>
              </w:rPr>
            </w:pPr>
          </w:p>
          <w:p w14:paraId="4FE17516"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criteris d’avaluació, que es desprenen directament d’aquestes competències específiques, estan dissenyats per comprovar-ne el grau de consecució per part dels alumnes.</w:t>
            </w:r>
          </w:p>
          <w:p w14:paraId="1755B30C" w14:textId="77777777" w:rsidR="00DA30F6" w:rsidRPr="00222161" w:rsidRDefault="00DA30F6" w:rsidP="00DD0ECD">
            <w:pPr>
              <w:pStyle w:val="paragraph"/>
              <w:spacing w:before="0" w:after="0"/>
              <w:textAlignment w:val="baseline"/>
              <w:rPr>
                <w:rFonts w:ascii="Noto Sans" w:hAnsi="Noto Sans"/>
                <w:sz w:val="18"/>
                <w:szCs w:val="18"/>
                <w:lang w:val="ca-ES"/>
              </w:rPr>
            </w:pPr>
          </w:p>
          <w:p w14:paraId="4DC295F8"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sabers bàsics de la matèria que hauran d’activar-se per adquirir aquestes competències específiques s’articulen entorn de cinc blocs. El primer bloc, denominat «Aspectes generals», abasta els coneixements i actituds necessaris per reconèixer els diferents llenguatges artístics, els elements que els conformen i la seva evolució al llarg de la història, com també les qualitats i impacte dels diversos materials i suports. S’inclouen també alguns elements essencials relacionats amb la conservació, la sostenibilitat, la perspectiva inclusiva i la propietat intel·lectual, a més d’estratègies específiques per al desenvolupament de la valoració crítica, la planificació i el treball col·laboratiu. El segon bloc, titulat «Tècniques de dibuix», reuneix les tècniques i conceptes que permeten l’exploració i creació amb aquesta forma d’expressió. El tercer bloc, «Tècniques de pintura», comprèn els procediments i operacions vinculades al color i les seves diverses manifestacions plàstiques. El quart bloc, «Tècniques de gravat i estampació», recull les diverses metodologies que s’han d’experimentar per al domini i comprensió dels diferents mitjans d’estampació. El bloc final, «Tècniques mixtes i alternatives», incorpora les tècniques i mitjans d’expressió més innovadors, com els digitals.</w:t>
            </w:r>
          </w:p>
          <w:p w14:paraId="3D00374A" w14:textId="77777777" w:rsidR="00DA30F6" w:rsidRPr="00222161" w:rsidRDefault="00DA30F6" w:rsidP="00DD0ECD">
            <w:pPr>
              <w:pStyle w:val="paragraph"/>
              <w:spacing w:before="0" w:after="0"/>
              <w:textAlignment w:val="baseline"/>
              <w:rPr>
                <w:rFonts w:ascii="Noto Sans" w:hAnsi="Noto Sans"/>
                <w:sz w:val="18"/>
                <w:szCs w:val="18"/>
                <w:lang w:val="ca-ES"/>
              </w:rPr>
            </w:pPr>
          </w:p>
          <w:p w14:paraId="4C55F6D0"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 competències específiques s’han d’adquirir amb el desenvolupament d’activitats integrades que facin possible que els alumnes posin en pràctica els seus coneixements, adquireixin les destreses associades als procediments tradicionals i experimentin amb diverses tècniques innovadores, desenvolupin així la seva creativitat mitjançant projectes col·laboratius, enriquidors i multidisciplinaris. Aquestes activitats han de possibilitar el treball globalitzat fonamentat en metodologies més pròximes a les que s’apliquen en l’entorn laboral i professional, la qual cosa aporta més significació als aprenentatges i genera un grau major d’implicació dels alumnes en la matèria. A més, per contribuir a la seva formació integral, s’han de tractar aspectes com ara la propietat intel·lectual, la sostenibilitat i seguretat dels projectes, la prevenció i la gestió responsable dels residus, l’estudi de la toxicitat o l’impacte mediambiental dels diferents materials artístics.</w:t>
            </w:r>
          </w:p>
        </w:tc>
      </w:tr>
    </w:tbl>
    <w:p w14:paraId="710E6DF1" w14:textId="77777777" w:rsidR="00DA30F6" w:rsidRPr="00222161" w:rsidRDefault="00DA30F6" w:rsidP="00DA30F6">
      <w:pPr>
        <w:pStyle w:val="paragraph"/>
        <w:spacing w:before="0" w:after="0"/>
        <w:textAlignment w:val="baseline"/>
        <w:rPr>
          <w:rFonts w:ascii="Noto Sans" w:hAnsi="Noto Sans"/>
          <w:b/>
          <w:bCs/>
          <w:sz w:val="18"/>
          <w:szCs w:val="18"/>
          <w:lang w:val="ca-ES"/>
        </w:rPr>
      </w:pPr>
    </w:p>
    <w:p w14:paraId="519CBC39" w14:textId="77777777" w:rsidR="00DA30F6" w:rsidRPr="00222161" w:rsidRDefault="00DA30F6" w:rsidP="00DA30F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04EDB259" w14:textId="77777777" w:rsidR="00DA30F6" w:rsidRPr="00222161" w:rsidRDefault="00DA30F6" w:rsidP="00DA30F6">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A30F6" w:rsidRPr="00222161" w14:paraId="7AD9742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DDFB96E" w14:textId="77777777" w:rsidR="00DA30F6" w:rsidRPr="00222161" w:rsidRDefault="00DA30F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Analitzar obres graficoplàstiques, valorant-ne els seus aspectes formals, comparant les tècniques, materials i procediments utilitzats en l’execució i conservació i reflexionant sobre el seu possible impacte mediambiental, per conformar un marc personal de referència que potenciï la creativitat, fomenti una actitud positiva cap el patrimoni i estigui compromesa amb la sostenibilitat.</w:t>
            </w:r>
          </w:p>
        </w:tc>
      </w:tr>
      <w:tr w:rsidR="00DA30F6" w:rsidRPr="00222161" w14:paraId="704F740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4A9334"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Enteses com a elements complexos que es poden abordar des de diferents enfocaments, les produccions artístiques constitueixen un reflex del context social, cultural i històric en el qual s’han generat. Un dels aspectes que ajuden a definir el context és l’anàlisi tant dels materials com de les tècniques i procediments utilitzats, posant-los en relació amb les seves qualitats expressives i comunicatives, per la qual cosa també s’han de considerar els seus aspectes formals (composició, forma, color i textura, llum, etc.). L’anàlisi permet comparar i relacionar obres en contextos diferents, la qual cosa proporcionarà als alumnes un bagatge de recursos per aplicar tant en valoracions crítiques futures, com en les produccions artístiques pròpies. D’altra banda, l’anàlisi de diferents produccions artístiques ajudarà a fomentar la valoració positiva de la diversitat cultural i artística del patrimoni. Entre els exemples analitzats, s’hi ha d’incorporar la perspectiva de gènere i la perspectiva intercultural, amb èmfasi en l’estudi de produccions realitzades per dones i per persones de grups ètnics i poblacionals la presència dels quals en el cànon artístic occidental ha estat tradicionalment molt limitada.</w:t>
            </w:r>
          </w:p>
          <w:p w14:paraId="5EFDF5D9" w14:textId="77777777" w:rsidR="00DA30F6" w:rsidRPr="00222161" w:rsidRDefault="00DA30F6" w:rsidP="00DD0ECD">
            <w:pPr>
              <w:pStyle w:val="paragraph"/>
              <w:spacing w:before="0" w:after="0"/>
              <w:textAlignment w:val="baseline"/>
              <w:rPr>
                <w:rFonts w:ascii="Noto Sans" w:hAnsi="Noto Sans"/>
                <w:sz w:val="18"/>
                <w:szCs w:val="18"/>
                <w:lang w:val="ca-ES"/>
              </w:rPr>
            </w:pPr>
          </w:p>
          <w:p w14:paraId="4FCD7C5F"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Per a l’anàlisi de les manifestacions graficoplàstiques poden emprar-se diverses metodologies, entre les quals es compten la recerca documentada mitjançant fonts analògiques o digitals, com també noves eines tecnològiques d’anàlisi científica. Encara que tots dos són valuosos exemples d’acostament, resulten complementaris de la imprescindible anàlisi visual de l’obra, la senzillesa tècnica de la qual, immediatesa i versatilitat permeten considerar-ho com el primer mètode d’acostament, en els seus dos aspectes fonamentals: d’aproximació al gaudi estètic –activant així altres processos cognitius importants, com l’atenció i la memòria– i de desenvolupament del sentit crític. L’aplicació d’aquestes metodologies de recepció pot transferir-se a altres àmbits de coneixement, millorant la formació integral dels alumnes.</w:t>
            </w:r>
          </w:p>
          <w:p w14:paraId="192920A1" w14:textId="77777777" w:rsidR="00DA30F6" w:rsidRPr="00222161" w:rsidRDefault="00DA30F6" w:rsidP="00DD0ECD">
            <w:pPr>
              <w:pStyle w:val="paragraph"/>
              <w:spacing w:before="0" w:after="0"/>
              <w:textAlignment w:val="baseline"/>
              <w:rPr>
                <w:rFonts w:ascii="Noto Sans" w:hAnsi="Noto Sans"/>
                <w:sz w:val="18"/>
                <w:szCs w:val="18"/>
                <w:lang w:val="ca-ES"/>
              </w:rPr>
            </w:pPr>
          </w:p>
          <w:p w14:paraId="59D58B57"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Per altra banda, la majoria de les produccions artístiques plàstiques, com a objectes físics, són elements sobre els quals convé fer una reflexió mediambiental, tant per la repercussió dels materials, tècniques i eines emprats en la seva realització, com la que es deriva dels processos de producció, que també poden generar residus perjudicials per al planeta. Així doncs, és especialment important conèixer les tècniques d’elaboració dels materials emprats en el treball graficoplàstic. Els alumnes han de tenir en compte totes aquestes consideracions per poder valorar, en el moment de la recepció d’una obra concreta, l’impacte que té sobre el medi ambient. Finalment, la sostenibilitat en la producció artística ha de complementar-se amb l’aposta conscient per la conservació i la cura del patrimoni artístic i establir un diàleg respectuós entre tots dos vessants.</w:t>
            </w:r>
          </w:p>
        </w:tc>
      </w:tr>
      <w:tr w:rsidR="00DA30F6" w:rsidRPr="00222161" w14:paraId="078836C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2402B2"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CCL3, STEM2, CD1, CPSAA2, CC1, CC2, CC4, CCEC1, CCEC2.</w:t>
            </w:r>
          </w:p>
        </w:tc>
      </w:tr>
      <w:tr w:rsidR="00DA30F6" w:rsidRPr="00222161" w14:paraId="7CEBA95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FA9B75A" w14:textId="77777777" w:rsidR="00DA30F6" w:rsidRPr="00222161" w:rsidRDefault="00DA30F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Utilitzar els diferents elements i procediments propis del llenguatge graficoplàstic, manifestar-ne domini tècnic i experimenta-hi de manera creativa i innovadora amb les seves possibilitats i combinacions, per desenvolupar la capacitat d’expressió autònoma i personal i per respondre a uns objectius determinats.</w:t>
            </w:r>
          </w:p>
        </w:tc>
      </w:tr>
      <w:tr w:rsidR="00DA30F6" w:rsidRPr="00222161" w14:paraId="4795446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CD8BC2"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llenguatge graficoplàstic ha acompanyat a l’ésser humà des dels seus inicis, per la qual cosa resulta extremadament ric i variat. Per aquest motiu l’estudi de les tècniques d’expressió graficoplàstica requereixi de sabers associats a camps de coneixement molt diversos, incloent la pràctica i la destresa en l’aplicació dels diferents procediments. Les tècniques graficoplàstiques ofereixen recursos molt potents per expressar, de manera personal i lliure, idees, sentiments i opinions sobre qualsevol temàtica o fonamentades en vivències personals o compartides. D’aquesta manera, els alumnes incorporen la faceta personal a les seves composicions i així s’intensifica la seva implicació. En tot cas, hauran de seleccionar els recursos més adequats en funció de la intencionalitat cercada, sense perdre de vista la necessària reflexió sobre la sostenibilitat del producte final.</w:t>
            </w:r>
          </w:p>
          <w:p w14:paraId="23778132" w14:textId="77777777" w:rsidR="00DA30F6" w:rsidRPr="00222161" w:rsidRDefault="00DA30F6" w:rsidP="00DD0ECD">
            <w:pPr>
              <w:pStyle w:val="paragraph"/>
              <w:spacing w:before="0" w:after="0"/>
              <w:textAlignment w:val="baseline"/>
              <w:rPr>
                <w:rFonts w:ascii="Noto Sans" w:hAnsi="Noto Sans"/>
                <w:sz w:val="18"/>
                <w:szCs w:val="18"/>
                <w:lang w:val="ca-ES"/>
              </w:rPr>
            </w:pPr>
          </w:p>
          <w:p w14:paraId="3AA42E69"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 més, les produccions graficoplàstiques permeten un alt grau d’experimentació i de creativitat, combinant de manera molt diversa materials, utensilis, tècniques i procediments. Tot això proporciona als alumnes més llibertat per plasmar les idees i els sentiments personals. L’adquisició de les destreses necessàries i la progressiva soltesa tècnica en l’execució de les produccions farà possible que alumnes i alumnes exercitin la improvisació. En definitiva, la resolució d’aquestes produccions graficoplàstiques constitueix un impuls en el creixement personal dels alumnes i genera un clima d’autoconfiança, al mateix temps que aguditza el sentit crític, augmenta l’autoestima i potència la creativitat.</w:t>
            </w:r>
          </w:p>
        </w:tc>
      </w:tr>
      <w:tr w:rsidR="00DA30F6" w:rsidRPr="00222161" w14:paraId="5E627AC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6E8148"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CPSAA1.1, CPSAA1.2, CC4, CE3, CCEC3.1, CCEC3.2, CCEC4.1, CCEC4.2.</w:t>
            </w:r>
          </w:p>
        </w:tc>
      </w:tr>
      <w:tr w:rsidR="00DA30F6" w:rsidRPr="00222161" w14:paraId="22D4C32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30CF30C" w14:textId="77777777" w:rsidR="00DA30F6" w:rsidRPr="00222161" w:rsidRDefault="00DA30F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Planificar el procés de realització individual i col·lectiva d’obres graficoplàstiques, valorant les possibilitats que ofereixen les diferents tècniques, materials i procediments, com també  l’adequació a una determinada proposta, per respondre amb eficàcia i creativitat a qualsevol acompliment relacionat amb la producció cultural o artística.</w:t>
            </w:r>
          </w:p>
        </w:tc>
      </w:tr>
      <w:tr w:rsidR="00DA30F6" w:rsidRPr="00222161" w14:paraId="2D3FD1D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4FF7C1"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Els nivells de complexitat de les produccions graficoplàstiques són molt variats i estan condicionats per circumstàncies tant pròpies com alienes. Per aconseguir desenvolupar-les amb èxit, els alumnes han de valorar, al costat del grau de complexitat, les possibilitats dels recursos disponibles per al projecte, com també l’adequació a aquest. Després d’aquest diagnòstic de la situació, ha de planificar ordenadament les diferents fases de realització, seleccionant amb criteri i creativitat els recursos que millor s’adaptin a la proposta. D’aquesta manera, el procés d’anàlisi de la situació de </w:t>
            </w:r>
            <w:r w:rsidRPr="00222161">
              <w:rPr>
                <w:rFonts w:ascii="Noto Sans" w:hAnsi="Noto Sans"/>
                <w:sz w:val="18"/>
                <w:szCs w:val="18"/>
                <w:lang w:val="ca-ES"/>
              </w:rPr>
              <w:lastRenderedPageBreak/>
              <w:t>partida i la planificació de l’obra es converteixen en components amb tant o més valor que el producte final per als alumnes, que han de ser capaços de gestionar correctament aquest complex entramat de relacions per afrontar amb èxit un projecte graficoplàstic.</w:t>
            </w:r>
          </w:p>
          <w:p w14:paraId="31E07B42" w14:textId="77777777" w:rsidR="00DA30F6" w:rsidRPr="00222161" w:rsidRDefault="00DA30F6" w:rsidP="00DD0ECD">
            <w:pPr>
              <w:pStyle w:val="paragraph"/>
              <w:spacing w:before="0" w:after="0"/>
              <w:textAlignment w:val="baseline"/>
              <w:rPr>
                <w:rFonts w:ascii="Noto Sans" w:hAnsi="Noto Sans"/>
                <w:sz w:val="18"/>
                <w:szCs w:val="18"/>
                <w:lang w:val="ca-ES"/>
              </w:rPr>
            </w:pPr>
          </w:p>
          <w:p w14:paraId="0BE56C25"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Quan els projectes són col·lectius, és important planificar igualment la participació dels diferents membres del grup i valorar les febleses i fortaleses, amb la finalitat d’integrar les experiències compartides i afavorir dinàmiques de treball eficaces, respectuoses, empàtiques i enriquidores.</w:t>
            </w:r>
          </w:p>
          <w:p w14:paraId="7B7280C2" w14:textId="77777777" w:rsidR="00DA30F6" w:rsidRPr="00222161" w:rsidRDefault="00DA30F6" w:rsidP="00DD0ECD">
            <w:pPr>
              <w:pStyle w:val="paragraph"/>
              <w:spacing w:before="0" w:after="0"/>
              <w:textAlignment w:val="baseline"/>
              <w:rPr>
                <w:rFonts w:ascii="Noto Sans" w:hAnsi="Noto Sans"/>
                <w:sz w:val="18"/>
                <w:szCs w:val="18"/>
                <w:lang w:val="ca-ES"/>
              </w:rPr>
            </w:pPr>
          </w:p>
          <w:p w14:paraId="72C290F4"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Finalment, resulta fonamental que, en haver conclòs la planificació de l’obra graficoplàstica, aquesta se sotmeti a un procés d’avaluació, individual o col·lectiu, que inclogui una altra anàlisi que permeti als alumnes explicar la manera que els materials, tècniques, processos de realització i llenguatges seleccionats han condicionat el producte final.</w:t>
            </w:r>
          </w:p>
        </w:tc>
      </w:tr>
      <w:tr w:rsidR="00DA30F6" w:rsidRPr="00222161" w14:paraId="5823B43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62AA16"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STEM3, CPSAA3.2, CPSAA4, CE2, CCEC4.2.</w:t>
            </w:r>
          </w:p>
        </w:tc>
      </w:tr>
      <w:tr w:rsidR="00DA30F6" w:rsidRPr="00222161" w14:paraId="6195D57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CC52127" w14:textId="77777777" w:rsidR="00DA30F6" w:rsidRPr="00222161" w:rsidRDefault="00DA30F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4 Desenvolupar projectes graficoplàstics individuals i col·laboratius, utilitzant amb destresa diversos materials, tècniques i procediments, per integrar el procés creatiu i respondre de manera eficaç, sostenible i creativa als objectius d’acompliment determinats.</w:t>
            </w:r>
          </w:p>
        </w:tc>
      </w:tr>
      <w:tr w:rsidR="00DA30F6" w:rsidRPr="00222161" w14:paraId="5E8191A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2A4F0E"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Tant en els projectes col·lectius com en els individuals, cada alumne o alumna ha d’enfrontar-se a la resolució de problemes aplicant de manera conscient les destreses i tècniques adquirides. Un aspecte fonamental consisteix a determinar les tècniques, materials, suports i procediments que resultin més adequats per respondre a la necessitat plantejada. En tot cas, en la selecció de materials i en l’aplicació dels procediments per crear les diferents obres graficoplàstiques, és imprescindible aplicar una perspectiva de sostenibilitat; per aquest motiu es proposa també la utilització de materials reciclats i no contaminants i l’ús de procediments respectuosos amb el medi ambient.</w:t>
            </w:r>
          </w:p>
          <w:p w14:paraId="0E27A15C" w14:textId="77777777" w:rsidR="00DA30F6" w:rsidRPr="00222161" w:rsidRDefault="00DA30F6" w:rsidP="00DD0ECD">
            <w:pPr>
              <w:pStyle w:val="paragraph"/>
              <w:spacing w:before="0" w:after="0"/>
              <w:textAlignment w:val="baseline"/>
              <w:rPr>
                <w:rFonts w:ascii="Noto Sans" w:hAnsi="Noto Sans"/>
                <w:sz w:val="18"/>
                <w:szCs w:val="18"/>
                <w:lang w:val="ca-ES"/>
              </w:rPr>
            </w:pPr>
          </w:p>
          <w:p w14:paraId="2165EEA9"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Quan els projectes són individuals, propicien el desenvolupament de l’autonomia i l’autoestima, i fan possible al mateix temps, l’enriquiment de futures produccions col·laboratives. Quan són col·laboratius, a més cada alumne o alumna rep, aporta i comparteix amb la resta de membres del grup, desenvolupant així estratègies d’empatia i de resolució de problemes i conflictes. En qualsevol dels dos casos, l’objectiu és crear dinàmiques de treball empàtiques i enriquidores, mitjançant les quals els alumnes aprenguin a respectar tant el treball propi com l’aliè, la qual cosa constituirà a més una aportació valuosa per a la construcció de la identitat personal i l’enriquiment de l’esperit crític. D’altra banda, els projectes graficoplàstics, tant individuals com col·lectius, poden vincular-se amb l’experimentació, l’expressió personal i l’autonomia en la resolució de problemes. D’aquest diàleg entre l’individual i el col·lectiu depèn en gran part l’eficàcia i adequació de la resposta a qualsevol proposta.</w:t>
            </w:r>
          </w:p>
        </w:tc>
      </w:tr>
      <w:tr w:rsidR="00DA30F6" w:rsidRPr="00222161" w14:paraId="7A41CEA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BC84DD"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STEM3, CPSAA1.1, CPSAA3.1, CPSAA3.2, CE3, CCE3, CCEC3.2, CCEC4.1.</w:t>
            </w:r>
          </w:p>
        </w:tc>
      </w:tr>
      <w:tr w:rsidR="00DA30F6" w:rsidRPr="00222161" w14:paraId="00B2030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9A2AC1F" w14:textId="77777777" w:rsidR="00DA30F6" w:rsidRPr="00222161" w:rsidRDefault="00DA30F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5 Avaluar els productes graficoplàstics propis i aliens, valorant el seu possible impacte social i cultural per potenciar l’actitud crítica i responsable que afavoreixi el desenvolupament personal i professional en el camp de l’expressió graficoplàstica.</w:t>
            </w:r>
          </w:p>
        </w:tc>
      </w:tr>
      <w:tr w:rsidR="00DA30F6" w:rsidRPr="00222161" w14:paraId="4C55CD7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2B9869"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Qualsevol projecte artístic col·lectiu necessita de la implicació activa dels integrants per aplicar amb èxit els aprenentatges que intervenen en el procés de planificació i creació i plasmar-los en una producció final satisfactòria, que respongui a un objectiu concret prèviament plantejat. Es tracta d’un procés comunicatiu de discussió, qüestionament i intercanvi d’idees que afavoreix la inclusió i posa en valor les oportunitats de desenvolupament personal i social dels alumnes, per la qual cosa aquests han de comprendre les repercussions que el projecte pot tenir en el camp concret i en altres.</w:t>
            </w:r>
          </w:p>
          <w:p w14:paraId="4B82BEB3" w14:textId="77777777" w:rsidR="00DA30F6" w:rsidRPr="00222161" w:rsidRDefault="00DA30F6" w:rsidP="00DD0ECD">
            <w:pPr>
              <w:pStyle w:val="paragraph"/>
              <w:spacing w:before="0" w:after="0"/>
              <w:textAlignment w:val="baseline"/>
              <w:rPr>
                <w:rFonts w:ascii="Noto Sans" w:hAnsi="Noto Sans"/>
                <w:sz w:val="18"/>
                <w:szCs w:val="18"/>
                <w:lang w:val="ca-ES"/>
              </w:rPr>
            </w:pPr>
          </w:p>
          <w:p w14:paraId="71DAB410"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Per això, en haver elaborat el projecte graficoplàstic, és imprescindible procedir a avaluar tant les produccions pròpies com les alienes, atenent, en primer lloc, a l’adequació entre els llenguatges, tècniques, materials i procediments emprats en funció de la intencionalitat inicial i el tipus de producte que es volia obtenir; per aquest motiu, els alumnes han d’utilitzar el vocabulari específic i la terminologia professional adequada, a més de mostrar una actitud empàtica i constructiva i  expressar i acceptar els errors i els punts febles com a possibilitats per aprendre i millorar.</w:t>
            </w:r>
          </w:p>
          <w:p w14:paraId="6E3ABE40" w14:textId="77777777" w:rsidR="00DA30F6" w:rsidRPr="00222161" w:rsidRDefault="00DA30F6" w:rsidP="00DD0ECD">
            <w:pPr>
              <w:pStyle w:val="paragraph"/>
              <w:spacing w:before="0" w:after="0"/>
              <w:textAlignment w:val="baseline"/>
              <w:rPr>
                <w:rFonts w:ascii="Noto Sans" w:hAnsi="Noto Sans"/>
                <w:sz w:val="18"/>
                <w:szCs w:val="18"/>
                <w:lang w:val="ca-ES"/>
              </w:rPr>
            </w:pPr>
          </w:p>
          <w:p w14:paraId="5EA18194"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Un altre aspecte que ha d’avaluar-se és, sens dubte, la qualitat en l’execució i el grau d’adequació de la planificació de l’activitat respecte a la realitat de la producció, com també les possibles interaccions mediambientals. És també el moment d’avaluar el respecte cap a la propietat intel·lectual del producte final, com també d’establir paral·lelismes entre els treballs realitzats i altres similars que pertanyen a àmbits distints de l’escolar, reflexionar sobre les possibilitats professionals derivades del coneixement i l’aplicació solvent de les diferents tècniques graficoplàstiques, la qual cosa suposarà un incentiu en el grau d’implicació dels alumnes en la matèria, en associar així el treball d’aula amb la seva projecció futura en el món laboral.</w:t>
            </w:r>
          </w:p>
          <w:p w14:paraId="74F4ECFE" w14:textId="77777777" w:rsidR="00DA30F6" w:rsidRPr="00222161" w:rsidRDefault="00DA30F6" w:rsidP="00DD0ECD">
            <w:pPr>
              <w:pStyle w:val="paragraph"/>
              <w:spacing w:before="0" w:after="0"/>
              <w:textAlignment w:val="baseline"/>
              <w:rPr>
                <w:rFonts w:ascii="Noto Sans" w:hAnsi="Noto Sans"/>
                <w:sz w:val="18"/>
                <w:szCs w:val="18"/>
                <w:lang w:val="ca-ES"/>
              </w:rPr>
            </w:pPr>
          </w:p>
          <w:p w14:paraId="7334D17E"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Per tot això, es produeix un moviment que incidirà tant en la millora dels treballs successius, com en el desenvolupament de la capacitat crítica argumentada, que podrà aplicar-se a molts altres camps de la seva vida personal i acadèmica i que és clau per desenvolupar una personalitat autònoma.</w:t>
            </w:r>
          </w:p>
        </w:tc>
      </w:tr>
      <w:tr w:rsidR="00DA30F6" w:rsidRPr="00222161" w14:paraId="500B3B3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B8A128" w14:textId="77777777" w:rsidR="00DA30F6" w:rsidRPr="00222161" w:rsidRDefault="00DA30F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CPSAA1.1, CPSAA1.2, CPSAA3.1, CC4, CE2, CCEC1, CCEC2.</w:t>
            </w:r>
          </w:p>
        </w:tc>
      </w:tr>
    </w:tbl>
    <w:p w14:paraId="59EBBC51" w14:textId="77777777" w:rsidR="00DA30F6" w:rsidRPr="00222161" w:rsidRDefault="00DA30F6" w:rsidP="00DA30F6">
      <w:pPr>
        <w:pStyle w:val="paragraph"/>
        <w:spacing w:before="0" w:after="0"/>
        <w:textAlignment w:val="baseline"/>
        <w:rPr>
          <w:rFonts w:ascii="Noto Sans" w:hAnsi="Noto Sans"/>
          <w:b/>
          <w:bCs/>
          <w:sz w:val="18"/>
          <w:szCs w:val="18"/>
          <w:lang w:val="ca-ES"/>
        </w:rPr>
      </w:pPr>
    </w:p>
    <w:p w14:paraId="43A45B9F" w14:textId="77777777" w:rsidR="00DA30F6" w:rsidRPr="00222161" w:rsidRDefault="00DA30F6" w:rsidP="00DA30F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135BC7B1" w14:textId="77777777" w:rsidR="00DA30F6" w:rsidRPr="00222161" w:rsidRDefault="00DA30F6" w:rsidP="00DA30F6">
      <w:pPr>
        <w:pStyle w:val="paragraph"/>
        <w:spacing w:before="0" w:after="0"/>
        <w:textAlignment w:val="baseline"/>
        <w:rPr>
          <w:rFonts w:ascii="Noto Sans" w:hAnsi="Noto Sans"/>
          <w:sz w:val="18"/>
          <w:szCs w:val="18"/>
          <w:lang w:val="ca-ES"/>
        </w:rPr>
      </w:pPr>
    </w:p>
    <w:p w14:paraId="43089E7A" w14:textId="77777777" w:rsidR="00DA30F6" w:rsidRPr="00222161" w:rsidRDefault="00DA30F6" w:rsidP="00DA30F6">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3CB48B9B" w14:textId="77777777" w:rsidR="00DA30F6" w:rsidRPr="00222161" w:rsidRDefault="00DA30F6" w:rsidP="00DA30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A30F6" w:rsidRPr="00222161" w14:paraId="7C57C10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55C989D"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Analitzar obres graficoplàstiques, valorant-ne els aspectes formals, comparant les tècniques, materials i procediments utilitzats en l’execució i conservació i reflexionant sobre el seu possible impacte mediambiental, per conformar un marc personal de referència que potenciï la creativitat, fomenti una actitud positiva cap el patrimoni i estigui compromesa amb la sostenibilitat.</w:t>
            </w:r>
          </w:p>
        </w:tc>
      </w:tr>
      <w:tr w:rsidR="00DA30F6" w:rsidRPr="00222161" w14:paraId="75098A1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D9555CD"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Analitzar obres graficoplàstiques de diferents tipus i èpoques, identificant els materials, tècniques i procediments utilitzats, valorant els seus efectes expressius i incorporar-hi  judicis de valor estètic a partir de l’estudi dels seus aspectes formals.</w:t>
            </w:r>
          </w:p>
        </w:tc>
      </w:tr>
      <w:tr w:rsidR="00DA30F6" w:rsidRPr="00222161" w14:paraId="40AFE59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036E6C" w14:textId="77777777" w:rsidR="00DA30F6" w:rsidRPr="00222161" w:rsidRDefault="00DA30F6" w:rsidP="00DA30F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obres graficoplàstiques de diferents èpoques, identificant amb precisió els materials, tècniques i procediments utilitzats pels artistes.</w:t>
            </w:r>
          </w:p>
        </w:tc>
      </w:tr>
      <w:tr w:rsidR="00DA30F6" w:rsidRPr="00222161" w14:paraId="47FD36F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07F98C" w14:textId="77777777" w:rsidR="00DA30F6" w:rsidRPr="00222161" w:rsidRDefault="00DA30F6" w:rsidP="00DA30F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els materials, tècniques i procediments utilitzats en les obres graficoplàstiques</w:t>
            </w:r>
          </w:p>
        </w:tc>
      </w:tr>
      <w:tr w:rsidR="00DA30F6" w:rsidRPr="00222161" w14:paraId="25E628C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328A08" w14:textId="77777777" w:rsidR="00DA30F6" w:rsidRPr="00222161" w:rsidRDefault="00DA30F6" w:rsidP="00DA30F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els efectes expressius de les obres graficoplàstiques i incorporar judicis de valor estètic a partir de l’estudi dels seus aspectes formals.</w:t>
            </w:r>
          </w:p>
        </w:tc>
      </w:tr>
      <w:tr w:rsidR="00DA30F6" w:rsidRPr="00222161" w14:paraId="2D922C9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9B63169"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1.2 Comparar els elements, tècniques i procediments emprats en diferents produccions graficoplàstiques,  identificar les diferències i els aspectes comuns i establir-hi relacions. </w:t>
            </w:r>
          </w:p>
        </w:tc>
      </w:tr>
      <w:tr w:rsidR="00DA30F6" w:rsidRPr="00222161" w14:paraId="3B2C041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C54D1C" w14:textId="77777777" w:rsidR="00DA30F6" w:rsidRPr="00222161" w:rsidRDefault="00DA30F6" w:rsidP="00DA30F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els elements, tècniques i procediments emprats en diverses produccions graficoplàstiques.</w:t>
            </w:r>
          </w:p>
        </w:tc>
      </w:tr>
      <w:tr w:rsidR="00DA30F6" w:rsidRPr="00222161" w14:paraId="6C07BC8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A69751" w14:textId="77777777" w:rsidR="00DA30F6" w:rsidRPr="00222161" w:rsidRDefault="00DA30F6" w:rsidP="00DA30F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les diferències i els aspectes comuns en diferents produccions graficoplàstiques i establir-hi relacions.</w:t>
            </w:r>
          </w:p>
        </w:tc>
      </w:tr>
      <w:tr w:rsidR="00DA30F6" w:rsidRPr="00222161" w14:paraId="3F9E82B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FD8EA39"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1.3 Valorar críticament la sostenibilitat i l’impacte mediambiental dels procediments i materials utilitzats en la creació graficoplàstica en diferents moments històrics i proposar alternatives respectuoses amb el medi ambient.</w:t>
            </w:r>
          </w:p>
        </w:tc>
      </w:tr>
      <w:tr w:rsidR="00DA30F6" w:rsidRPr="00222161" w14:paraId="70CAD38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09A9FB" w14:textId="77777777" w:rsidR="00DA30F6" w:rsidRPr="00222161" w:rsidRDefault="00DA30F6" w:rsidP="00DA30F6">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procediments i materials utilitzats en la creació graficoplàstica al llarg de la història i valorar críticament l’ impacte mediambiental i la sostenibilitat.</w:t>
            </w:r>
          </w:p>
        </w:tc>
      </w:tr>
      <w:tr w:rsidR="00DA30F6" w:rsidRPr="00222161" w14:paraId="42F0FE0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022D277" w14:textId="77777777" w:rsidR="00DA30F6" w:rsidRPr="00222161" w:rsidRDefault="00DA30F6" w:rsidP="00DA30F6">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Proposar alternatives més respectuoses amb el medi ambient en relació amb els materials i tècniques emprades en diverses èpoques i demostrar el compromís amb la sostenibilitat.</w:t>
            </w:r>
          </w:p>
        </w:tc>
      </w:tr>
    </w:tbl>
    <w:p w14:paraId="324DB0AD" w14:textId="77777777" w:rsidR="00DA30F6" w:rsidRPr="00222161" w:rsidRDefault="00DA30F6" w:rsidP="00DA30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A30F6" w:rsidRPr="00222161" w14:paraId="62FAD65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97FB2CA"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 Utilitzar els diferents elements i procediments propis del llenguatge graficoplàstic, manifestant domini tècnic i experimentant de manera creativa i innovadora amb les seves possibilitats i combinacions, per desenvolupar la capacitat d’expressió autònoma i personal i per respondre a uns objectius determinats.</w:t>
            </w:r>
          </w:p>
        </w:tc>
      </w:tr>
      <w:tr w:rsidR="00DA30F6" w:rsidRPr="00222161" w14:paraId="53F5027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BFD6ABF" w14:textId="77777777" w:rsidR="00DA30F6" w:rsidRPr="00222161" w:rsidRDefault="00DA30F6" w:rsidP="00DD0ECD">
            <w:pPr>
              <w:rPr>
                <w:sz w:val="18"/>
                <w:szCs w:val="18"/>
              </w:rPr>
            </w:pPr>
            <w:r w:rsidRPr="00222161">
              <w:rPr>
                <w:sz w:val="18"/>
                <w:szCs w:val="18"/>
              </w:rPr>
              <w:t>CA 2.1 Seleccionar creativament els recursos graficoplàstics adequats en funció de la situació expressiva o la intencionalitat de l’acompliment sol·licitat.</w:t>
            </w:r>
          </w:p>
        </w:tc>
      </w:tr>
      <w:tr w:rsidR="00DA30F6" w:rsidRPr="00222161" w14:paraId="799BBEC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96D8532"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2.2 Utilitzar de manera creativa i autònoma les tècniques, materials i procediments de l’expressió graficoplàstica en la resolució de diferents necessitats expressives i comunicatives, incidint en el rigor, en l’execució i en la sostenibilitat del producte final.</w:t>
            </w:r>
          </w:p>
        </w:tc>
      </w:tr>
      <w:tr w:rsidR="00DA30F6" w:rsidRPr="00222161" w14:paraId="33A119A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F3D78D" w14:textId="77777777" w:rsidR="00DA30F6" w:rsidRPr="00222161" w:rsidRDefault="00DA30F6" w:rsidP="00DA30F6">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de manera autònoma una varietat de tècniques i materials i procediments graficoplàstics.</w:t>
            </w:r>
          </w:p>
        </w:tc>
      </w:tr>
      <w:tr w:rsidR="00DA30F6" w:rsidRPr="00222161" w14:paraId="3FBC8A3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622F47" w14:textId="77777777" w:rsidR="00DA30F6" w:rsidRPr="00222161" w:rsidRDefault="00DA30F6" w:rsidP="00DA30F6">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les tècniques, materials i procediments graficoplàstics de manera creativa.</w:t>
            </w:r>
          </w:p>
        </w:tc>
      </w:tr>
      <w:tr w:rsidR="00DA30F6" w:rsidRPr="00222161" w14:paraId="1EE0237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0E33A5" w14:textId="77777777" w:rsidR="00DA30F6" w:rsidRPr="00222161" w:rsidRDefault="00DA30F6" w:rsidP="00DA30F6">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tècniques, materials i procediments graficoplàstics amb adequació a les necessitats expressives i comunicatives de l’obra.</w:t>
            </w:r>
          </w:p>
        </w:tc>
      </w:tr>
      <w:tr w:rsidR="00DA30F6" w:rsidRPr="00222161" w14:paraId="62AF373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BDAD54" w14:textId="77777777" w:rsidR="00DA30F6" w:rsidRPr="00222161" w:rsidRDefault="00DA30F6" w:rsidP="00DA30F6">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Incidir en el rigor, en l’execució i en la sostenibilitat del producte final.</w:t>
            </w:r>
          </w:p>
        </w:tc>
      </w:tr>
    </w:tbl>
    <w:p w14:paraId="76E65906" w14:textId="77777777" w:rsidR="00DA30F6" w:rsidRPr="00222161" w:rsidRDefault="00DA30F6" w:rsidP="00DA30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A30F6" w:rsidRPr="00222161" w14:paraId="50C5F16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DF23AC7"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Planificar el procés de realització individual i col·lectiva d’obres graficoplàstiques, valorant les possibilitats que ofereixen les diferents tècniques, materials i procediments, com també la seva adequació a una determinada proposta, per respondre amb eficàcia i creativitat a qualsevol acompliment relacionat amb la producció cultural o artística.</w:t>
            </w:r>
          </w:p>
        </w:tc>
      </w:tr>
      <w:tr w:rsidR="00DA30F6" w:rsidRPr="00222161" w14:paraId="67F9BCA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4CA17A3"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Planificar el procés complet de realització d’obres graficoplàstiques variades, individuals o col·lectives, establir les fases de realització i argumentar la selecció de les tècniques, materials, procediments i llenguatges més adequats en funció de les diferents intencions comunicatives o creatives.</w:t>
            </w:r>
          </w:p>
        </w:tc>
      </w:tr>
      <w:tr w:rsidR="00DA30F6" w:rsidRPr="00222161" w14:paraId="5F8FF70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C736D8" w14:textId="77777777" w:rsidR="00DA30F6" w:rsidRPr="00222161" w:rsidRDefault="00DA30F6" w:rsidP="00DA30F6">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Organitzar de manera clara i coherent les fases del procés de creació d'obres graficoplàstiques individuals o col·lectives i establir cada etapa necessària per a la realització de l'obra.</w:t>
            </w:r>
          </w:p>
        </w:tc>
      </w:tr>
      <w:tr w:rsidR="00DA30F6" w:rsidRPr="00222161" w14:paraId="3D1FE61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058DDB" w14:textId="77777777" w:rsidR="00DA30F6" w:rsidRPr="00222161" w:rsidRDefault="00DA30F6" w:rsidP="00DA30F6">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de manera raonada la selecció de les tècniques, materials, procediments i llenguatges en funció de la intenció creativa o comunicativa de l'obra en realitzacions individuals o col·lectives</w:t>
            </w:r>
          </w:p>
        </w:tc>
      </w:tr>
      <w:tr w:rsidR="00DA30F6" w:rsidRPr="00222161" w14:paraId="2DEBB27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BCC0BC1"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Planificar de manera adequada l’organització de les fases i dels equips de treball en les propostes col·laboratives, identificar les habilitats requerides en cada cas i repartir i assumir les tasques amb criteri.</w:t>
            </w:r>
          </w:p>
        </w:tc>
      </w:tr>
      <w:tr w:rsidR="00DA30F6" w:rsidRPr="00222161" w14:paraId="4476297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299642" w14:textId="77777777" w:rsidR="00DA30F6" w:rsidRPr="00222161" w:rsidRDefault="00DA30F6" w:rsidP="00DA30F6">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Organitzar de manera adequada les fases del treball col·laboratiu</w:t>
            </w:r>
          </w:p>
        </w:tc>
      </w:tr>
      <w:tr w:rsidR="00DA30F6" w:rsidRPr="00222161" w14:paraId="0D5E79C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4215249" w14:textId="77777777" w:rsidR="00DA30F6" w:rsidRPr="00222161" w:rsidRDefault="00DA30F6" w:rsidP="00DA30F6">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habilitats requerides per a cada fase del projecte.</w:t>
            </w:r>
          </w:p>
        </w:tc>
      </w:tr>
      <w:tr w:rsidR="00DA30F6" w:rsidRPr="00222161" w14:paraId="399E1DE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71ED00" w14:textId="77777777" w:rsidR="00DA30F6" w:rsidRPr="00222161" w:rsidRDefault="00DA30F6" w:rsidP="00DA30F6">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Distribuir les tasques de manera equilibrada i justa, per assegurar que cada membre de l'equip assumeixi rols adequats.</w:t>
            </w:r>
          </w:p>
        </w:tc>
      </w:tr>
      <w:tr w:rsidR="00DA30F6" w:rsidRPr="00222161" w14:paraId="40B7898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EEC992" w14:textId="77777777" w:rsidR="00DA30F6" w:rsidRPr="00222161" w:rsidRDefault="00DA30F6" w:rsidP="00DA30F6">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Assumir amb criteri les tasques assignades i mostrar responsabilitat i compromís amb l'èxit del projecte col·laboratiu.</w:t>
            </w:r>
          </w:p>
        </w:tc>
      </w:tr>
    </w:tbl>
    <w:p w14:paraId="5C24EA2C" w14:textId="77777777" w:rsidR="00DA30F6" w:rsidRPr="00222161" w:rsidRDefault="00DA30F6" w:rsidP="00DA30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A30F6" w:rsidRPr="00222161" w14:paraId="0672184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F3885CF"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shd w:val="clear" w:color="auto" w:fill="DFDFDF"/>
                <w:lang w:val="ca-ES"/>
              </w:rPr>
              <w:t>CE 4 Desenvolupar projectes graficoplàstics individuals i col·laboratius, utilitzant amb destresa diversos materials, tècniques i procediments, per integrar el procés creatiu i respondre de manera eficaç, sostenible i creativa a uns objectius d’acompliment determinats</w:t>
            </w:r>
            <w:r w:rsidRPr="00222161">
              <w:rPr>
                <w:rStyle w:val="Lletraperdefectedelpargraf"/>
                <w:rFonts w:ascii="Noto Sans" w:eastAsia="Noto Sans" w:hAnsi="Noto Sans" w:cs="Noto Sans"/>
                <w:b/>
                <w:bCs/>
                <w:sz w:val="18"/>
                <w:szCs w:val="18"/>
                <w:lang w:val="ca-ES"/>
              </w:rPr>
              <w:t>.</w:t>
            </w:r>
          </w:p>
        </w:tc>
      </w:tr>
      <w:tr w:rsidR="00DA30F6" w:rsidRPr="00222161" w14:paraId="2F38876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21A8A4D"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Expressar idees, opinions i sentiments mitjançant la creació de produccions graficoplàstiques individuals i col·laboratives de diferents tipus, referides a diferents motius o plantejaments, aplicant amb solvència i domini tècnic els diferents procediments.</w:t>
            </w:r>
          </w:p>
        </w:tc>
      </w:tr>
      <w:tr w:rsidR="00DA30F6" w:rsidRPr="00222161" w14:paraId="15F6DCE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AEAB85" w14:textId="77777777" w:rsidR="00DA30F6" w:rsidRPr="00222161" w:rsidRDefault="00DA30F6" w:rsidP="00DA30F6">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amb habilitat tècnica els diferents procediments graficoplàstics, tant en treballs individuals com col·laboratius, i adaptar les tècniques a les intencions expressives de cada projecte.</w:t>
            </w:r>
          </w:p>
        </w:tc>
      </w:tr>
      <w:tr w:rsidR="00DA30F6" w:rsidRPr="00222161" w14:paraId="1881E84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84ECEC" w14:textId="77777777" w:rsidR="00DA30F6" w:rsidRPr="00222161" w:rsidRDefault="00DA30F6" w:rsidP="00DA30F6">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Transmetre de manera efectiva idees, opinions i sentiments en produccions graficoplàstiques individuals i col·lectives.</w:t>
            </w:r>
          </w:p>
        </w:tc>
      </w:tr>
      <w:tr w:rsidR="00DA30F6" w:rsidRPr="00222161" w14:paraId="12D4DCC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AB8139A"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Interactuar coordinadament i col·laborativament en el desenvolupament de produccions graficoplàstiques col·lectives  i manifestar una actitud respectuosa, creativa i conciliadora quan es produeixin diferències d’opinió entre els membres del grup.</w:t>
            </w:r>
          </w:p>
        </w:tc>
      </w:tr>
      <w:tr w:rsidR="00DA30F6" w:rsidRPr="00222161" w14:paraId="066D45F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B2786DB"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4.3 Realitzar composicions graficoplàstiques individuals o col·laboratives, integrar-hi  l’ús de materials reciclats quan sigui possible i aplica-hi criteris d’inclusió i de sostenibilitat.</w:t>
            </w:r>
          </w:p>
        </w:tc>
      </w:tr>
    </w:tbl>
    <w:p w14:paraId="2922F139" w14:textId="77777777" w:rsidR="00DA30F6" w:rsidRPr="00222161" w:rsidRDefault="00DA30F6" w:rsidP="00DA30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A30F6" w:rsidRPr="00222161" w14:paraId="0504861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C8CEA47"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lastRenderedPageBreak/>
              <w:t>CE 5 Avaluar els productes graficoplàstics propis i aliens, valorar-ne el possible impacte social i cultural per potenciar una actitud crítica i responsable que afavoreixi el desenvolupament personal i professional en el camp de l’expressió graficoplàstica.</w:t>
            </w:r>
          </w:p>
        </w:tc>
      </w:tr>
      <w:tr w:rsidR="00DA30F6" w:rsidRPr="00222161" w14:paraId="081CEFA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9987067"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Avaluar diferents productes graficoplàstics, argumentant, amb la terminologia específica, el grau d’adequació a la intenció prevista dels llenguatges, tècniques, materials i procediments utilitzats, valorant el rigor i la qualitat de l’execució, així com aspectes relacionats amb la sostenibilitat i la propietat intel·lectual.</w:t>
            </w:r>
          </w:p>
        </w:tc>
      </w:tr>
      <w:tr w:rsidR="00DA30F6" w:rsidRPr="00222161" w14:paraId="37A309B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233B33" w14:textId="77777777" w:rsidR="00DA30F6" w:rsidRPr="00222161" w:rsidRDefault="00DA30F6" w:rsidP="00DA30F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diferents productes graficoplàstics.</w:t>
            </w:r>
          </w:p>
        </w:tc>
      </w:tr>
      <w:tr w:rsidR="00DA30F6" w:rsidRPr="00222161" w14:paraId="1119AC5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4B78FF0" w14:textId="77777777" w:rsidR="00DA30F6" w:rsidRPr="00222161" w:rsidRDefault="00DA30F6" w:rsidP="00DA30F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amb la terminologia específica l’adequació en la utilització de materials, tècniques i procediments en diferents productes graficoplàstics.</w:t>
            </w:r>
          </w:p>
        </w:tc>
      </w:tr>
      <w:tr w:rsidR="00DA30F6" w:rsidRPr="00222161" w14:paraId="0E16EBE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F5BB16" w14:textId="77777777" w:rsidR="00DA30F6" w:rsidRPr="00222161" w:rsidRDefault="00DA30F6" w:rsidP="00DA30F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el rigor i la qualitat en l’execució en diferents productes graficoplàstics.</w:t>
            </w:r>
          </w:p>
        </w:tc>
      </w:tr>
      <w:tr w:rsidR="00DA30F6" w:rsidRPr="00222161" w14:paraId="721250C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6587AA" w14:textId="77777777" w:rsidR="00DA30F6" w:rsidRPr="00222161" w:rsidRDefault="00DA30F6" w:rsidP="00DA30F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els aspectes relacionats amb la sostenibilitat i la propietat intel·lectual en diferents productes graficoplàstics.</w:t>
            </w:r>
          </w:p>
        </w:tc>
      </w:tr>
      <w:tr w:rsidR="00DA30F6" w:rsidRPr="00222161" w14:paraId="44A2AC4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3B2FD0D"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Identificar i valorar les oportunitats de desenvolupament personal i professional que es deriven del coneixement de les tècniques d’expressió graficoplàstica.</w:t>
            </w:r>
          </w:p>
        </w:tc>
      </w:tr>
      <w:tr w:rsidR="00DA30F6" w:rsidRPr="00222161" w14:paraId="35F5207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B7B706" w14:textId="77777777" w:rsidR="00DA30F6" w:rsidRPr="00222161" w:rsidRDefault="00DA30F6" w:rsidP="00DA30F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Descobrir, de manera respectuosa, que la creativitat és una eina per a l’expressió artística i també una destresa personal d’aplicació als diferents àmbits de la vida.</w:t>
            </w:r>
          </w:p>
        </w:tc>
      </w:tr>
    </w:tbl>
    <w:p w14:paraId="17EC6E46" w14:textId="77777777" w:rsidR="00DA30F6" w:rsidRPr="00222161" w:rsidRDefault="00DA30F6" w:rsidP="00DA30F6">
      <w:pPr>
        <w:pStyle w:val="paragraph"/>
        <w:spacing w:before="0" w:after="0"/>
        <w:textAlignment w:val="baseline"/>
        <w:rPr>
          <w:rFonts w:ascii="Noto Sans" w:hAnsi="Noto Sans"/>
          <w:sz w:val="18"/>
          <w:szCs w:val="18"/>
          <w:lang w:val="ca-ES"/>
        </w:rPr>
      </w:pPr>
    </w:p>
    <w:p w14:paraId="644F2781" w14:textId="77777777" w:rsidR="00DA30F6" w:rsidRPr="00222161" w:rsidRDefault="00DA30F6" w:rsidP="00DA30F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4BAB62EB" w14:textId="77777777" w:rsidR="00DA30F6" w:rsidRPr="00222161" w:rsidRDefault="00DA30F6" w:rsidP="00DA30F6">
      <w:pPr>
        <w:pStyle w:val="paragraph"/>
        <w:spacing w:before="0" w:after="0"/>
        <w:textAlignment w:val="baseline"/>
        <w:rPr>
          <w:rFonts w:ascii="Noto Sans" w:hAnsi="Noto Sans"/>
          <w:sz w:val="18"/>
          <w:szCs w:val="18"/>
          <w:lang w:val="ca-ES"/>
        </w:rPr>
      </w:pPr>
    </w:p>
    <w:p w14:paraId="08FEB029" w14:textId="77777777" w:rsidR="00DA30F6" w:rsidRPr="00222161" w:rsidRDefault="00DA30F6" w:rsidP="00DA30F6">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2DB8BFC1" w14:textId="77777777" w:rsidR="00DA30F6" w:rsidRPr="00222161" w:rsidRDefault="00DA30F6" w:rsidP="00DA30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A30F6" w:rsidRPr="00222161" w14:paraId="7817710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3A1250F" w14:textId="77777777" w:rsidR="00DA30F6" w:rsidRPr="00222161" w:rsidRDefault="00DA30F6" w:rsidP="00DD0ECD">
            <w:pPr>
              <w:pStyle w:val="paragraph"/>
              <w:spacing w:before="0" w:after="0"/>
              <w:textAlignment w:val="baseline"/>
              <w:rPr>
                <w:lang w:val="ca-ES"/>
              </w:rPr>
            </w:pPr>
            <w:bookmarkStart w:id="0" w:name="_Hlk190077309"/>
            <w:r w:rsidRPr="00222161">
              <w:rPr>
                <w:rStyle w:val="Lletraperdefectedelpargraf"/>
                <w:rFonts w:ascii="Noto Sans" w:eastAsia="Noto Sans" w:hAnsi="Noto Sans" w:cs="Noto Sans"/>
                <w:b/>
                <w:bCs/>
                <w:sz w:val="18"/>
                <w:szCs w:val="18"/>
                <w:lang w:val="ca-ES"/>
              </w:rPr>
              <w:t>A. ASPECTES GENERALS</w:t>
            </w:r>
          </w:p>
        </w:tc>
      </w:tr>
      <w:tr w:rsidR="00DA30F6" w:rsidRPr="00222161" w14:paraId="75ED5DE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6585623"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 llenguatge graficoplàstic: forma, color, textura i composició. Evolució històrica</w:t>
            </w:r>
          </w:p>
        </w:tc>
      </w:tr>
      <w:tr w:rsidR="00DA30F6" w:rsidRPr="00222161" w14:paraId="36FAE1A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380A96" w14:textId="77777777" w:rsidR="00DA30F6" w:rsidRPr="00222161" w:rsidRDefault="00DA30F6" w:rsidP="00DA30F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Elements bàsics del llenguatge visual i plàstic: punt, línia, pla, taca, forma, color, textura visual i tàctil, equilibri, moviment, pes visual, direccions, ritme, proporcions i simetria.</w:t>
            </w:r>
          </w:p>
        </w:tc>
      </w:tr>
      <w:tr w:rsidR="00DA30F6" w:rsidRPr="00222161" w14:paraId="573D8CC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AF903E" w14:textId="77777777" w:rsidR="00DA30F6" w:rsidRPr="00222161" w:rsidRDefault="00DA30F6" w:rsidP="00DA30F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Evolució històrica dels components tècnics i metodològics de les obres visuals i plàstiques: de la tradició a les noves tecnologies de captació, manipulació i generació d’imatges.</w:t>
            </w:r>
          </w:p>
        </w:tc>
      </w:tr>
      <w:tr w:rsidR="00DA30F6" w:rsidRPr="00222161" w14:paraId="440B6B4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F4EFB4B"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Suports, utensilis, pigments, aglutinants i dissolvents associats a les diferents tècniques graficoplàstiques. Interacció entre materials</w:t>
            </w:r>
          </w:p>
        </w:tc>
      </w:tr>
      <w:tr w:rsidR="00DA30F6" w:rsidRPr="00222161" w14:paraId="7646DBC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1E4B99" w14:textId="77777777" w:rsidR="00DA30F6" w:rsidRPr="00222161" w:rsidRDefault="00DA30F6" w:rsidP="00DA30F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Paper: Precedents, origen i evolució històrica. Els diferents papers: composicions, característiques i usos.</w:t>
            </w:r>
          </w:p>
        </w:tc>
      </w:tr>
      <w:tr w:rsidR="00DA30F6" w:rsidRPr="00222161" w14:paraId="6F68F7F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6A987F" w14:textId="77777777" w:rsidR="00DA30F6" w:rsidRPr="00222161" w:rsidRDefault="00DA30F6" w:rsidP="00DA30F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Altres suports: Fusta, ceràmica, tèxtil, sintètics. Característiques i usos.</w:t>
            </w:r>
          </w:p>
        </w:tc>
      </w:tr>
      <w:tr w:rsidR="00DA30F6" w:rsidRPr="00222161" w14:paraId="1A2DB9C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FD5835" w14:textId="77777777" w:rsidR="00DA30F6" w:rsidRPr="00222161" w:rsidRDefault="00DA30F6" w:rsidP="00DA30F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L’estudi de l’artista: Eines i estris.</w:t>
            </w:r>
          </w:p>
        </w:tc>
      </w:tr>
      <w:tr w:rsidR="00DA30F6" w:rsidRPr="00222161" w14:paraId="4998284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3DD16D" w14:textId="77777777" w:rsidR="00DA30F6" w:rsidRPr="00222161" w:rsidRDefault="00DA30F6" w:rsidP="00DA30F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Pigments: Evolució històrica, procedència.</w:t>
            </w:r>
          </w:p>
        </w:tc>
      </w:tr>
      <w:tr w:rsidR="00DA30F6" w:rsidRPr="00222161" w14:paraId="6246EB8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4DF1EC" w14:textId="77777777" w:rsidR="00DA30F6" w:rsidRPr="00222161" w:rsidRDefault="00DA30F6" w:rsidP="00DA30F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Aglutinants naturals i sintètics.</w:t>
            </w:r>
          </w:p>
        </w:tc>
      </w:tr>
      <w:tr w:rsidR="00DA30F6" w:rsidRPr="00222161" w14:paraId="463C624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5C6C9E6"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Seguretat, toxicitat i impacte mediambiental dels diferents materials artístics. Suports i materials sostenibles</w:t>
            </w:r>
          </w:p>
        </w:tc>
      </w:tr>
      <w:tr w:rsidR="00DA30F6" w:rsidRPr="00222161" w14:paraId="7313B7C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943DCE" w14:textId="77777777" w:rsidR="00DA30F6" w:rsidRPr="00222161" w:rsidRDefault="00DA30F6" w:rsidP="00DA30F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Toxicitat dels diferents materials i productes químics, com també la manera segura de treballar-hi. Lesions i malalties associades als productes. Materials ecològics i reciclables.</w:t>
            </w:r>
          </w:p>
        </w:tc>
      </w:tr>
      <w:tr w:rsidR="00DA30F6" w:rsidRPr="00222161" w14:paraId="535F3DE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67EA3D0"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conservació de les obres graficoplàstiques</w:t>
            </w:r>
          </w:p>
        </w:tc>
      </w:tr>
      <w:tr w:rsidR="00DA30F6" w:rsidRPr="00222161" w14:paraId="4C8C4A8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D68A82" w14:textId="77777777" w:rsidR="00DA30F6" w:rsidRPr="00222161" w:rsidRDefault="00DA30F6" w:rsidP="00DA30F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Mètodes de conservació i normes d'ús i manipulació bàsiques, per no fer malbé obres d'art</w:t>
            </w:r>
            <w:r w:rsidRPr="00222161">
              <w:rPr>
                <w:rStyle w:val="Lletraperdefectedelpargraf"/>
                <w:rFonts w:ascii="Noto Sans" w:eastAsia="Noto Sans" w:hAnsi="Noto Sans" w:cs="Noto Sans"/>
                <w:b/>
                <w:bCs/>
                <w:sz w:val="18"/>
                <w:szCs w:val="18"/>
                <w:lang w:val="ca-ES"/>
              </w:rPr>
              <w:t>.</w:t>
            </w:r>
          </w:p>
        </w:tc>
      </w:tr>
      <w:tr w:rsidR="00DA30F6" w:rsidRPr="00222161" w14:paraId="6F52E32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D1525AB"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protecció de la creativitat. Aspectes fonamentals de la propietat intel·lectual. Còpies i falsificacions</w:t>
            </w:r>
          </w:p>
        </w:tc>
      </w:tr>
      <w:tr w:rsidR="00DA30F6" w:rsidRPr="00222161" w14:paraId="4455A18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E1BE7D" w14:textId="77777777" w:rsidR="00DA30F6" w:rsidRPr="00222161" w:rsidRDefault="00DA30F6" w:rsidP="00DA30F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 còpies i falsificacions. Aproximació a la legislació de propietat intel·lectual. Les falsificacions de grans obres de la història. El fenomen de la falsificació en l'actualitat. El certificat digital i les llicències de reproducció.</w:t>
            </w:r>
          </w:p>
        </w:tc>
      </w:tr>
      <w:bookmarkEnd w:id="0"/>
      <w:tr w:rsidR="00DA30F6" w:rsidRPr="00222161" w14:paraId="748470F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4232D0F"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Perspectiva de gènere, perspectiva intercultural i perspectiva inclusiva en les produccions graficoplàstiques</w:t>
            </w:r>
          </w:p>
        </w:tc>
      </w:tr>
      <w:tr w:rsidR="00DA30F6" w:rsidRPr="00222161" w14:paraId="107578F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ED94E3" w14:textId="77777777" w:rsidR="00DA30F6" w:rsidRPr="00222161" w:rsidRDefault="00DA30F6" w:rsidP="00DA30F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Autores d’arreu del món i de diferents estils i moviments. (per exemple: Clara Petters, Artemisia Gentileschi, Maria Sibylla Merian, Sofonisba Anguissola, Tamara de Lempika, </w:t>
            </w:r>
            <w:r w:rsidRPr="00222161">
              <w:rPr>
                <w:rStyle w:val="Lletraperdefectedelpargraf"/>
                <w:rFonts w:ascii="Noto Sans" w:eastAsia="Noto Sans" w:hAnsi="Noto Sans" w:cs="Noto Sans"/>
                <w:sz w:val="18"/>
                <w:szCs w:val="18"/>
                <w:lang w:val="ca-ES"/>
              </w:rPr>
              <w:lastRenderedPageBreak/>
              <w:t>Varvara Stepanova, Hanna Höch, Georgia O’keefffe, Remedios Varo, Tina Modotti, Emili Kame Kngwarreye, Guerrilla Girls, entre d’altres).</w:t>
            </w:r>
          </w:p>
        </w:tc>
      </w:tr>
      <w:tr w:rsidR="00DA30F6" w:rsidRPr="00222161" w14:paraId="71623E7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ADA366" w14:textId="77777777" w:rsidR="00DA30F6" w:rsidRPr="00222161" w:rsidRDefault="00DA30F6" w:rsidP="00DA30F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La història de l’art graficoplàstic des d’un punt de vista no occidental: les tècniques graficoplàstiques dels altres continents.</w:t>
            </w:r>
          </w:p>
        </w:tc>
      </w:tr>
      <w:tr w:rsidR="00DA30F6" w:rsidRPr="00222161" w14:paraId="5A9ACEB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1036732"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d’investigació, anàlisi, interpretació i valoració crítica de productes culturals i artístics</w:t>
            </w:r>
          </w:p>
        </w:tc>
      </w:tr>
    </w:tbl>
    <w:p w14:paraId="7FF83ADB" w14:textId="77777777" w:rsidR="00DA30F6" w:rsidRPr="00222161" w:rsidRDefault="00DA30F6" w:rsidP="00DA30F6">
      <w:pPr>
        <w:pStyle w:val="paragraph"/>
        <w:spacing w:before="0" w:after="0"/>
        <w:textAlignment w:val="baseline"/>
        <w:rPr>
          <w:rFonts w:ascii="Noto Sans" w:hAnsi="Noto Sans"/>
          <w:sz w:val="18"/>
          <w:szCs w:val="18"/>
          <w:lang w:val="ca-ES"/>
        </w:rPr>
      </w:pPr>
    </w:p>
    <w:p w14:paraId="70F6EC9A" w14:textId="77777777" w:rsidR="00DA30F6" w:rsidRPr="00222161" w:rsidRDefault="00DA30F6" w:rsidP="00DA30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A30F6" w:rsidRPr="00222161" w14:paraId="5FC9070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BDFB253"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TÈCNIQUES DE DIBUIX</w:t>
            </w:r>
          </w:p>
        </w:tc>
      </w:tr>
      <w:tr w:rsidR="00DA30F6" w:rsidRPr="00222161" w14:paraId="511DB58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E1F4819"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Materials, utensilis i suports associats al dibuix. Característiques i terminologia específica</w:t>
            </w:r>
          </w:p>
        </w:tc>
      </w:tr>
      <w:tr w:rsidR="00DA30F6" w:rsidRPr="00222161" w14:paraId="0FE462C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BCA030F" w14:textId="77777777" w:rsidR="00DA30F6" w:rsidRPr="00222161" w:rsidRDefault="00DA30F6" w:rsidP="00DA30F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Suports adequats a les tècniques de dibuix. Gramatges i característiques dels papers més utilitzats.</w:t>
            </w:r>
          </w:p>
        </w:tc>
      </w:tr>
      <w:tr w:rsidR="00DA30F6" w:rsidRPr="00222161" w14:paraId="1640C32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AEC177" w14:textId="77777777" w:rsidR="00DA30F6" w:rsidRPr="00222161" w:rsidRDefault="00DA30F6" w:rsidP="00DA30F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Esfumins, gomes, esmoladors, portamines, cinta de carrosser, entre d’altres.</w:t>
            </w:r>
          </w:p>
        </w:tc>
      </w:tr>
      <w:tr w:rsidR="00DA30F6" w:rsidRPr="00222161" w14:paraId="7E10D80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8B8F9A" w14:textId="77777777" w:rsidR="00DA30F6" w:rsidRPr="00222161" w:rsidRDefault="00DA30F6" w:rsidP="00DA30F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Ús, neteja i conservació dels estris i materials.</w:t>
            </w:r>
          </w:p>
        </w:tc>
      </w:tr>
      <w:tr w:rsidR="00DA30F6" w:rsidRPr="00222161" w14:paraId="03D20A9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73BFFD2"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Tècniques seques: llapis de grafit, carbonet, llapis composts, sanguines, barres grasses, de color i pastels</w:t>
            </w:r>
          </w:p>
        </w:tc>
      </w:tr>
      <w:tr w:rsidR="00DA30F6" w:rsidRPr="00222161" w14:paraId="12F0AD8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EBDFAD" w14:textId="77777777" w:rsidR="00DA30F6" w:rsidRPr="00222161" w:rsidRDefault="00DA30F6" w:rsidP="00DA30F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Tipus de línies, tramats, esfumat i aplicació tonal.</w:t>
            </w:r>
          </w:p>
        </w:tc>
      </w:tr>
      <w:tr w:rsidR="00DA30F6" w:rsidRPr="00222161" w14:paraId="6CAE512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63D673D"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Tècniques humides i mixtes. La tinta i les seves eines</w:t>
            </w:r>
          </w:p>
        </w:tc>
      </w:tr>
      <w:tr w:rsidR="00DA30F6" w:rsidRPr="00222161" w14:paraId="49D274A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6CDFCB" w14:textId="77777777" w:rsidR="00DA30F6" w:rsidRPr="00222161" w:rsidRDefault="00DA30F6" w:rsidP="00DA30F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Plomí, retoladors calibrats, pinzells, esponges, materials per a fer reserves.</w:t>
            </w:r>
          </w:p>
        </w:tc>
      </w:tr>
      <w:tr w:rsidR="00DA30F6" w:rsidRPr="00222161" w14:paraId="6B2E603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D1A832" w14:textId="77777777" w:rsidR="00DA30F6" w:rsidRPr="00222161" w:rsidRDefault="00DA30F6" w:rsidP="00DA30F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Reserves, mullat sobre mullat, tinta aiguada, tinta pura, tramats, modulació de la línia.</w:t>
            </w:r>
          </w:p>
        </w:tc>
      </w:tr>
    </w:tbl>
    <w:p w14:paraId="6D2E77A5" w14:textId="77777777" w:rsidR="00DA30F6" w:rsidRPr="00222161" w:rsidRDefault="00DA30F6" w:rsidP="00DA30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A30F6" w:rsidRPr="00222161" w14:paraId="5FD0B42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AB0E868"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TÈCNIQUES DE PINTURA</w:t>
            </w:r>
          </w:p>
        </w:tc>
      </w:tr>
      <w:tr w:rsidR="00DA30F6" w:rsidRPr="00222161" w14:paraId="723F14B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49CE661"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Materials, utensilis i suports. Característiques i terminologia específica</w:t>
            </w:r>
          </w:p>
        </w:tc>
      </w:tr>
      <w:tr w:rsidR="00DA30F6" w:rsidRPr="00222161" w14:paraId="4E147DA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0BA060" w14:textId="77777777" w:rsidR="00DA30F6" w:rsidRPr="00222161" w:rsidRDefault="00DA30F6" w:rsidP="00DA30F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Suports adequats a les tècniques de pintura. Gramatges i característiques dels papers més utilitzats.</w:t>
            </w:r>
          </w:p>
        </w:tc>
      </w:tr>
      <w:tr w:rsidR="00DA30F6" w:rsidRPr="00222161" w14:paraId="74D6535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3267154" w14:textId="77777777" w:rsidR="00DA30F6" w:rsidRPr="00222161" w:rsidRDefault="00DA30F6" w:rsidP="00DA30F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Pinzells, brotxes, esponges, retoladors.</w:t>
            </w:r>
          </w:p>
        </w:tc>
      </w:tr>
      <w:tr w:rsidR="00DA30F6" w:rsidRPr="00222161" w14:paraId="126032A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474648" w14:textId="77777777" w:rsidR="00DA30F6" w:rsidRPr="00222161" w:rsidRDefault="00DA30F6" w:rsidP="00DA30F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Ús, neteja i conservació dels estris i materials.</w:t>
            </w:r>
          </w:p>
        </w:tc>
      </w:tr>
      <w:tr w:rsidR="00DA30F6" w:rsidRPr="00222161" w14:paraId="68B9496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F847CED"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Tècniques a l’aigua: aquarel·la, tempera i acrílic</w:t>
            </w:r>
          </w:p>
        </w:tc>
      </w:tr>
      <w:tr w:rsidR="00DA30F6" w:rsidRPr="00222161" w14:paraId="394F65C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4265FD" w14:textId="77777777" w:rsidR="00DA30F6" w:rsidRPr="00222161" w:rsidRDefault="00DA30F6" w:rsidP="00DA30F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Presentacions i composicions. Característiques: opacitat, resistència a la llum, etc.</w:t>
            </w:r>
          </w:p>
        </w:tc>
      </w:tr>
      <w:tr w:rsidR="00DA30F6" w:rsidRPr="00222161" w14:paraId="32A63D7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5FFD54A"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Tècniques sòlides, olioses i mixtes. Tremp a l’ou. Encasts. Pastissos. Olis. Olis miscibles a l’aigua. Pintures biodegradables</w:t>
            </w:r>
          </w:p>
        </w:tc>
      </w:tr>
      <w:tr w:rsidR="00DA30F6" w:rsidRPr="00222161" w14:paraId="2C839DA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91DACC" w14:textId="77777777" w:rsidR="00DA30F6" w:rsidRPr="00222161" w:rsidRDefault="00DA30F6" w:rsidP="00DA30F6">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Ús, neteja i conservació dels estris i materials.</w:t>
            </w:r>
          </w:p>
        </w:tc>
      </w:tr>
      <w:tr w:rsidR="00DA30F6" w:rsidRPr="00222161" w14:paraId="52FB501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43C577" w14:textId="77777777" w:rsidR="00DA30F6" w:rsidRPr="00222161" w:rsidRDefault="00DA30F6" w:rsidP="00DA30F6">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Presentacions i composicions. Característiques: opacitat, resistència a la llum, etc.</w:t>
            </w:r>
          </w:p>
        </w:tc>
      </w:tr>
    </w:tbl>
    <w:p w14:paraId="0E3CE88A" w14:textId="77777777" w:rsidR="00DA30F6" w:rsidRPr="00222161" w:rsidRDefault="00DA30F6" w:rsidP="00DA30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A30F6" w:rsidRPr="00222161" w14:paraId="27C4975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1B1A99C"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D. TÈCNIQUES DE GRAVAT I ESTAMPACIÓ</w:t>
            </w:r>
          </w:p>
        </w:tc>
      </w:tr>
      <w:tr w:rsidR="00DA30F6" w:rsidRPr="00222161" w14:paraId="56BB6BA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EEE45C" w14:textId="77777777" w:rsidR="00DA30F6" w:rsidRPr="00222161" w:rsidRDefault="00DA30F6" w:rsidP="00DA30F6">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Cura i conservació dels estris i materials.</w:t>
            </w:r>
          </w:p>
        </w:tc>
      </w:tr>
      <w:tr w:rsidR="00DA30F6" w:rsidRPr="00222161" w14:paraId="5B6C8A6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F1D8B0E"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Materials, utensilis, maquinària i suports. Terminologia específica</w:t>
            </w:r>
          </w:p>
        </w:tc>
      </w:tr>
      <w:tr w:rsidR="00DA30F6" w:rsidRPr="00222161" w14:paraId="2ADFFAF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0758A1" w14:textId="77777777" w:rsidR="00DA30F6" w:rsidRPr="00222161" w:rsidRDefault="00DA30F6" w:rsidP="00DA30F6">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Gúbies, talladors, matrius o planxes, tintes, tòrculs i premses, barem, tarlatana.</w:t>
            </w:r>
          </w:p>
        </w:tc>
      </w:tr>
      <w:tr w:rsidR="00DA30F6" w:rsidRPr="00222161" w14:paraId="4FE525F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AAE376" w14:textId="77777777" w:rsidR="00DA30F6" w:rsidRPr="00222161" w:rsidRDefault="00DA30F6" w:rsidP="00DA30F6">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de reproducció tradicionals. La matriu. Les reproduccions seriades.</w:t>
            </w:r>
          </w:p>
        </w:tc>
      </w:tr>
      <w:tr w:rsidR="00DA30F6" w:rsidRPr="00222161" w14:paraId="110810D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4EF727E" w14:textId="77777777" w:rsidR="00DA30F6" w:rsidRPr="00222161" w:rsidRDefault="00DA30F6" w:rsidP="00DA30F6">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Mono-impressió i reproducció múltiple. L’obra gràfica. Monotípia plana</w:t>
            </w:r>
          </w:p>
        </w:tc>
      </w:tr>
      <w:tr w:rsidR="00DA30F6" w:rsidRPr="00222161" w14:paraId="07F16A6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D7B8D87" w14:textId="77777777" w:rsidR="00DA30F6" w:rsidRPr="00222161" w:rsidRDefault="00DA30F6" w:rsidP="00DA30F6">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Estampació en relleu. Xilografia. Linòleum</w:t>
            </w:r>
          </w:p>
        </w:tc>
      </w:tr>
      <w:tr w:rsidR="00DA30F6" w:rsidRPr="00222161" w14:paraId="5D3425A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38CD780" w14:textId="77777777" w:rsidR="00DA30F6" w:rsidRPr="00222161" w:rsidRDefault="00DA30F6" w:rsidP="00DA30F6">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Estampació en buit. Calcografia. Tècniques directes i indirectes</w:t>
            </w:r>
          </w:p>
        </w:tc>
      </w:tr>
      <w:tr w:rsidR="00DA30F6" w:rsidRPr="00222161" w14:paraId="6D4B59C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495AE45" w14:textId="77777777" w:rsidR="00DA30F6" w:rsidRPr="00222161" w:rsidRDefault="00DA30F6" w:rsidP="00DA30F6">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Estampació plana. Mètode planogràfic. Litografia. Mètode permeogràfic. Serigrafia. Mètode electrònic. Copy Art</w:t>
            </w:r>
          </w:p>
        </w:tc>
      </w:tr>
    </w:tbl>
    <w:p w14:paraId="7EC09A95" w14:textId="77777777" w:rsidR="00DA30F6" w:rsidRPr="00222161" w:rsidRDefault="00DA30F6" w:rsidP="00DA30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A30F6" w:rsidRPr="00222161" w14:paraId="511B8A9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DF73E3D"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E. TÈCNIQUES MIXTES I ALTERNATIVES</w:t>
            </w:r>
          </w:p>
        </w:tc>
      </w:tr>
      <w:tr w:rsidR="00DA30F6" w:rsidRPr="00222161" w14:paraId="3917974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8A0BA4B"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Altres tècniques, materials i procediments en l’expressió graficoplàstica</w:t>
            </w:r>
          </w:p>
        </w:tc>
      </w:tr>
      <w:tr w:rsidR="00DA30F6" w:rsidRPr="00222161" w14:paraId="31311B2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126171" w14:textId="77777777" w:rsidR="00DA30F6" w:rsidRPr="00222161" w:rsidRDefault="00DA30F6" w:rsidP="00DA30F6">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additives. El collage.</w:t>
            </w:r>
          </w:p>
        </w:tc>
      </w:tr>
      <w:tr w:rsidR="00DA30F6" w:rsidRPr="00222161" w14:paraId="55E4F9D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3EC28C6"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imatge digital. Art digital</w:t>
            </w:r>
          </w:p>
        </w:tc>
      </w:tr>
      <w:tr w:rsidR="00DA30F6" w:rsidRPr="00222161" w14:paraId="6BA7C6A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5172A3" w14:textId="77777777" w:rsidR="00DA30F6" w:rsidRPr="00222161" w:rsidRDefault="00DA30F6" w:rsidP="00DA30F6">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Fotomuntatge. Acolorit digital. Programari específic.</w:t>
            </w:r>
          </w:p>
        </w:tc>
      </w:tr>
    </w:tbl>
    <w:p w14:paraId="1E7C1284" w14:textId="77777777" w:rsidR="00DA30F6" w:rsidRPr="00222161" w:rsidRDefault="00DA30F6" w:rsidP="00DA30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A30F6" w:rsidRPr="00222161" w14:paraId="3F309B0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8DF0788"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F. PROJECTES GRAFICOPLÀSTICS</w:t>
            </w:r>
          </w:p>
        </w:tc>
      </w:tr>
      <w:tr w:rsidR="00DA30F6" w:rsidRPr="00222161" w14:paraId="0CC90C6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6B79B2E"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Metodologia projectual</w:t>
            </w:r>
          </w:p>
        </w:tc>
      </w:tr>
      <w:tr w:rsidR="00DA30F6" w:rsidRPr="00222161" w14:paraId="35C4153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EE8DD6" w14:textId="77777777" w:rsidR="00DA30F6" w:rsidRPr="00222161" w:rsidRDefault="00DA30F6" w:rsidP="00DA30F6">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Fases d’un projecte: preproducció, producció, postproducció, exposició i difusió.</w:t>
            </w:r>
          </w:p>
        </w:tc>
      </w:tr>
      <w:tr w:rsidR="00DA30F6" w:rsidRPr="00222161" w14:paraId="419F7B4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E6EF450"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per a la planificació i desenvolupament de projectes graficoplàstics. L’organització dels equips de treball</w:t>
            </w:r>
          </w:p>
        </w:tc>
      </w:tr>
      <w:tr w:rsidR="00DA30F6" w:rsidRPr="00222161" w14:paraId="7681A8B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4920F2" w14:textId="77777777" w:rsidR="00DA30F6" w:rsidRPr="00222161" w:rsidRDefault="00DA30F6" w:rsidP="00DA30F6">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Creació d’un pla de treball que atengui el que es pretén fer, els recursos materials i econòmics necessaris, les persones que hi participaran i les funcions que realitzaran.</w:t>
            </w:r>
          </w:p>
        </w:tc>
      </w:tr>
      <w:tr w:rsidR="00DA30F6" w:rsidRPr="00222161" w14:paraId="777ECB3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731AB20"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Procés d’elaboració d’una obra pictòrica</w:t>
            </w:r>
          </w:p>
        </w:tc>
      </w:tr>
      <w:tr w:rsidR="00DA30F6" w:rsidRPr="00222161" w14:paraId="6BF2E37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468F43" w14:textId="77777777" w:rsidR="00DA30F6" w:rsidRPr="00222161" w:rsidRDefault="00DA30F6" w:rsidP="00DA30F6">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Procés creatiu: de la idea inicial a l’obra final. Apunts, estudis i esbossos, proves de color.</w:t>
            </w:r>
          </w:p>
        </w:tc>
      </w:tr>
      <w:tr w:rsidR="00DA30F6" w:rsidRPr="00222161" w14:paraId="76CA4C3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0D3C2C" w14:textId="77777777" w:rsidR="00DA30F6" w:rsidRPr="00222161" w:rsidRDefault="00DA30F6" w:rsidP="00DA30F6">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per a la generació d’idees. Pluja d’idees (brainstorming), associació de conceptes, referències i fonts d’inspiració.</w:t>
            </w:r>
          </w:p>
        </w:tc>
      </w:tr>
      <w:tr w:rsidR="00DA30F6" w:rsidRPr="00222161" w14:paraId="5E8049B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9DA807E"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Exposició i difusió de projectes graficoplàstics</w:t>
            </w:r>
          </w:p>
        </w:tc>
      </w:tr>
      <w:tr w:rsidR="00DA30F6" w:rsidRPr="00222161" w14:paraId="3B5F079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982F64" w14:textId="77777777" w:rsidR="00DA30F6" w:rsidRPr="00222161" w:rsidRDefault="00DA30F6" w:rsidP="00DA30F6">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difusió. El comissariat a l’art. Museus i galeries, exposicions individuals i col·lectives.</w:t>
            </w:r>
          </w:p>
        </w:tc>
      </w:tr>
      <w:tr w:rsidR="00DA30F6" w:rsidRPr="00222161" w14:paraId="00EFFDA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7B2F3DD" w14:textId="77777777" w:rsidR="00DA30F6" w:rsidRPr="00222161" w:rsidRDefault="00DA30F6" w:rsidP="00DD0ECD">
            <w:pPr>
              <w:rPr>
                <w:sz w:val="18"/>
                <w:szCs w:val="18"/>
              </w:rPr>
            </w:pPr>
            <w:r w:rsidRPr="00222161">
              <w:rPr>
                <w:sz w:val="18"/>
                <w:szCs w:val="18"/>
              </w:rPr>
              <w:t>Estratègies d’avaluació de les fases i dels resultats de projectes gràfics. L’error</w:t>
            </w:r>
          </w:p>
          <w:p w14:paraId="37422E1E" w14:textId="77777777" w:rsidR="00DA30F6" w:rsidRPr="00222161" w:rsidRDefault="00DA30F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com a oportunitat de millora i aprenentatge</w:t>
            </w:r>
          </w:p>
        </w:tc>
      </w:tr>
      <w:tr w:rsidR="00DA30F6" w:rsidRPr="00222161" w14:paraId="467E593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E2D7D2" w14:textId="77777777" w:rsidR="00DA30F6" w:rsidRPr="00222161" w:rsidRDefault="00DA30F6" w:rsidP="00DA30F6">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Retroalimentació en el procés de creació per corregir i millorar possibles errors.</w:t>
            </w:r>
          </w:p>
        </w:tc>
      </w:tr>
      <w:tr w:rsidR="00DA30F6" w:rsidRPr="00222161" w14:paraId="02D7CDF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30CA8F" w14:textId="77777777" w:rsidR="00DA30F6" w:rsidRPr="00222161" w:rsidRDefault="00DA30F6" w:rsidP="00DA30F6">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Recerca de solucions originals i innovadores a partir dels problemes què puguin sorgir.</w:t>
            </w:r>
          </w:p>
        </w:tc>
      </w:tr>
    </w:tbl>
    <w:p w14:paraId="2C05DDBE" w14:textId="77777777" w:rsidR="00DA30F6" w:rsidRPr="00222161" w:rsidRDefault="00DA30F6" w:rsidP="00DA30F6">
      <w:pPr>
        <w:suppressAutoHyphens w:val="0"/>
        <w:rPr>
          <w:rFonts w:eastAsia="Times New Roman" w:cs="Times New Roman"/>
          <w:sz w:val="18"/>
          <w:szCs w:val="18"/>
          <w:lang w:eastAsia="es-ES"/>
        </w:rPr>
      </w:pPr>
    </w:p>
    <w:p w14:paraId="59F79418" w14:textId="77777777" w:rsidR="00DA30F6" w:rsidRDefault="00DA30F6"/>
    <w:sectPr w:rsidR="00DA30F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03006"/>
    <w:multiLevelType w:val="multilevel"/>
    <w:tmpl w:val="15CEE8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6FB6BB4"/>
    <w:multiLevelType w:val="multilevel"/>
    <w:tmpl w:val="719E44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95D6427"/>
    <w:multiLevelType w:val="multilevel"/>
    <w:tmpl w:val="CCA437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49E2801"/>
    <w:multiLevelType w:val="multilevel"/>
    <w:tmpl w:val="E222C1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A364702"/>
    <w:multiLevelType w:val="multilevel"/>
    <w:tmpl w:val="A70863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294F033F"/>
    <w:multiLevelType w:val="multilevel"/>
    <w:tmpl w:val="71E862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30DA5731"/>
    <w:multiLevelType w:val="multilevel"/>
    <w:tmpl w:val="7A06AD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489133D2"/>
    <w:multiLevelType w:val="multilevel"/>
    <w:tmpl w:val="94C4AF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4C854A84"/>
    <w:multiLevelType w:val="multilevel"/>
    <w:tmpl w:val="CC08D4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4EF13078"/>
    <w:multiLevelType w:val="multilevel"/>
    <w:tmpl w:val="68A265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52B1125E"/>
    <w:multiLevelType w:val="multilevel"/>
    <w:tmpl w:val="96F00C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53134F6E"/>
    <w:multiLevelType w:val="multilevel"/>
    <w:tmpl w:val="C69A8A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591A0976"/>
    <w:multiLevelType w:val="multilevel"/>
    <w:tmpl w:val="66BA87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66B2055A"/>
    <w:multiLevelType w:val="multilevel"/>
    <w:tmpl w:val="024C7A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6995343E"/>
    <w:multiLevelType w:val="multilevel"/>
    <w:tmpl w:val="D1E845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6AFF05A2"/>
    <w:multiLevelType w:val="hybridMultilevel"/>
    <w:tmpl w:val="8F58933A"/>
    <w:lvl w:ilvl="0" w:tplc="ECC268C4">
      <w:numFmt w:val="bullet"/>
      <w:lvlText w:val="-"/>
      <w:lvlJc w:val="left"/>
      <w:pPr>
        <w:ind w:left="720" w:hanging="360"/>
      </w:pPr>
      <w:rPr>
        <w:rFonts w:ascii="Noto Sans" w:eastAsiaTheme="minorHAnsi" w:hAnsi="Noto Sans" w:cstheme="minorBidi" w:hint="default"/>
        <w: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CF37DD0"/>
    <w:multiLevelType w:val="multilevel"/>
    <w:tmpl w:val="D1CAD0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7051193A"/>
    <w:multiLevelType w:val="multilevel"/>
    <w:tmpl w:val="EF10F9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71884994"/>
    <w:multiLevelType w:val="multilevel"/>
    <w:tmpl w:val="D0FABF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751907D5"/>
    <w:multiLevelType w:val="multilevel"/>
    <w:tmpl w:val="4D18F5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766965F7"/>
    <w:multiLevelType w:val="multilevel"/>
    <w:tmpl w:val="266C48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7F9F48C2"/>
    <w:multiLevelType w:val="multilevel"/>
    <w:tmpl w:val="160405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688019335">
    <w:abstractNumId w:val="21"/>
  </w:num>
  <w:num w:numId="2" w16cid:durableId="451674391">
    <w:abstractNumId w:val="3"/>
  </w:num>
  <w:num w:numId="3" w16cid:durableId="1675494265">
    <w:abstractNumId w:val="4"/>
  </w:num>
  <w:num w:numId="4" w16cid:durableId="1598833338">
    <w:abstractNumId w:val="14"/>
  </w:num>
  <w:num w:numId="5" w16cid:durableId="126625320">
    <w:abstractNumId w:val="12"/>
  </w:num>
  <w:num w:numId="6" w16cid:durableId="818958262">
    <w:abstractNumId w:val="19"/>
  </w:num>
  <w:num w:numId="7" w16cid:durableId="1411923919">
    <w:abstractNumId w:val="5"/>
  </w:num>
  <w:num w:numId="8" w16cid:durableId="152263625">
    <w:abstractNumId w:val="2"/>
  </w:num>
  <w:num w:numId="9" w16cid:durableId="1248420369">
    <w:abstractNumId w:val="1"/>
  </w:num>
  <w:num w:numId="10" w16cid:durableId="2064213521">
    <w:abstractNumId w:val="0"/>
  </w:num>
  <w:num w:numId="11" w16cid:durableId="362094124">
    <w:abstractNumId w:val="9"/>
  </w:num>
  <w:num w:numId="12" w16cid:durableId="978723282">
    <w:abstractNumId w:val="17"/>
  </w:num>
  <w:num w:numId="13" w16cid:durableId="571548374">
    <w:abstractNumId w:val="20"/>
  </w:num>
  <w:num w:numId="14" w16cid:durableId="1083836237">
    <w:abstractNumId w:val="7"/>
  </w:num>
  <w:num w:numId="15" w16cid:durableId="20251941">
    <w:abstractNumId w:val="13"/>
  </w:num>
  <w:num w:numId="16" w16cid:durableId="163516982">
    <w:abstractNumId w:val="11"/>
  </w:num>
  <w:num w:numId="17" w16cid:durableId="703679847">
    <w:abstractNumId w:val="16"/>
  </w:num>
  <w:num w:numId="18" w16cid:durableId="1699772520">
    <w:abstractNumId w:val="18"/>
  </w:num>
  <w:num w:numId="19" w16cid:durableId="834536627">
    <w:abstractNumId w:val="8"/>
  </w:num>
  <w:num w:numId="20" w16cid:durableId="323629699">
    <w:abstractNumId w:val="6"/>
  </w:num>
  <w:num w:numId="21" w16cid:durableId="586304724">
    <w:abstractNumId w:val="10"/>
  </w:num>
  <w:num w:numId="22" w16cid:durableId="198785378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30F6"/>
    <w:rsid w:val="001E0E02"/>
    <w:rsid w:val="00DA30F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6D8A17"/>
  <w15:chartTrackingRefBased/>
  <w15:docId w15:val="{DA7F2F24-90E7-4308-909D-72FE91F24C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30F6"/>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DA30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DA30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DA30F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DA30F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DA30F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DA30F6"/>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A30F6"/>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A30F6"/>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A30F6"/>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A30F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DA30F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DA30F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DA30F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DA30F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DA30F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DA30F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DA30F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DA30F6"/>
    <w:rPr>
      <w:rFonts w:eastAsiaTheme="majorEastAsia" w:cstheme="majorBidi"/>
      <w:color w:val="272727" w:themeColor="text1" w:themeTint="D8"/>
    </w:rPr>
  </w:style>
  <w:style w:type="paragraph" w:styleId="Ttulo">
    <w:name w:val="Title"/>
    <w:basedOn w:val="Normal"/>
    <w:next w:val="Normal"/>
    <w:link w:val="TtuloCar"/>
    <w:uiPriority w:val="10"/>
    <w:qFormat/>
    <w:rsid w:val="00DA30F6"/>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A30F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DA30F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A30F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A30F6"/>
    <w:pPr>
      <w:spacing w:before="160"/>
      <w:jc w:val="center"/>
    </w:pPr>
    <w:rPr>
      <w:i/>
      <w:iCs/>
      <w:color w:val="404040" w:themeColor="text1" w:themeTint="BF"/>
    </w:rPr>
  </w:style>
  <w:style w:type="character" w:customStyle="1" w:styleId="CitaCar">
    <w:name w:val="Cita Car"/>
    <w:basedOn w:val="Fuentedeprrafopredeter"/>
    <w:link w:val="Cita"/>
    <w:uiPriority w:val="29"/>
    <w:rsid w:val="00DA30F6"/>
    <w:rPr>
      <w:i/>
      <w:iCs/>
      <w:color w:val="404040" w:themeColor="text1" w:themeTint="BF"/>
    </w:rPr>
  </w:style>
  <w:style w:type="paragraph" w:styleId="Prrafodelista">
    <w:name w:val="List Paragraph"/>
    <w:basedOn w:val="Normal"/>
    <w:uiPriority w:val="34"/>
    <w:qFormat/>
    <w:rsid w:val="00DA30F6"/>
    <w:pPr>
      <w:ind w:left="720"/>
      <w:contextualSpacing/>
    </w:pPr>
  </w:style>
  <w:style w:type="character" w:styleId="nfasisintenso">
    <w:name w:val="Intense Emphasis"/>
    <w:basedOn w:val="Fuentedeprrafopredeter"/>
    <w:uiPriority w:val="21"/>
    <w:qFormat/>
    <w:rsid w:val="00DA30F6"/>
    <w:rPr>
      <w:i/>
      <w:iCs/>
      <w:color w:val="0F4761" w:themeColor="accent1" w:themeShade="BF"/>
    </w:rPr>
  </w:style>
  <w:style w:type="paragraph" w:styleId="Citadestacada">
    <w:name w:val="Intense Quote"/>
    <w:basedOn w:val="Normal"/>
    <w:next w:val="Normal"/>
    <w:link w:val="CitadestacadaCar"/>
    <w:uiPriority w:val="30"/>
    <w:qFormat/>
    <w:rsid w:val="00DA30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DA30F6"/>
    <w:rPr>
      <w:i/>
      <w:iCs/>
      <w:color w:val="0F4761" w:themeColor="accent1" w:themeShade="BF"/>
    </w:rPr>
  </w:style>
  <w:style w:type="character" w:styleId="Referenciaintensa">
    <w:name w:val="Intense Reference"/>
    <w:basedOn w:val="Fuentedeprrafopredeter"/>
    <w:uiPriority w:val="32"/>
    <w:qFormat/>
    <w:rsid w:val="00DA30F6"/>
    <w:rPr>
      <w:b/>
      <w:bCs/>
      <w:smallCaps/>
      <w:color w:val="0F4761" w:themeColor="accent1" w:themeShade="BF"/>
      <w:spacing w:val="5"/>
    </w:rPr>
  </w:style>
  <w:style w:type="paragraph" w:customStyle="1" w:styleId="paragraph">
    <w:name w:val="paragraph"/>
    <w:basedOn w:val="Normal"/>
    <w:rsid w:val="00DA30F6"/>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DA30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5091</Words>
  <Characters>28001</Characters>
  <Application>Microsoft Office Word</Application>
  <DocSecurity>0</DocSecurity>
  <Lines>233</Lines>
  <Paragraphs>66</Paragraphs>
  <ScaleCrop>false</ScaleCrop>
  <Company>Govern de les Illes Balears</Company>
  <LinksUpToDate>false</LinksUpToDate>
  <CharactersWithSpaces>33026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2025-08-11T11:10:00Z</dcterms:created>
  <dcterms:modified xsi:type="dcterms:W3CDTF">2025-08-11T11:10:00Z</dcterms:modified>
</cp:coreProperties>
</file>