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C73480" w14:textId="77777777" w:rsidR="002E4A09" w:rsidRPr="00222161" w:rsidRDefault="002E4A09" w:rsidP="002E4A09">
      <w:pPr>
        <w:pStyle w:val="paragraph"/>
        <w:spacing w:before="0" w:after="0"/>
        <w:textAlignment w:val="baseline"/>
        <w:rPr>
          <w:lang w:val="ca-ES"/>
        </w:rPr>
      </w:pPr>
      <w:r w:rsidRPr="00222161">
        <w:rPr>
          <w:rStyle w:val="normaltextrun"/>
          <w:rFonts w:ascii="Noto Sans" w:eastAsia="MS Gothic" w:hAnsi="Noto Sans"/>
          <w:b/>
          <w:bCs/>
          <w:sz w:val="18"/>
          <w:szCs w:val="18"/>
          <w:lang w:val="ca-ES"/>
        </w:rPr>
        <w:t>Arts Escèniques</w:t>
      </w:r>
      <w:r w:rsidRPr="00222161">
        <w:rPr>
          <w:rStyle w:val="eop"/>
          <w:rFonts w:ascii="Noto Sans" w:eastAsia="MS Gothic" w:hAnsi="Noto Sans"/>
          <w:b/>
          <w:bCs/>
          <w:sz w:val="18"/>
          <w:szCs w:val="18"/>
          <w:lang w:val="ca-ES"/>
        </w:rPr>
        <w:t> </w:t>
      </w:r>
    </w:p>
    <w:p w14:paraId="3735CDC5" w14:textId="77777777" w:rsidR="002E4A09" w:rsidRPr="00222161" w:rsidRDefault="002E4A09" w:rsidP="002E4A09">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2E4A09" w:rsidRPr="00222161" w14:paraId="3F36453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23CC0B"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matèria Arts Escèniques s’imparteix en dos cursos, al llarg dels quals el currículum es desenvolupa de manera progressiva. El seu caràcter eminentment pràctic la converteix en un espai d’experimentació i exploració col·lectiva, des del qual fomentar el desenvolupament de l’expressivitat i la creativitat i descobrir els codis específics de les arts escèniques, incloses les performatives. Aquesta mateixa naturalesa pràctica convida a vincular la matèria amb altres en les quals també es conreen destreses musicals, vocals, corporals o de planificació i gestió de projectes artístics.</w:t>
            </w:r>
            <w:r w:rsidRPr="00222161">
              <w:rPr>
                <w:rStyle w:val="eop"/>
                <w:rFonts w:ascii="Noto Sans" w:eastAsia="MS Gothic" w:hAnsi="Noto Sans" w:cs="Calibri"/>
                <w:sz w:val="18"/>
                <w:szCs w:val="18"/>
                <w:lang w:val="ca-ES"/>
              </w:rPr>
              <w:t> </w:t>
            </w:r>
          </w:p>
          <w:p w14:paraId="465794CB" w14:textId="77777777" w:rsidR="002E4A09" w:rsidRPr="00222161" w:rsidRDefault="002E4A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8F3FE93"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matèria està dissenyada a partir de cinc competències específiques, que es vinculen amb els objectius de l’etapa i amb les competències clau previstes per al batxillerat. Les competències específiques permeten als alumnes participar en la vida cultural del seu entorn i difondre i valorar el patrimoni. Faciliten, igualment, l’enriquiment del seu imaginari, el creixement del seu repertori personal de recursos, l’ampliació de les seves possibilitats de gaudi de les manifestacions artístiques i la identificació d’oportunitats de desenvolupament personal, social, acadèmic o professional lligades a aquestes arts. Així mateix, afavoreixen el criteri estètic, les habilitats de comunicació i negociació, l’autoconeixement, la creativitat, l’empatia, la imaginació i l’esperit emprenedor.</w:t>
            </w:r>
            <w:r w:rsidRPr="00222161">
              <w:rPr>
                <w:rStyle w:val="eop"/>
                <w:rFonts w:ascii="Noto Sans" w:eastAsia="MS Gothic" w:hAnsi="Noto Sans" w:cs="Calibri"/>
                <w:sz w:val="18"/>
                <w:szCs w:val="18"/>
                <w:lang w:val="ca-ES"/>
              </w:rPr>
              <w:t> </w:t>
            </w:r>
          </w:p>
          <w:p w14:paraId="337A042D" w14:textId="77777777" w:rsidR="002E4A09" w:rsidRPr="00222161" w:rsidRDefault="002E4A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AFF03B8"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criteris d’avaluació, que es desprenen directament d’aquestes competències específiques, estan dissenyats per comprovar-ne el grau de consecució.</w:t>
            </w:r>
            <w:r w:rsidRPr="00222161">
              <w:rPr>
                <w:rStyle w:val="eop"/>
                <w:rFonts w:ascii="Noto Sans" w:eastAsia="MS Gothic" w:hAnsi="Noto Sans" w:cs="Calibri"/>
                <w:sz w:val="18"/>
                <w:szCs w:val="18"/>
                <w:lang w:val="ca-ES"/>
              </w:rPr>
              <w:t> </w:t>
            </w:r>
          </w:p>
          <w:p w14:paraId="543E8DB9" w14:textId="77777777" w:rsidR="002E4A09" w:rsidRPr="00222161" w:rsidRDefault="002E4A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ECFD0FD"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Els sabers bàsics de la matèria que és necessari activar per adquirir les competències específiques s’organitzen en cinc blocs, que no s’han d’escometre obligatòriament en l’ordre en el qual es presenten, sinó d’una manera integrada en funció de les demandes que es plantegin, facilitant d’aquesta manera una visió global de la matèria. El primer bloc, «Patrimoni escènic», atén les tipologies i les tradicions de les arts escèniques, com també els canvis i transformacions al llarg del temps. El segon bloc, «Expressió i comunicació escènica», comprèn diferents sistemes, mitjans i codis de significació escènica. El tercer bloc, «Interpretació», recull els elements relatius a la recreació i a la representació de l’acció dramàtica. El quart bloc, «Representació i escenificació», engloba els sabers relatius a l’espectacle escènic i al treball en grup. Finalment, el bloc «Recepció en les arts escèniques» s’ocupa del públic i de les estratègies i tècniques d’anàlisis de manifestacions escèniques.</w:t>
            </w:r>
            <w:r w:rsidRPr="00222161">
              <w:rPr>
                <w:rStyle w:val="eop"/>
                <w:rFonts w:ascii="Noto Sans" w:eastAsia="MS Gothic" w:hAnsi="Noto Sans" w:cs="Calibri"/>
                <w:sz w:val="18"/>
                <w:szCs w:val="18"/>
                <w:lang w:val="ca-ES"/>
              </w:rPr>
              <w:t> </w:t>
            </w:r>
          </w:p>
          <w:p w14:paraId="05917180" w14:textId="77777777" w:rsidR="002E4A09" w:rsidRPr="00222161" w:rsidRDefault="002E4A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7BBEB15"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S’espera que els alumnes siguin capaços de posar en funcionament els sabers bàsics en què actuïn com a agents socials progressivament autònoms i gradualment responsables del procés d’aprenentatge propi. Es recomana proposar situacions a partir de l’assumpció, per part dels alumnes, de diferents funcions en diferents manifestacions i propostes, de manera que es converteixi en part viva de la recreació artística. Per això, resultarà positiu que l’organització de la matèria es programi amb vista a la realització d’una proposta davant diferents tipus de públic i en diferents escenaris, per compartir el gaudi artístic i enriquir la vida cultural de l’entorn. Referent a això, resulta convenient seleccionar peces que es facin ressò de múltiples referències culturals</w:t>
            </w:r>
            <w:r w:rsidRPr="00222161">
              <w:rPr>
                <w:rStyle w:val="normaltextrun"/>
                <w:rFonts w:ascii="Noto Sans" w:eastAsia="MS Gothic" w:hAnsi="Noto Sans"/>
                <w:sz w:val="18"/>
                <w:szCs w:val="18"/>
                <w:lang w:val="ca-ES"/>
              </w:rPr>
              <w:t>.</w:t>
            </w:r>
          </w:p>
        </w:tc>
      </w:tr>
    </w:tbl>
    <w:p w14:paraId="200A3EDA" w14:textId="77777777" w:rsidR="002E4A09" w:rsidRPr="00222161" w:rsidRDefault="002E4A09" w:rsidP="002E4A09">
      <w:pPr>
        <w:pStyle w:val="paragraph"/>
        <w:spacing w:before="0" w:after="0"/>
        <w:textAlignment w:val="baseline"/>
        <w:rPr>
          <w:lang w:val="ca-ES"/>
        </w:rPr>
      </w:pPr>
    </w:p>
    <w:p w14:paraId="4419EBF0" w14:textId="77777777" w:rsidR="002E4A09" w:rsidRPr="00222161" w:rsidRDefault="002E4A09" w:rsidP="002E4A09">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317D3F9D" w14:textId="77777777" w:rsidR="002E4A09" w:rsidRPr="00222161" w:rsidRDefault="002E4A09" w:rsidP="002E4A09">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tbl>
      <w:tblPr>
        <w:tblW w:w="5000" w:type="pct"/>
        <w:tblLayout w:type="fixed"/>
        <w:tblCellMar>
          <w:left w:w="10" w:type="dxa"/>
          <w:right w:w="10" w:type="dxa"/>
        </w:tblCellMar>
        <w:tblLook w:val="0000" w:firstRow="0" w:lastRow="0" w:firstColumn="0" w:lastColumn="0" w:noHBand="0" w:noVBand="0"/>
      </w:tblPr>
      <w:tblGrid>
        <w:gridCol w:w="8494"/>
      </w:tblGrid>
      <w:tr w:rsidR="002E4A09" w:rsidRPr="00222161" w14:paraId="2F0376A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CFE3351"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1 Analitzar manifestacions escèniques de diferents èpoques i tradicions, descriure’n les  característiques, establir relacions amb el seu context i identificar possibles influències i projeccions, per valorar el patrimoni i enriquir l’imaginari propi.</w:t>
            </w:r>
            <w:r w:rsidRPr="00222161">
              <w:rPr>
                <w:rStyle w:val="eop"/>
                <w:rFonts w:ascii="Noto Sans" w:eastAsia="MS Gothic" w:hAnsi="Noto Sans" w:cs="Calibri"/>
                <w:sz w:val="18"/>
                <w:szCs w:val="18"/>
                <w:lang w:val="ca-ES"/>
              </w:rPr>
              <w:t> </w:t>
            </w:r>
          </w:p>
        </w:tc>
      </w:tr>
      <w:tr w:rsidR="002E4A09" w:rsidRPr="00222161" w14:paraId="61C26A8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EACDEA"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L’adquisició d’aquesta competència implica aprendre a identificar i a descriure les característiques dels principals tipus d’espectacles escènics de diferents èpoques i tradicions, com també a relacionar-los amb el seu context històric i geogràfic, valorar-ne la importància en les transformacions socials, de les quals són origen o reflex. La contextualització dels espectacles farà possible la valoració adequada com a productes d’una època i un context social determinats, alhora que permetrà la reflexió sobre la seva evolució i la relació amb el present. Per aquest motiu, a més d’acudir al cànon occidental, convé acostar-se a altres tradicions culturals. A més, es pararà esment als diferents tipus de relacions que s’estableixen en la diversitat del patrimoni escènic: des de les </w:t>
            </w:r>
            <w:r w:rsidRPr="00222161">
              <w:rPr>
                <w:rStyle w:val="normaltextrun"/>
                <w:rFonts w:ascii="Noto Sans" w:eastAsia="MS Gothic" w:hAnsi="Noto Sans" w:cs="Calibri"/>
                <w:sz w:val="18"/>
                <w:szCs w:val="18"/>
                <w:lang w:val="ca-ES"/>
              </w:rPr>
              <w:lastRenderedPageBreak/>
              <w:t>influències entre formes i estils, separats o no en el temps, fins a la permanència de certs elements d’un període en un altre, passant per les reaccions, rebuigs o subversions que genera un estil o corrent concret. D’altra banda, incloure la perspectiva de gènere i intercultural en abordar l’anàlisi del context ajudarà al fet que tots els alumnes comprenguin el paper que les dones i les persones de grups ètnics i poblacionals que pateixen discriminació han exercit en l’art al llarg de la història i les diferents consideracions que han rebut en cada època. En aquest sentit, no sols s’han d’estudiar les seves representacions en diverses obres, sinó també les seves aportacions a les arts escèniques.</w:t>
            </w:r>
            <w:r w:rsidRPr="00222161">
              <w:rPr>
                <w:rStyle w:val="eop"/>
                <w:rFonts w:ascii="Noto Sans" w:eastAsia="MS Gothic" w:hAnsi="Noto Sans" w:cs="Calibri"/>
                <w:sz w:val="18"/>
                <w:szCs w:val="18"/>
                <w:lang w:val="ca-ES"/>
              </w:rPr>
              <w:t> </w:t>
            </w:r>
          </w:p>
          <w:p w14:paraId="74EA5229" w14:textId="77777777" w:rsidR="002E4A09" w:rsidRPr="00222161" w:rsidRDefault="002E4A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C5EEC06"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el marc del desenvolupament d’aquesta competència, s’analitzaran, des de la recepció activa i amb un vocabulari tècnic adequat, manifestacions escèniques representatives a què s’accedirà, preferiblement, a través de la posada en escena, en directe o mitjançant reproduccions analògiques o digitals. Resultaran també d’utilitat el comentari de textos i imatges i la consulta de fonts bibliogràfiques.</w:t>
            </w:r>
            <w:r w:rsidRPr="00222161">
              <w:rPr>
                <w:rStyle w:val="eop"/>
                <w:rFonts w:ascii="Noto Sans" w:eastAsia="MS Gothic" w:hAnsi="Noto Sans" w:cs="Calibri"/>
                <w:sz w:val="18"/>
                <w:szCs w:val="18"/>
                <w:lang w:val="ca-ES"/>
              </w:rPr>
              <w:t> </w:t>
            </w:r>
          </w:p>
          <w:p w14:paraId="40918935" w14:textId="77777777" w:rsidR="002E4A09" w:rsidRPr="00222161" w:rsidRDefault="002E4A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A4986BB"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descobriment de formes d’expressió diferents d’aquelles amb les quals està més familiaritzat enriquirà l’imaginari dels alumnes, des de l’aportació d’idees i tècniques per aplicar-les en les  creacions o interpretacions pròpies.</w:t>
            </w:r>
            <w:r w:rsidRPr="00222161">
              <w:rPr>
                <w:rStyle w:val="eop"/>
                <w:rFonts w:ascii="Noto Sans" w:eastAsia="MS Gothic" w:hAnsi="Noto Sans" w:cs="Calibri"/>
                <w:sz w:val="18"/>
                <w:szCs w:val="18"/>
                <w:lang w:val="ca-ES"/>
              </w:rPr>
              <w:t> </w:t>
            </w:r>
          </w:p>
        </w:tc>
      </w:tr>
      <w:tr w:rsidR="002E4A09" w:rsidRPr="00222161" w14:paraId="69B4A2B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A7EB362"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Descriptors que es lliguen a aquesta competència específica: CCL2, CCL3, CP3, CD1, CD2, CPSAA2, CC1, CCEC1 i CCEC2.</w:t>
            </w:r>
            <w:r w:rsidRPr="00222161">
              <w:rPr>
                <w:rStyle w:val="eop"/>
                <w:rFonts w:ascii="Noto Sans" w:eastAsia="MS Gothic" w:hAnsi="Noto Sans" w:cs="Calibri"/>
                <w:sz w:val="18"/>
                <w:szCs w:val="18"/>
                <w:lang w:val="ca-ES"/>
              </w:rPr>
              <w:t> </w:t>
            </w:r>
          </w:p>
        </w:tc>
      </w:tr>
      <w:tr w:rsidR="002E4A09" w:rsidRPr="00222161" w14:paraId="37AC2FC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1D3713E"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2 Explorar les possibilitats expressives de diferents sistemes, mitjans i codis de significació escènica, a través d’activitats de caràcter pràctic, per incorporar-los al repertori personal de recursos i desenvolupar el criteri de selecció dels més adequats a la intenció comunicativa.</w:t>
            </w:r>
            <w:r w:rsidRPr="00222161">
              <w:rPr>
                <w:rStyle w:val="eop"/>
                <w:rFonts w:ascii="Noto Sans" w:eastAsia="MS Gothic" w:hAnsi="Noto Sans" w:cs="Calibri"/>
                <w:sz w:val="18"/>
                <w:szCs w:val="18"/>
                <w:lang w:val="ca-ES"/>
              </w:rPr>
              <w:t> </w:t>
            </w:r>
          </w:p>
        </w:tc>
      </w:tr>
      <w:tr w:rsidR="002E4A09" w:rsidRPr="00222161" w14:paraId="27B26E2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3B2312C"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descobriment i l’exploració de les diverses possibilitats expressives que ofereixen els diferents sistemes, mitjans i codis de significació escènica permeten als alumnes enriquir el seu repertori personal de recursos i aprendre a seleccionar i a aplicar els més adequats a cada necessitat o intenció comunicativa.</w:t>
            </w:r>
            <w:r w:rsidRPr="00222161">
              <w:rPr>
                <w:rStyle w:val="eop"/>
                <w:rFonts w:ascii="Noto Sans" w:eastAsia="MS Gothic" w:hAnsi="Noto Sans" w:cs="Calibri"/>
                <w:sz w:val="18"/>
                <w:szCs w:val="18"/>
                <w:lang w:val="ca-ES"/>
              </w:rPr>
              <w:t> </w:t>
            </w:r>
          </w:p>
          <w:p w14:paraId="46154830" w14:textId="77777777" w:rsidR="002E4A09" w:rsidRPr="00222161" w:rsidRDefault="002E4A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97F4629"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dramatització, el joc, la creació col·lectiva i la improvisació, tant pautada com lliure, constitueixen un mitjà idoni per dur a terme aquesta exploració. A l’aula, les activitats de caràcter pràctic brindaran als alumnes l’oportunitat de descobrir i aplicar, de manera individual o en grup, diferents tècniques i estratègies per reflexionar sobre la situació, l’acció i el conflicte dramàtic, o realitzar l’anàlisi, la construcció i la caracterització del personatge.</w:t>
            </w:r>
            <w:r w:rsidRPr="00222161">
              <w:rPr>
                <w:rStyle w:val="eop"/>
                <w:rFonts w:ascii="Noto Sans" w:eastAsia="MS Gothic" w:hAnsi="Noto Sans" w:cs="Calibri"/>
                <w:sz w:val="18"/>
                <w:szCs w:val="18"/>
                <w:lang w:val="ca-ES"/>
              </w:rPr>
              <w:t> </w:t>
            </w:r>
          </w:p>
          <w:p w14:paraId="62B35BDF" w14:textId="77777777" w:rsidR="002E4A09" w:rsidRPr="00222161" w:rsidRDefault="002E4A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5D87712"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Així mateix, aquestes activitats constituiran una eina molt útil per aprendre a seleccionar els recursos plàstics, literaris, audiovisuals o d’un altre tipus que s’ajusten millor a les idees, sentiments i emocions que es pretenen plasmar sobre l’escenari. Les tecnologies digitals facilitaran també l’accés a una àmplia gamma d’exemples d’ús d’aquests recursos.</w:t>
            </w:r>
            <w:r w:rsidRPr="00222161">
              <w:rPr>
                <w:rStyle w:val="eop"/>
                <w:rFonts w:ascii="Noto Sans" w:eastAsia="MS Gothic" w:hAnsi="Noto Sans" w:cs="Calibri"/>
                <w:sz w:val="18"/>
                <w:szCs w:val="18"/>
                <w:lang w:val="ca-ES"/>
              </w:rPr>
              <w:t> </w:t>
            </w:r>
          </w:p>
          <w:p w14:paraId="2C5CA716" w14:textId="77777777" w:rsidR="002E4A09" w:rsidRPr="00222161" w:rsidRDefault="002E4A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982BDA5"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L’exploració de les possibilitats d’expressió i comunicació escènica afavoreix l’autoconeixement, la confiança i la motivació i contribueix al foment del respecte per la diversitat d’idees i opinions, a l’enriquiment cultural entre iguals i a la superació de barreres i estereotips socials, culturals o sexistes.</w:t>
            </w:r>
            <w:r w:rsidRPr="00222161">
              <w:rPr>
                <w:rStyle w:val="eop"/>
                <w:rFonts w:ascii="Noto Sans" w:eastAsia="MS Gothic" w:hAnsi="Noto Sans" w:cs="Calibri"/>
                <w:sz w:val="18"/>
                <w:szCs w:val="18"/>
                <w:lang w:val="ca-ES"/>
              </w:rPr>
              <w:t> </w:t>
            </w:r>
          </w:p>
        </w:tc>
      </w:tr>
      <w:tr w:rsidR="002E4A09" w:rsidRPr="00222161" w14:paraId="3826439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38E142"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CCL1, CD1, CPSAA1.1, CPSAA2, CC1, CE3, CCEC3.1.</w:t>
            </w:r>
            <w:r w:rsidRPr="00222161">
              <w:rPr>
                <w:rStyle w:val="eop"/>
                <w:rFonts w:ascii="Noto Sans" w:eastAsia="MS Gothic" w:hAnsi="Noto Sans" w:cs="Calibri"/>
                <w:sz w:val="18"/>
                <w:szCs w:val="18"/>
                <w:lang w:val="ca-ES"/>
              </w:rPr>
              <w:t> </w:t>
            </w:r>
          </w:p>
        </w:tc>
      </w:tr>
      <w:tr w:rsidR="002E4A09" w:rsidRPr="00222161" w14:paraId="12EF858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EFBF4EA"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shd w:val="clear" w:color="auto" w:fill="DFDFDF"/>
                <w:lang w:val="ca-ES"/>
              </w:rPr>
              <w:t>CE 3 Abordar la recreació i representació de l’acció dramàtica, a partir de la construcció col·lectiva d’escenes que mostrin tot tipus de personatges i conflictes, per desenvolupar habilitats de comunicació i negociació i reforçar l’autoconeixement, la creativitat, l’empatia, la imaginació i l’esperit emprenedor en diverses situacions i contextos.</w:t>
            </w:r>
            <w:r w:rsidRPr="00222161">
              <w:rPr>
                <w:rStyle w:val="eop"/>
                <w:rFonts w:ascii="Noto Sans" w:eastAsia="MS Gothic" w:hAnsi="Noto Sans" w:cs="Calibri"/>
                <w:sz w:val="18"/>
                <w:szCs w:val="18"/>
                <w:shd w:val="clear" w:color="auto" w:fill="DFDFDF"/>
                <w:lang w:val="ca-ES"/>
              </w:rPr>
              <w:t> </w:t>
            </w:r>
          </w:p>
        </w:tc>
      </w:tr>
      <w:tr w:rsidR="002E4A09" w:rsidRPr="00222161" w14:paraId="2DF8384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E37C8B"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recreació i representació de l’acció dramàtica afavoreix la comprensió de les manifestacions escèniques i el seu reconeixement com a part del patrimoni cultural, com també l’ampliació de les possibilitats d’expressió personal mitjançant l’adquisició de les destreses i tècniques vocals, gestuals, corporals i </w:t>
            </w:r>
            <w:proofErr w:type="spellStart"/>
            <w:r w:rsidRPr="00222161">
              <w:rPr>
                <w:rStyle w:val="normaltextrun"/>
                <w:rFonts w:ascii="Noto Sans" w:eastAsia="MS Gothic" w:hAnsi="Noto Sans" w:cs="Calibri"/>
                <w:sz w:val="18"/>
                <w:szCs w:val="18"/>
                <w:lang w:val="ca-ES"/>
              </w:rPr>
              <w:t>ritmicomusicals</w:t>
            </w:r>
            <w:proofErr w:type="spellEnd"/>
            <w:r w:rsidRPr="00222161">
              <w:rPr>
                <w:rStyle w:val="normaltextrun"/>
                <w:rFonts w:ascii="Noto Sans" w:eastAsia="MS Gothic" w:hAnsi="Noto Sans" w:cs="Calibri"/>
                <w:sz w:val="18"/>
                <w:szCs w:val="18"/>
                <w:lang w:val="ca-ES"/>
              </w:rPr>
              <w:t xml:space="preserve"> pròpies de l’intèrpret.</w:t>
            </w:r>
            <w:r w:rsidRPr="00222161">
              <w:rPr>
                <w:rStyle w:val="eop"/>
                <w:rFonts w:ascii="Noto Sans" w:eastAsia="MS Gothic" w:hAnsi="Noto Sans" w:cs="Calibri"/>
                <w:sz w:val="18"/>
                <w:szCs w:val="18"/>
                <w:lang w:val="ca-ES"/>
              </w:rPr>
              <w:t> </w:t>
            </w:r>
          </w:p>
          <w:p w14:paraId="772D9FCF" w14:textId="77777777" w:rsidR="002E4A09" w:rsidRPr="00222161" w:rsidRDefault="002E4A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C58B4B2"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lectura i l’anàlisi d’obres, veure espectacles, com també els assaigs, constitueixen moments i espais per a l’adquisició d’aquestes destreses i tècniques d’interpretació individual i grupal. La interpretació individual permet treballar aspectes com la concentració, la memorització, l’expressió </w:t>
            </w:r>
            <w:r w:rsidRPr="00222161">
              <w:rPr>
                <w:rStyle w:val="normaltextrun"/>
                <w:rFonts w:ascii="Noto Sans" w:eastAsia="MS Gothic" w:hAnsi="Noto Sans" w:cs="Calibri"/>
                <w:sz w:val="18"/>
                <w:szCs w:val="18"/>
                <w:lang w:val="ca-ES"/>
              </w:rPr>
              <w:lastRenderedPageBreak/>
              <w:t>personal o l’adequació a les directrius de la direcció. Per part seva, la interpretació grupal afavoreix el desenvolupament de la capacitat d’exercir diverses funcions o d’escoltar els altres i interactuar-hi durant la representació. Per assegurar l’adquisició d’aquesta competència, s’ha d’incentivar la participació dels alumnes en la construcció col·lectiva d’escenes que mostrin tot tipus de personatges, situacions i conflictes dramàtics.</w:t>
            </w:r>
            <w:r w:rsidRPr="00222161">
              <w:rPr>
                <w:rStyle w:val="eop"/>
                <w:rFonts w:ascii="Noto Sans" w:eastAsia="MS Gothic" w:hAnsi="Noto Sans" w:cs="Calibri"/>
                <w:sz w:val="18"/>
                <w:szCs w:val="18"/>
                <w:lang w:val="ca-ES"/>
              </w:rPr>
              <w:t> </w:t>
            </w:r>
          </w:p>
          <w:p w14:paraId="6218EB1A" w14:textId="77777777" w:rsidR="002E4A09" w:rsidRPr="00222161" w:rsidRDefault="002E4A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100277F"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Tant l’assimilació de tècniques d’interpretació com la representació d’obres dins o fora de l’aula fan necessària l’adquisició d’altres estratègies i destreses que ajudin els alumnes a gestionar adequadament la frustració que pot generar el propi procés d’aprenentatge, com també a mantenir la concentració i a superar la inseguretat i la por escènica durant les actuacions. Les estratègies de control i gestió de les emocions ajudaran els alumnes a desenvolupar l’autoestima i permetran que  afronti amb més seguretat les situacions d’incertesa i els reptes amb què haurà d’enfrontar-se.</w:t>
            </w:r>
            <w:r w:rsidRPr="00222161">
              <w:rPr>
                <w:rStyle w:val="eop"/>
                <w:rFonts w:ascii="Noto Sans" w:eastAsia="MS Gothic" w:hAnsi="Noto Sans" w:cs="Calibri"/>
                <w:sz w:val="18"/>
                <w:szCs w:val="18"/>
                <w:lang w:val="ca-ES"/>
              </w:rPr>
              <w:t> </w:t>
            </w:r>
          </w:p>
        </w:tc>
      </w:tr>
      <w:tr w:rsidR="002E4A09" w:rsidRPr="00222161" w14:paraId="1AAF43D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9419D2"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Descriptors que es lliguen a aquesta competència específica: CCL1, CD2, CPSAA1.1, CPSAA2, CC1, CE1, CCE3.1.</w:t>
            </w:r>
            <w:r w:rsidRPr="00222161">
              <w:rPr>
                <w:rStyle w:val="eop"/>
                <w:rFonts w:ascii="Noto Sans" w:eastAsia="MS Gothic" w:hAnsi="Noto Sans" w:cs="Calibri"/>
                <w:sz w:val="18"/>
                <w:szCs w:val="18"/>
                <w:lang w:val="ca-ES"/>
              </w:rPr>
              <w:t> </w:t>
            </w:r>
          </w:p>
        </w:tc>
      </w:tr>
      <w:tr w:rsidR="002E4A09" w:rsidRPr="00222161" w14:paraId="7BC2104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0CA4B92"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4 Realitzar projectes de creació i difusió escènica, planificar les fases, seleccionar i estructurar els elements de significació i assumir diferents funcions amb iniciativa i responsabilitat, per expressar una intenció comunicativa, enriquir l’entorn cultural i identificar oportunitats de desenvolupament personal, social, acadèmic o professional.</w:t>
            </w:r>
            <w:r w:rsidRPr="00222161">
              <w:rPr>
                <w:rStyle w:val="eop"/>
                <w:rFonts w:ascii="Noto Sans" w:eastAsia="MS Gothic" w:hAnsi="Noto Sans" w:cs="Calibri"/>
                <w:sz w:val="18"/>
                <w:szCs w:val="18"/>
                <w:lang w:val="ca-ES"/>
              </w:rPr>
              <w:t> </w:t>
            </w:r>
          </w:p>
        </w:tc>
      </w:tr>
      <w:tr w:rsidR="002E4A09" w:rsidRPr="00222161" w14:paraId="428D84C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EF777BD"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disseny i la realització d’un projecte de creació i difusió escènica requereix un treball planificat i en equip. Ser partícip d’aquest procés de creació conjunt contribueix a fomentar la iniciativa i l’autonomia dels alumnes, la resolució creativa de les dificultats oposades, la valoració del treball en equip, l’assumpció de responsabilitats individuals per aconseguir un objectiu comú, com també l’empatia i el respecte per la diversitat d’aptituds i opinions.</w:t>
            </w:r>
            <w:r w:rsidRPr="00222161">
              <w:rPr>
                <w:rStyle w:val="eop"/>
                <w:rFonts w:ascii="Noto Sans" w:eastAsia="MS Gothic" w:hAnsi="Noto Sans" w:cs="Calibri"/>
                <w:sz w:val="18"/>
                <w:szCs w:val="18"/>
                <w:lang w:val="ca-ES"/>
              </w:rPr>
              <w:t> </w:t>
            </w:r>
          </w:p>
          <w:p w14:paraId="56B988EB" w14:textId="77777777" w:rsidR="002E4A09" w:rsidRPr="00222161" w:rsidRDefault="002E4A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6C6717F"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Activant els aprenentatges adquirits en el marc d’aquesta i d’altres matèries, els alumnes hauran de generar i perfeccionar idees de projecte, recorrent a diferents fonts digitals i bibliogràfiques, respectant la propietat intel·lectual i tenint en compte la intenció comunicativa, les característiques del marc de recepció previst, com també la viabilitat i la sostenibilitat del projecte en relació amb els possibles condicionants i limitacions tècnics. A més, seleccionarà i estructurarà els elements de significació més adequats; establirà les directrius d’interpretació, representació i escenificació; planificarà les diferents etapes del projecte, assegurarà, especialment, el temps necessari per als assaigs; i realitzarà el repartiment de tasques, equilibrat i eficaç, a partir de la identificació de les diverses funcions i de la càrrega de treball associada a cadascuna en les diferents fases del procés. Haurà de preveure també un pla de difusió, promoció i avaluació, que podrà incloure el contacte amb institucions i organismes públics i privats implicats en el foment de les arts escèniques. Per dur a terme totes aquestes accions, resultarà de gran utilitat analitzar a l’aula casos concrets que permetin visualitzar i entendre el procés que va des de la idea inicial fins a la posada en escena de l’espectacle.</w:t>
            </w:r>
            <w:r w:rsidRPr="00222161">
              <w:rPr>
                <w:rStyle w:val="eop"/>
                <w:rFonts w:ascii="Noto Sans" w:eastAsia="MS Gothic" w:hAnsi="Noto Sans" w:cs="Calibri"/>
                <w:sz w:val="18"/>
                <w:szCs w:val="18"/>
                <w:lang w:val="ca-ES"/>
              </w:rPr>
              <w:t> </w:t>
            </w:r>
          </w:p>
          <w:p w14:paraId="25FCCB9D" w14:textId="77777777" w:rsidR="002E4A09" w:rsidRPr="00222161" w:rsidRDefault="002E4A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E1BFB88"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projecte pot comportar, també, el treball multidisciplinari i l’ús de diferents aplicacions i eines tecnològiques, analògiques i digitals. D’altra banda, tant la interpretació com l’acompliment d’alguna de les funcions de la producció permetran als alumnes reconèixer les seves aptituds i descobrir diferents oportunitats de desenvolupament personal, social, acadèmic o professional lligades a l’àmbit de les arts escèniques. Aquestes oportunitats compten amb el valor afegit que aporta la creativitat.</w:t>
            </w:r>
            <w:r w:rsidRPr="00222161">
              <w:rPr>
                <w:rStyle w:val="eop"/>
                <w:rFonts w:ascii="Noto Sans" w:eastAsia="MS Gothic" w:hAnsi="Noto Sans" w:cs="Calibri"/>
                <w:sz w:val="18"/>
                <w:szCs w:val="18"/>
                <w:lang w:val="ca-ES"/>
              </w:rPr>
              <w:t> </w:t>
            </w:r>
          </w:p>
        </w:tc>
      </w:tr>
      <w:tr w:rsidR="002E4A09" w:rsidRPr="00222161" w14:paraId="7BAFC88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2B56DA"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CCL3, CD2, CPSAA3.1, CPSAA3.2, CC2, CC3, CE2, CE3, CCEC4.1, CCEC4.2.</w:t>
            </w:r>
            <w:r w:rsidRPr="00222161">
              <w:rPr>
                <w:rStyle w:val="eop"/>
                <w:rFonts w:ascii="Noto Sans" w:eastAsia="MS Gothic" w:hAnsi="Noto Sans" w:cs="Calibri"/>
                <w:sz w:val="18"/>
                <w:szCs w:val="18"/>
                <w:lang w:val="ca-ES"/>
              </w:rPr>
              <w:t> </w:t>
            </w:r>
          </w:p>
        </w:tc>
      </w:tr>
      <w:tr w:rsidR="002E4A09" w:rsidRPr="00222161" w14:paraId="589D860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1ABD881"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5 Valorar críticament manifestacions escèniques, identificar el públic al qual es dirigeixen i analitzar-ne les característiques i els pressuposts artístics, per desenvolupar el criteri estètic, difondre el patrimoni i ampliar les possibilitats de gaudi de les arts escèniques.</w:t>
            </w:r>
            <w:r w:rsidRPr="00222161">
              <w:rPr>
                <w:rStyle w:val="eop"/>
                <w:rFonts w:ascii="Noto Sans" w:eastAsia="MS Gothic" w:hAnsi="Noto Sans" w:cs="Calibri"/>
                <w:sz w:val="18"/>
                <w:szCs w:val="18"/>
                <w:lang w:val="ca-ES"/>
              </w:rPr>
              <w:t> </w:t>
            </w:r>
          </w:p>
        </w:tc>
      </w:tr>
      <w:tr w:rsidR="002E4A09" w:rsidRPr="00222161" w14:paraId="56DA2C5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2BD173"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L’assistència a diferents espectacles o el visionat de diferents manifestacions escèniques, ja sigui en viu o a través de mitjans digitals, permet als alumnes prendre consciència del doble paper de l’espectador com a receptor actiu i </w:t>
            </w:r>
            <w:r>
              <w:rPr>
                <w:rStyle w:val="normaltextrun"/>
                <w:rFonts w:ascii="Noto Sans" w:eastAsia="MS Gothic" w:hAnsi="Noto Sans" w:cs="Calibri"/>
                <w:sz w:val="18"/>
                <w:szCs w:val="18"/>
                <w:lang w:val="ca-ES"/>
              </w:rPr>
              <w:t>analista</w:t>
            </w:r>
            <w:r w:rsidRPr="00222161">
              <w:rPr>
                <w:rStyle w:val="normaltextrun"/>
                <w:rFonts w:ascii="Noto Sans" w:eastAsia="MS Gothic" w:hAnsi="Noto Sans" w:cs="Calibri"/>
                <w:sz w:val="18"/>
                <w:szCs w:val="18"/>
                <w:lang w:val="ca-ES"/>
              </w:rPr>
              <w:t xml:space="preserve"> crític. S’ha d’aprofitar aquesta experiència per aprofundir en la noció de </w:t>
            </w:r>
            <w:r w:rsidRPr="00222161">
              <w:rPr>
                <w:rStyle w:val="normaltextrun"/>
                <w:rFonts w:ascii="Noto Sans" w:eastAsia="MS Gothic" w:hAnsi="Noto Sans" w:cs="Calibri"/>
                <w:i/>
                <w:iCs/>
                <w:sz w:val="18"/>
                <w:szCs w:val="18"/>
                <w:lang w:val="ca-ES"/>
              </w:rPr>
              <w:t>públic</w:t>
            </w:r>
            <w:r w:rsidRPr="00222161">
              <w:rPr>
                <w:rStyle w:val="normaltextrun"/>
                <w:rFonts w:ascii="Noto Sans" w:eastAsia="MS Gothic" w:hAnsi="Noto Sans" w:cs="Calibri"/>
                <w:sz w:val="18"/>
                <w:szCs w:val="18"/>
                <w:lang w:val="ca-ES"/>
              </w:rPr>
              <w:t xml:space="preserve"> i descobrir-ne la tipologia.</w:t>
            </w:r>
            <w:r w:rsidRPr="00222161">
              <w:rPr>
                <w:rStyle w:val="eop"/>
                <w:rFonts w:ascii="Noto Sans" w:eastAsia="MS Gothic" w:hAnsi="Noto Sans" w:cs="Calibri"/>
                <w:sz w:val="18"/>
                <w:szCs w:val="18"/>
                <w:lang w:val="ca-ES"/>
              </w:rPr>
              <w:t> </w:t>
            </w:r>
          </w:p>
          <w:p w14:paraId="620EFBDF" w14:textId="77777777" w:rsidR="002E4A09" w:rsidRPr="00222161" w:rsidRDefault="002E4A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3E184B5"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La vivència col·lectiva de la catarsi, l’estranyament, la identificació i la participació afavoreix, a més, la comprensió del procés de recepció i pot funcionar com a element motivador en el desenvolupament de la recepció activa. Aquest es veurà beneficiat per l’adquisició d’estratègies i tècniques d’anàlisi crítica, que poden abordar-se a partir de la posada en comú de les impressions i els comentaris que, sobre una determinada obra, formulin les persones que integren el grup. Contribuiran a aquest procés de construcció conjunta del coneixement les valoracions expressades per especialistes en crítiques escèniques i en ressenyes dramàtiques. En consultar aquests textos, els alumnes trobaran un vocabulari específic, noves estructures i noves eines que els ajudaran a articular millor les valoracions crítiques pròpies. Podran formular-les de manera oral, escrita o multimodal, sempre des del respecte a la propietat intel·lectual, emprant els conceptes i les estratègies d’anàlisis més adequades en cada cas. Aquestes produccions podran incloure, en el seu cas, una valoració del text del qual parteix l’obra.</w:t>
            </w:r>
            <w:r w:rsidRPr="00222161">
              <w:rPr>
                <w:rStyle w:val="eop"/>
                <w:rFonts w:ascii="Noto Sans" w:eastAsia="MS Gothic" w:hAnsi="Noto Sans" w:cs="Calibri"/>
                <w:sz w:val="18"/>
                <w:szCs w:val="18"/>
                <w:lang w:val="ca-ES"/>
              </w:rPr>
              <w:t> </w:t>
            </w:r>
          </w:p>
          <w:p w14:paraId="2DAD06C5" w14:textId="77777777" w:rsidR="002E4A09" w:rsidRPr="00222161" w:rsidRDefault="002E4A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1E98683"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publicació de les crítiques dels alumnes pot servir com a instrument per difondre el patrimoni i com a invitació per acudir a diferents espais escènics.</w:t>
            </w:r>
            <w:r w:rsidRPr="00222161">
              <w:rPr>
                <w:rStyle w:val="eop"/>
                <w:rFonts w:ascii="Noto Sans" w:eastAsia="MS Gothic" w:hAnsi="Noto Sans" w:cs="Calibri"/>
                <w:sz w:val="18"/>
                <w:szCs w:val="18"/>
                <w:lang w:val="ca-ES"/>
              </w:rPr>
              <w:t> </w:t>
            </w:r>
          </w:p>
        </w:tc>
      </w:tr>
      <w:tr w:rsidR="002E4A09" w:rsidRPr="00222161" w14:paraId="73816BF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AE44D98" w14:textId="77777777" w:rsidR="002E4A09" w:rsidRPr="00222161" w:rsidRDefault="002E4A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Descriptors que es lliguen a aquesta competència específica: CCL1, CCL3, CD1, CD2, CPSAA4, CC1, CCEC1, CCEC2.</w:t>
            </w:r>
          </w:p>
        </w:tc>
      </w:tr>
    </w:tbl>
    <w:p w14:paraId="471832A8" w14:textId="77777777" w:rsidR="002E4A09" w:rsidRPr="00222161" w:rsidRDefault="002E4A09" w:rsidP="002E4A09">
      <w:pPr>
        <w:pStyle w:val="paragraph"/>
        <w:spacing w:before="0" w:after="0"/>
        <w:textAlignment w:val="baseline"/>
        <w:rPr>
          <w:lang w:val="ca-ES"/>
        </w:rPr>
      </w:pPr>
    </w:p>
    <w:p w14:paraId="065C32F9" w14:textId="77777777" w:rsidR="002E4A09" w:rsidRPr="00222161" w:rsidRDefault="002E4A09" w:rsidP="002E4A09">
      <w:pPr>
        <w:pStyle w:val="paragraph"/>
        <w:spacing w:before="0" w:after="0"/>
        <w:jc w:val="center"/>
        <w:textAlignment w:val="baseline"/>
        <w:rPr>
          <w:lang w:val="ca-ES"/>
        </w:rPr>
      </w:pPr>
      <w:r w:rsidRPr="00222161">
        <w:rPr>
          <w:rStyle w:val="normaltextrun"/>
          <w:rFonts w:ascii="Noto Sans" w:eastAsia="MS Gothic" w:hAnsi="Noto Sans" w:cs="Calibri"/>
          <w:b/>
          <w:bCs/>
          <w:sz w:val="18"/>
          <w:szCs w:val="18"/>
          <w:lang w:val="ca-ES"/>
        </w:rPr>
        <w:t>Arts Escèniques I</w:t>
      </w:r>
    </w:p>
    <w:p w14:paraId="1A1C2911" w14:textId="77777777" w:rsidR="002E4A09" w:rsidRPr="00222161" w:rsidRDefault="002E4A09" w:rsidP="002E4A09">
      <w:pPr>
        <w:pStyle w:val="paragraph"/>
        <w:spacing w:before="0" w:after="0"/>
        <w:jc w:val="center"/>
        <w:textAlignment w:val="baseline"/>
        <w:rPr>
          <w:lang w:val="ca-ES"/>
        </w:rPr>
      </w:pPr>
      <w:r w:rsidRPr="00222161">
        <w:rPr>
          <w:rStyle w:val="eop"/>
          <w:rFonts w:ascii="Noto Sans" w:eastAsia="MS Gothic" w:hAnsi="Noto Sans" w:cs="Calibri"/>
          <w:sz w:val="18"/>
          <w:szCs w:val="18"/>
          <w:lang w:val="ca-ES"/>
        </w:rPr>
        <w:t> </w:t>
      </w:r>
    </w:p>
    <w:p w14:paraId="456023E7" w14:textId="77777777" w:rsidR="002E4A09" w:rsidRPr="00222161" w:rsidRDefault="002E4A09" w:rsidP="002E4A09">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w:t>
      </w:r>
      <w:r w:rsidRPr="00222161">
        <w:rPr>
          <w:rStyle w:val="eop"/>
          <w:rFonts w:ascii="Noto Sans" w:eastAsia="MS Gothic" w:hAnsi="Noto Sans" w:cs="Calibri"/>
          <w:sz w:val="18"/>
          <w:szCs w:val="18"/>
          <w:lang w:val="ca-ES"/>
        </w:rPr>
        <w:t> </w:t>
      </w:r>
    </w:p>
    <w:p w14:paraId="144E2DA3" w14:textId="77777777" w:rsidR="002E4A09" w:rsidRPr="00222161" w:rsidRDefault="002E4A09" w:rsidP="002E4A09">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6397C17" w14:textId="77777777" w:rsidR="002E4A09" w:rsidRPr="00222161" w:rsidRDefault="002E4A09" w:rsidP="002E4A09">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365A48D6" w14:textId="77777777" w:rsidR="002E4A09" w:rsidRPr="00222161" w:rsidRDefault="002E4A09" w:rsidP="002E4A09">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E4A09" w:rsidRPr="00222161" w14:paraId="2ECBEA8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0A90259" w14:textId="77777777" w:rsidR="002E4A09" w:rsidRPr="00222161" w:rsidRDefault="002E4A09" w:rsidP="00DD0ECD">
            <w:pPr>
              <w:pStyle w:val="paragraph"/>
              <w:spacing w:before="0" w:after="0"/>
              <w:textAlignment w:val="baseline"/>
              <w:rPr>
                <w:lang w:val="ca-ES"/>
              </w:rPr>
            </w:pPr>
            <w:bookmarkStart w:id="0" w:name="_Hlk189742145"/>
            <w:r w:rsidRPr="00222161">
              <w:rPr>
                <w:rStyle w:val="Lletraperdefectedelpargraf"/>
                <w:rFonts w:ascii="Noto Sans" w:eastAsia="Noto Sans" w:hAnsi="Noto Sans" w:cs="Noto Sans"/>
                <w:b/>
                <w:sz w:val="18"/>
                <w:szCs w:val="18"/>
                <w:lang w:val="ca-ES"/>
              </w:rPr>
              <w:t>CE 1 Analitzar manifestacions escèniques de diferents èpoques i tradicions, descrivint les  característiques, establint relacions amb el context i identificant possibles influències i projeccions, per valorar el patrimoni i enriquir l’imaginari propi.</w:t>
            </w:r>
          </w:p>
        </w:tc>
      </w:tr>
      <w:tr w:rsidR="002E4A09" w:rsidRPr="00222161" w14:paraId="5A05F6D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FF1CB02"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w:t>
            </w:r>
            <w:r w:rsidRPr="00222161">
              <w:rPr>
                <w:rStyle w:val="Lletraperdefectedelpargraf"/>
                <w:rFonts w:ascii="Noto Sans" w:eastAsia="Noto Sans" w:hAnsi="Noto Sans" w:cs="Noto Sans"/>
                <w:b/>
                <w:sz w:val="18"/>
                <w:szCs w:val="18"/>
                <w:lang w:val="ca-ES"/>
              </w:rPr>
              <w:t xml:space="preserve"> </w:t>
            </w:r>
            <w:r w:rsidRPr="00222161">
              <w:rPr>
                <w:rStyle w:val="Lletraperdefectedelpargraf"/>
                <w:rFonts w:ascii="Noto Sans" w:eastAsia="Noto Sans" w:hAnsi="Noto Sans" w:cs="Noto Sans"/>
                <w:sz w:val="18"/>
                <w:szCs w:val="18"/>
                <w:lang w:val="ca-ES"/>
              </w:rPr>
              <w:t>Identificar, amb un vocabulari adequat, les principals característiques de manifestacions escèniques de diferents èpoques i tradicions, establir relacions amb el context i evidenciar una actitud d’obertura, interès i respecte en la recepció activa d’aquestes.</w:t>
            </w:r>
          </w:p>
        </w:tc>
      </w:tr>
      <w:tr w:rsidR="002E4A09" w:rsidRPr="00222161" w14:paraId="7CAA657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DCBF79" w14:textId="77777777" w:rsidR="002E4A09" w:rsidRPr="00222161" w:rsidRDefault="002E4A09" w:rsidP="002E4A09">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les principals característiques de manifestacions escèniques de diferents èpoques i tradicions.</w:t>
            </w:r>
          </w:p>
        </w:tc>
      </w:tr>
      <w:tr w:rsidR="002E4A09" w:rsidRPr="00222161" w14:paraId="0C44676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0035E46"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w:t>
            </w:r>
            <w:r w:rsidRPr="00222161">
              <w:rPr>
                <w:rStyle w:val="Lletraperdefectedelpargraf"/>
                <w:rFonts w:ascii="Noto Sans" w:eastAsia="Noto Sans" w:hAnsi="Noto Sans" w:cs="Noto Sans"/>
                <w:b/>
                <w:sz w:val="18"/>
                <w:szCs w:val="18"/>
                <w:lang w:val="ca-ES"/>
              </w:rPr>
              <w:t xml:space="preserve"> </w:t>
            </w:r>
            <w:r w:rsidRPr="00222161">
              <w:rPr>
                <w:rStyle w:val="Lletraperdefectedelpargraf"/>
                <w:rFonts w:ascii="Noto Sans" w:eastAsia="Noto Sans" w:hAnsi="Noto Sans" w:cs="Noto Sans"/>
                <w:sz w:val="18"/>
                <w:szCs w:val="18"/>
                <w:lang w:val="ca-ES"/>
              </w:rPr>
              <w:t>Establir connexions entre manifestacions escèniques de diferents èpoques i tradicions, valorant-ne la influència sobre les arts escèniques actuals.</w:t>
            </w:r>
          </w:p>
        </w:tc>
      </w:tr>
      <w:tr w:rsidR="002E4A09" w:rsidRPr="00222161" w14:paraId="0F4110F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3F3781" w14:textId="77777777" w:rsidR="002E4A09" w:rsidRPr="00222161" w:rsidRDefault="002E4A09" w:rsidP="002E4A09">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Establir connexions entre manifestacions escèniques de diferents èpoques i tradicions.</w:t>
            </w:r>
          </w:p>
        </w:tc>
      </w:tr>
      <w:bookmarkEnd w:id="0"/>
      <w:tr w:rsidR="002E4A09" w:rsidRPr="00222161" w14:paraId="664FAF4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E351ABD" w14:textId="77777777" w:rsidR="002E4A09" w:rsidRPr="00222161" w:rsidRDefault="002E4A09" w:rsidP="002E4A09">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la influència de les diferents manifestacions escèniques de diferents èpoques i tradicions sobre les arts escèniques actuals.</w:t>
            </w:r>
          </w:p>
        </w:tc>
      </w:tr>
    </w:tbl>
    <w:p w14:paraId="1A044935" w14:textId="77777777" w:rsidR="002E4A09" w:rsidRPr="00222161" w:rsidRDefault="002E4A09" w:rsidP="002E4A09">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E4A09" w:rsidRPr="00222161" w14:paraId="0FD5818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17926E2"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2 Explorar les possibilitats expressives de diferents sistemes, mitjans i codis de significació escènica, a través d’activitats de caràcter pràctic, per incorporar l’ús al repertori personal de recursos i desenvolupar el criteri de selecció dels més adequats a la intenció comunicativa.</w:t>
            </w:r>
          </w:p>
        </w:tc>
      </w:tr>
      <w:tr w:rsidR="002E4A09" w:rsidRPr="00222161" w14:paraId="21F23C8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CD6A7DB"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w:t>
            </w:r>
            <w:r w:rsidRPr="00222161">
              <w:rPr>
                <w:rStyle w:val="Lletraperdefectedelpargraf"/>
                <w:rFonts w:ascii="Noto Sans" w:eastAsia="Noto Sans" w:hAnsi="Noto Sans" w:cs="Noto Sans"/>
                <w:b/>
                <w:sz w:val="18"/>
                <w:szCs w:val="18"/>
                <w:lang w:val="ca-ES"/>
              </w:rPr>
              <w:t xml:space="preserve"> </w:t>
            </w:r>
            <w:r w:rsidRPr="00222161">
              <w:rPr>
                <w:rStyle w:val="Lletraperdefectedelpargraf"/>
                <w:rFonts w:ascii="Noto Sans" w:eastAsia="Noto Sans" w:hAnsi="Noto Sans" w:cs="Noto Sans"/>
                <w:sz w:val="18"/>
                <w:szCs w:val="18"/>
                <w:lang w:val="ca-ES"/>
              </w:rPr>
              <w:t>Participar, amb iniciativa, confiança i creativitat, en l’exploració de sistemes, mitjans i codis de significació escènica, a través d’activitats de caràcter pràctic.</w:t>
            </w:r>
          </w:p>
        </w:tc>
      </w:tr>
      <w:tr w:rsidR="002E4A09" w:rsidRPr="00222161" w14:paraId="3E18FCA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09A558" w14:textId="77777777" w:rsidR="002E4A09" w:rsidRPr="00222161" w:rsidRDefault="002E4A09" w:rsidP="002E4A09">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Explorar les possibilitats  expressives que ofereixen els diferents sistemes, mitjans i codis de significació escènica i posar-les en pràctica.</w:t>
            </w:r>
          </w:p>
        </w:tc>
      </w:tr>
      <w:tr w:rsidR="002E4A09" w:rsidRPr="00222161" w14:paraId="78EDA3A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FA285A3"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w:t>
            </w:r>
            <w:r w:rsidRPr="00222161">
              <w:rPr>
                <w:rStyle w:val="Lletraperdefectedelpargraf"/>
                <w:rFonts w:ascii="Noto Sans" w:eastAsia="Noto Sans" w:hAnsi="Noto Sans" w:cs="Noto Sans"/>
                <w:b/>
                <w:sz w:val="18"/>
                <w:szCs w:val="18"/>
                <w:lang w:val="ca-ES"/>
              </w:rPr>
              <w:t xml:space="preserve"> </w:t>
            </w:r>
            <w:r w:rsidRPr="00222161">
              <w:rPr>
                <w:rStyle w:val="Lletraperdefectedelpargraf"/>
                <w:rFonts w:ascii="Noto Sans" w:eastAsia="Noto Sans" w:hAnsi="Noto Sans" w:cs="Noto Sans"/>
                <w:sz w:val="18"/>
                <w:szCs w:val="18"/>
                <w:lang w:val="ca-ES"/>
              </w:rPr>
              <w:t>Recrear l’acció dramàtica, el disseny de personatges i la configuració de situacions i escenes, seleccionant les tècniques més adequades d’entre les que conformen el repertori personal de recursos.</w:t>
            </w:r>
          </w:p>
        </w:tc>
      </w:tr>
      <w:tr w:rsidR="002E4A09" w:rsidRPr="00222161" w14:paraId="2EB762F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ACAEB6" w14:textId="77777777" w:rsidR="002E4A09" w:rsidRPr="00222161" w:rsidRDefault="002E4A09" w:rsidP="002E4A09">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les tècniques més adequades d’entre les que conformen el repertori personal de recursos per recrear l’acció dramàtica, el disseny de personatges i la configuració de situacions i escenes.</w:t>
            </w:r>
          </w:p>
        </w:tc>
      </w:tr>
    </w:tbl>
    <w:p w14:paraId="4C5D932C" w14:textId="77777777" w:rsidR="002E4A09" w:rsidRPr="00222161" w:rsidRDefault="002E4A09" w:rsidP="002E4A09">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E4A09" w:rsidRPr="00222161" w14:paraId="0DB6D4A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CE3E437"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lastRenderedPageBreak/>
              <w:t>CE 3 Abordar la recreació i representació de l’acció dramàtica, a partir de la construcció col·lectiva d’escenes que mostrin tot tipus de personatges i conflictes, per desenvolupar habilitats de comunicació i negociació i reforçar l’autoconeixement, la creativitat, l’empatia, la imaginació i l’esperit emprenedor en diverses situacions i contextos.</w:t>
            </w:r>
          </w:p>
        </w:tc>
      </w:tr>
      <w:tr w:rsidR="002E4A09" w:rsidRPr="00222161" w14:paraId="173DEE8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A0970EC"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w:t>
            </w:r>
            <w:r w:rsidRPr="00222161">
              <w:rPr>
                <w:rStyle w:val="Lletraperdefectedelpargraf"/>
                <w:rFonts w:ascii="Noto Sans" w:eastAsia="Noto Sans" w:hAnsi="Noto Sans" w:cs="Noto Sans"/>
                <w:b/>
                <w:sz w:val="18"/>
                <w:szCs w:val="18"/>
                <w:lang w:val="ca-ES"/>
              </w:rPr>
              <w:t xml:space="preserve"> </w:t>
            </w:r>
            <w:r w:rsidRPr="00222161">
              <w:rPr>
                <w:rStyle w:val="Lletraperdefectedelpargraf"/>
                <w:rFonts w:ascii="Noto Sans" w:eastAsia="Noto Sans" w:hAnsi="Noto Sans" w:cs="Noto Sans"/>
                <w:sz w:val="18"/>
                <w:szCs w:val="18"/>
                <w:lang w:val="ca-ES"/>
              </w:rPr>
              <w:t>Emprar tècniques elementals d’interpretació, aplicant estratègies de memorització i valorant els assaigs com a espais d’escolta, diàleg i aprenentatge.</w:t>
            </w:r>
          </w:p>
        </w:tc>
      </w:tr>
      <w:tr w:rsidR="002E4A09" w:rsidRPr="00222161" w14:paraId="7EA85E1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F5180C" w14:textId="77777777" w:rsidR="002E4A09" w:rsidRPr="00222161" w:rsidRDefault="002E4A09" w:rsidP="002E4A09">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Emprar tècniques elementals d’interpretació, aplicant estratègies de memorització.</w:t>
            </w:r>
          </w:p>
        </w:tc>
      </w:tr>
      <w:tr w:rsidR="002E4A09" w:rsidRPr="00222161" w14:paraId="6E58C01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C2FBC55" w14:textId="77777777" w:rsidR="002E4A09" w:rsidRPr="00222161" w:rsidRDefault="002E4A09" w:rsidP="002E4A09">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Considerar els assaigs com activitats per a l’aprenentatge i desenvolupament de l’escolta i el diàleg.</w:t>
            </w:r>
          </w:p>
        </w:tc>
      </w:tr>
      <w:tr w:rsidR="002E4A09" w:rsidRPr="00222161" w14:paraId="55354DD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DCE7A43"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w:t>
            </w:r>
            <w:r w:rsidRPr="00222161">
              <w:rPr>
                <w:rStyle w:val="Lletraperdefectedelpargraf"/>
                <w:rFonts w:ascii="Noto Sans" w:eastAsia="Noto Sans" w:hAnsi="Noto Sans" w:cs="Noto Sans"/>
                <w:b/>
                <w:sz w:val="18"/>
                <w:szCs w:val="18"/>
                <w:lang w:val="ca-ES"/>
              </w:rPr>
              <w:t xml:space="preserve"> </w:t>
            </w:r>
            <w:r w:rsidRPr="00222161">
              <w:rPr>
                <w:rStyle w:val="Lletraperdefectedelpargraf"/>
                <w:rFonts w:ascii="Noto Sans" w:eastAsia="Noto Sans" w:hAnsi="Noto Sans" w:cs="Noto Sans"/>
                <w:sz w:val="18"/>
                <w:szCs w:val="18"/>
                <w:lang w:val="ca-ES"/>
              </w:rPr>
              <w:t>Recrear i representar l’acció dramàtica, demostrant eficàcia, seguint les indicacions de la direcció, mantenint la concentració i gestionant de forma guiada l’ansietat i la por escènica.</w:t>
            </w:r>
          </w:p>
        </w:tc>
      </w:tr>
      <w:tr w:rsidR="002E4A09" w:rsidRPr="00222161" w14:paraId="76D8C27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8F8AB83" w14:textId="77777777" w:rsidR="002E4A09" w:rsidRPr="00222161" w:rsidRDefault="002E4A09" w:rsidP="002E4A09">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Representar l’acció dramàtica seguint les indicacions de la direcció, mantenint la concentració i gestionant l’ansietat i la por escènica.</w:t>
            </w:r>
          </w:p>
        </w:tc>
      </w:tr>
    </w:tbl>
    <w:p w14:paraId="74A83AA5" w14:textId="77777777" w:rsidR="002E4A09" w:rsidRPr="00222161" w:rsidRDefault="002E4A09" w:rsidP="002E4A09">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E4A09" w:rsidRPr="00222161" w14:paraId="2130C5D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4DEC4CC"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4 Realitzar projectes de creació i difusió escènica, planificant les  fases, seleccionant i estructurant els elements de significació i assumint diferents funcions amb iniciativa i responsabilitat, per expressar una intenció comunicativa, enriquir l’entorn cultural i identificar oportunitats de desenvolupament personal, social, acadèmic o professional.</w:t>
            </w:r>
          </w:p>
        </w:tc>
      </w:tr>
      <w:tr w:rsidR="002E4A09" w:rsidRPr="00222161" w14:paraId="5795B63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7237D95"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w:t>
            </w:r>
            <w:r w:rsidRPr="00222161">
              <w:rPr>
                <w:rStyle w:val="Lletraperdefectedelpargraf"/>
                <w:rFonts w:ascii="Noto Sans" w:eastAsia="Noto Sans" w:hAnsi="Noto Sans" w:cs="Noto Sans"/>
                <w:b/>
                <w:sz w:val="18"/>
                <w:szCs w:val="18"/>
                <w:lang w:val="ca-ES"/>
              </w:rPr>
              <w:t xml:space="preserve"> </w:t>
            </w:r>
            <w:r w:rsidRPr="00222161">
              <w:rPr>
                <w:rStyle w:val="Lletraperdefectedelpargraf"/>
                <w:rFonts w:ascii="Noto Sans" w:eastAsia="Noto Sans" w:hAnsi="Noto Sans" w:cs="Noto Sans"/>
                <w:sz w:val="18"/>
                <w:szCs w:val="18"/>
                <w:lang w:val="ca-ES"/>
              </w:rPr>
              <w:t>Participar activament en la realització de projectes col·lectius de creació i difusió escènica, assumint diferents funcions amb iniciativa i responsabilitat i valorant i respectant les aportacions i experiències de la resta d’integrants del grup.</w:t>
            </w:r>
          </w:p>
        </w:tc>
      </w:tr>
      <w:tr w:rsidR="002E4A09" w:rsidRPr="00222161" w14:paraId="2677AA0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7C23D7" w14:textId="77777777" w:rsidR="002E4A09" w:rsidRPr="00222161" w:rsidRDefault="002E4A09" w:rsidP="002E4A09">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Realitzar projectes col·lectius de creació i difusió escènica, assumint diferents funcions.</w:t>
            </w:r>
          </w:p>
        </w:tc>
      </w:tr>
      <w:tr w:rsidR="002E4A09" w:rsidRPr="00222161" w14:paraId="3831280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7C192FF" w14:textId="77777777" w:rsidR="002E4A09" w:rsidRPr="00222161" w:rsidRDefault="002E4A09" w:rsidP="002E4A09">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la iniciativa, la responsabilitat i el respecte a les aportacions de la resta del grup com aspectes fonamentals a l’hora de la realització dels diferents projectes.</w:t>
            </w:r>
          </w:p>
        </w:tc>
      </w:tr>
      <w:tr w:rsidR="002E4A09" w:rsidRPr="00222161" w14:paraId="4FBD46D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0D9D495"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 Avaluar i presentar els resultats de la participació en projectes de creació i difusió escènica, analitzant la relació entre els objectius plantejats i el producte final obtingut i explicant de forma argumentada les possibles diferències entre ells.</w:t>
            </w:r>
          </w:p>
        </w:tc>
      </w:tr>
      <w:tr w:rsidR="002E4A09" w:rsidRPr="00222161" w14:paraId="6E0A481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B54C4AF" w14:textId="77777777" w:rsidR="002E4A09" w:rsidRPr="00222161" w:rsidRDefault="002E4A09" w:rsidP="002E4A09">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Avaluar els resultats de la participació en projectes de creació i difusió escènica, analitzant la relació entre els objectius inicials i el producte obtingut.</w:t>
            </w:r>
          </w:p>
        </w:tc>
      </w:tr>
    </w:tbl>
    <w:p w14:paraId="1B7C5E05" w14:textId="77777777" w:rsidR="002E4A09" w:rsidRPr="00222161" w:rsidRDefault="002E4A09" w:rsidP="002E4A09">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E4A09" w:rsidRPr="00222161" w14:paraId="763B225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D2F9A32"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5 Valorar críticament manifestacions escèniques, identificant el públic al qual es dirigeixen i analitzant les seves característiques i els seus pressuposts artístics, per desenvolupar el criteri estètic, difondre el patrimoni i ampliar les possibilitats de gaudi de les arts escèniques.</w:t>
            </w:r>
          </w:p>
        </w:tc>
      </w:tr>
      <w:tr w:rsidR="002E4A09" w:rsidRPr="00222161" w14:paraId="4C42949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5A23E73"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w:t>
            </w:r>
            <w:r w:rsidRPr="00222161">
              <w:rPr>
                <w:rStyle w:val="Lletraperdefectedelpargraf"/>
                <w:rFonts w:ascii="Noto Sans" w:eastAsia="Noto Sans" w:hAnsi="Noto Sans" w:cs="Noto Sans"/>
                <w:b/>
                <w:sz w:val="18"/>
                <w:szCs w:val="18"/>
                <w:lang w:val="ca-ES"/>
              </w:rPr>
              <w:t xml:space="preserve"> </w:t>
            </w:r>
            <w:r w:rsidRPr="00222161">
              <w:rPr>
                <w:rStyle w:val="Lletraperdefectedelpargraf"/>
                <w:rFonts w:ascii="Noto Sans" w:eastAsia="Noto Sans" w:hAnsi="Noto Sans" w:cs="Noto Sans"/>
                <w:sz w:val="18"/>
                <w:szCs w:val="18"/>
                <w:lang w:val="ca-ES"/>
              </w:rPr>
              <w:t>Identificar el tipus de públic al qual es dirigeix un espectacle determinat, basant els arguments en l’anàlisi de l’obra i en les reaccions del públic.</w:t>
            </w:r>
          </w:p>
        </w:tc>
      </w:tr>
      <w:tr w:rsidR="002E4A09" w:rsidRPr="00222161" w14:paraId="160B803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4A9A3A" w14:textId="77777777" w:rsidR="002E4A09" w:rsidRPr="00222161" w:rsidRDefault="002E4A09" w:rsidP="002E4A09">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 tipus de públic al qual es dirigeix un espectacle determinat.</w:t>
            </w:r>
          </w:p>
        </w:tc>
      </w:tr>
      <w:tr w:rsidR="002E4A09" w:rsidRPr="00222161" w14:paraId="5302D80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24242A0" w14:textId="77777777" w:rsidR="002E4A09" w:rsidRPr="00222161" w:rsidRDefault="002E4A09" w:rsidP="002E4A09">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el tipus d’obra i la reacció del públic a l’hora de identificar el tipus d’audiència d’un espectacle.</w:t>
            </w:r>
          </w:p>
        </w:tc>
      </w:tr>
      <w:tr w:rsidR="002E4A09" w:rsidRPr="00222161" w14:paraId="4C3C0C2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F257D13"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5.2 Comentar manifestacions escèniques, emprant la terminologia adequada, </w:t>
            </w:r>
            <w:proofErr w:type="spellStart"/>
            <w:r w:rsidRPr="00222161">
              <w:rPr>
                <w:rStyle w:val="Lletraperdefectedelpargraf"/>
                <w:rFonts w:ascii="Noto Sans" w:eastAsia="Noto Sans" w:hAnsi="Noto Sans" w:cs="Noto Sans"/>
                <w:sz w:val="18"/>
                <w:szCs w:val="18"/>
                <w:lang w:val="ca-ES"/>
              </w:rPr>
              <w:t>reelaborant</w:t>
            </w:r>
            <w:proofErr w:type="spellEnd"/>
            <w:r w:rsidRPr="00222161">
              <w:rPr>
                <w:rStyle w:val="Lletraperdefectedelpargraf"/>
                <w:rFonts w:ascii="Noto Sans" w:eastAsia="Noto Sans" w:hAnsi="Noto Sans" w:cs="Noto Sans"/>
                <w:sz w:val="18"/>
                <w:szCs w:val="18"/>
                <w:lang w:val="ca-ES"/>
              </w:rPr>
              <w:t xml:space="preserve"> informació a partir de fonts fiables i reflexionant críticament sobre les seves característiques i pressuposts artístics.</w:t>
            </w:r>
          </w:p>
        </w:tc>
      </w:tr>
      <w:tr w:rsidR="002E4A09" w:rsidRPr="00222161" w14:paraId="610D91C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AB3499" w14:textId="77777777" w:rsidR="002E4A09" w:rsidRPr="00222161" w:rsidRDefault="002E4A09" w:rsidP="002E4A09">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Comentar de manera crítica diferents manifestacions escèniques, emprant la terminologia adequada.</w:t>
            </w:r>
          </w:p>
        </w:tc>
      </w:tr>
    </w:tbl>
    <w:p w14:paraId="609F0C22" w14:textId="77777777" w:rsidR="002E4A09" w:rsidRPr="00222161" w:rsidRDefault="002E4A09" w:rsidP="002E4A09">
      <w:pPr>
        <w:pStyle w:val="paragraph"/>
        <w:spacing w:before="0" w:after="0"/>
        <w:textAlignment w:val="baseline"/>
        <w:rPr>
          <w:rFonts w:ascii="Noto Sans" w:hAnsi="Noto Sans"/>
          <w:sz w:val="18"/>
          <w:szCs w:val="18"/>
          <w:lang w:val="ca-ES"/>
        </w:rPr>
      </w:pPr>
    </w:p>
    <w:p w14:paraId="50A16A10" w14:textId="77777777" w:rsidR="002E4A09" w:rsidRPr="00222161" w:rsidRDefault="002E4A09" w:rsidP="002E4A09">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5B6ECF5D" w14:textId="77777777" w:rsidR="002E4A09" w:rsidRPr="00222161" w:rsidRDefault="002E4A09" w:rsidP="002E4A09">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515FDAC" w14:textId="77777777" w:rsidR="002E4A09" w:rsidRPr="00222161" w:rsidRDefault="002E4A09" w:rsidP="002E4A09">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77B195FC" w14:textId="77777777" w:rsidR="002E4A09" w:rsidRPr="00222161" w:rsidRDefault="002E4A09" w:rsidP="002E4A09">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2E4A09" w:rsidRPr="00222161" w14:paraId="43048DA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2D3D0F7"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A. PATRIMONI ESCÈNIC</w:t>
            </w:r>
          </w:p>
        </w:tc>
      </w:tr>
      <w:tr w:rsidR="002E4A09" w:rsidRPr="00222161" w14:paraId="30DD479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BA9470" w14:textId="77777777" w:rsidR="002E4A09" w:rsidRPr="00222161" w:rsidRDefault="002E4A09" w:rsidP="002E4A09">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Arts escèniques: concepte, tipologies i tradicions.</w:t>
            </w:r>
          </w:p>
        </w:tc>
      </w:tr>
      <w:tr w:rsidR="002E4A09" w:rsidRPr="00222161" w14:paraId="627BE30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0FF021" w14:textId="77777777" w:rsidR="002E4A09" w:rsidRPr="00222161" w:rsidRDefault="002E4A09" w:rsidP="002E4A09">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Les arts escèniques i la seva història: canvis i transformacions. L’evolució històrica de la representació escènica, amb especial atenció a la tradició europea.</w:t>
            </w:r>
          </w:p>
        </w:tc>
      </w:tr>
      <w:tr w:rsidR="002E4A09" w:rsidRPr="00222161" w14:paraId="2439E08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5C1507F" w14:textId="77777777" w:rsidR="002E4A09" w:rsidRPr="00222161" w:rsidRDefault="002E4A09" w:rsidP="002E4A09">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La representació escènica en l’Edat antiga: Grècia i Roma.</w:t>
            </w:r>
          </w:p>
        </w:tc>
      </w:tr>
      <w:tr w:rsidR="002E4A09" w:rsidRPr="00222161" w14:paraId="1C68BBA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6713A0" w14:textId="77777777" w:rsidR="002E4A09" w:rsidRPr="00222161" w:rsidRDefault="002E4A09" w:rsidP="002E4A09">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La representació escènica en l’Edat Mitjana europea: espectacles litúrgics i profans.</w:t>
            </w:r>
          </w:p>
        </w:tc>
      </w:tr>
      <w:tr w:rsidR="002E4A09" w:rsidRPr="00222161" w14:paraId="27DA6CD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8F3463C" w14:textId="77777777" w:rsidR="002E4A09" w:rsidRPr="00222161" w:rsidRDefault="002E4A09" w:rsidP="002E4A09">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representació escènica en el Renaixement i el Barroc: </w:t>
            </w:r>
            <w:proofErr w:type="spellStart"/>
            <w:r w:rsidRPr="00222161">
              <w:rPr>
                <w:rStyle w:val="Lletraperdefectedelpargraf"/>
                <w:rFonts w:ascii="Noto Sans" w:eastAsia="Noto Sans" w:hAnsi="Noto Sans" w:cs="Noto Sans"/>
                <w:sz w:val="18"/>
                <w:szCs w:val="18"/>
                <w:lang w:val="ca-ES"/>
              </w:rPr>
              <w:t>Commedia</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dell</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arte</w:t>
            </w:r>
            <w:proofErr w:type="spellEnd"/>
            <w:r w:rsidRPr="00222161">
              <w:rPr>
                <w:rStyle w:val="Lletraperdefectedelpargraf"/>
                <w:rFonts w:ascii="Noto Sans" w:eastAsia="Noto Sans" w:hAnsi="Noto Sans" w:cs="Noto Sans"/>
                <w:sz w:val="18"/>
                <w:szCs w:val="18"/>
                <w:lang w:val="ca-ES"/>
              </w:rPr>
              <w:t xml:space="preserve">. La representació a Anglaterra, Espanya i França en els segles </w:t>
            </w:r>
            <w:r w:rsidRPr="00222161">
              <w:rPr>
                <w:rStyle w:val="Lletraperdefectedelpargraf"/>
                <w:rFonts w:ascii="Noto Sans" w:eastAsia="Noto Sans" w:hAnsi="Noto Sans" w:cs="Noto Sans"/>
                <w:smallCaps/>
                <w:sz w:val="18"/>
                <w:szCs w:val="18"/>
                <w:lang w:val="ca-ES"/>
              </w:rPr>
              <w:t>xvi</w:t>
            </w:r>
            <w:r w:rsidRPr="00222161">
              <w:rPr>
                <w:rStyle w:val="Lletraperdefectedelpargraf"/>
                <w:rFonts w:ascii="Noto Sans" w:eastAsia="Noto Sans" w:hAnsi="Noto Sans" w:cs="Noto Sans"/>
                <w:sz w:val="18"/>
                <w:szCs w:val="18"/>
                <w:lang w:val="ca-ES"/>
              </w:rPr>
              <w:t xml:space="preserve"> i </w:t>
            </w:r>
            <w:r w:rsidRPr="00222161">
              <w:rPr>
                <w:rStyle w:val="Lletraperdefectedelpargraf"/>
                <w:rFonts w:ascii="Noto Sans" w:eastAsia="Noto Sans" w:hAnsi="Noto Sans" w:cs="Noto Sans"/>
                <w:smallCaps/>
                <w:sz w:val="18"/>
                <w:szCs w:val="18"/>
                <w:lang w:val="ca-ES"/>
              </w:rPr>
              <w:t>xvii</w:t>
            </w:r>
            <w:r w:rsidRPr="00222161">
              <w:rPr>
                <w:rStyle w:val="Lletraperdefectedelpargraf"/>
                <w:rFonts w:ascii="Noto Sans" w:eastAsia="Noto Sans" w:hAnsi="Noto Sans" w:cs="Noto Sans"/>
                <w:sz w:val="18"/>
                <w:szCs w:val="18"/>
                <w:lang w:val="ca-ES"/>
              </w:rPr>
              <w:t>.</w:t>
            </w:r>
          </w:p>
        </w:tc>
      </w:tr>
      <w:tr w:rsidR="002E4A09" w:rsidRPr="00222161" w14:paraId="331BA56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18DAC67" w14:textId="77777777" w:rsidR="002E4A09" w:rsidRPr="00222161" w:rsidRDefault="002E4A09" w:rsidP="002E4A09">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representació escènica en el segles </w:t>
            </w:r>
            <w:r w:rsidRPr="00222161">
              <w:rPr>
                <w:rStyle w:val="Lletraperdefectedelpargraf"/>
                <w:rFonts w:ascii="Noto Sans" w:eastAsia="Noto Sans" w:hAnsi="Noto Sans" w:cs="Noto Sans"/>
                <w:smallCaps/>
                <w:sz w:val="18"/>
                <w:szCs w:val="18"/>
                <w:lang w:val="ca-ES"/>
              </w:rPr>
              <w:t>xviii</w:t>
            </w:r>
            <w:r w:rsidRPr="00222161">
              <w:rPr>
                <w:rStyle w:val="Lletraperdefectedelpargraf"/>
                <w:rFonts w:ascii="Noto Sans" w:eastAsia="Noto Sans" w:hAnsi="Noto Sans" w:cs="Noto Sans"/>
                <w:sz w:val="18"/>
                <w:szCs w:val="18"/>
                <w:lang w:val="ca-ES"/>
              </w:rPr>
              <w:t xml:space="preserve"> i </w:t>
            </w:r>
            <w:r w:rsidRPr="00222161">
              <w:rPr>
                <w:rStyle w:val="Lletraperdefectedelpargraf"/>
                <w:rFonts w:ascii="Noto Sans" w:eastAsia="Noto Sans" w:hAnsi="Noto Sans" w:cs="Noto Sans"/>
                <w:smallCaps/>
                <w:sz w:val="18"/>
                <w:szCs w:val="18"/>
                <w:lang w:val="ca-ES"/>
              </w:rPr>
              <w:t>xix</w:t>
            </w:r>
            <w:r w:rsidRPr="00222161">
              <w:rPr>
                <w:rStyle w:val="Lletraperdefectedelpargraf"/>
                <w:rFonts w:ascii="Noto Sans" w:eastAsia="Noto Sans" w:hAnsi="Noto Sans" w:cs="Noto Sans"/>
                <w:sz w:val="18"/>
                <w:szCs w:val="18"/>
                <w:lang w:val="ca-ES"/>
              </w:rPr>
              <w:t xml:space="preserve"> a Europa. Primeres sistematitzacions sobre l’art de la interpretació: </w:t>
            </w:r>
            <w:proofErr w:type="spellStart"/>
            <w:r w:rsidRPr="00222161">
              <w:rPr>
                <w:rStyle w:val="Lletraperdefectedelpargraf"/>
                <w:rFonts w:ascii="Noto Sans" w:eastAsia="Noto Sans" w:hAnsi="Noto Sans" w:cs="Noto Sans"/>
                <w:sz w:val="18"/>
                <w:szCs w:val="18"/>
                <w:lang w:val="ca-ES"/>
              </w:rPr>
              <w:t>Diderot</w:t>
            </w:r>
            <w:proofErr w:type="spellEnd"/>
            <w:r w:rsidRPr="00222161">
              <w:rPr>
                <w:rStyle w:val="Lletraperdefectedelpargraf"/>
                <w:rFonts w:ascii="Noto Sans" w:eastAsia="Noto Sans" w:hAnsi="Noto Sans" w:cs="Noto Sans"/>
                <w:sz w:val="18"/>
                <w:szCs w:val="18"/>
                <w:lang w:val="ca-ES"/>
              </w:rPr>
              <w:t>.</w:t>
            </w:r>
          </w:p>
        </w:tc>
      </w:tr>
      <w:tr w:rsidR="002E4A09" w:rsidRPr="00222161" w14:paraId="5A9C67A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A59D9D" w14:textId="77777777" w:rsidR="002E4A09" w:rsidRPr="00222161" w:rsidRDefault="002E4A09" w:rsidP="002E4A09">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Dramatisme, teatralitat i </w:t>
            </w:r>
            <w:proofErr w:type="spellStart"/>
            <w:r w:rsidRPr="00422717">
              <w:rPr>
                <w:rStyle w:val="Lletraperdefectedelpargraf"/>
                <w:rFonts w:ascii="Noto Sans" w:eastAsia="Noto Sans" w:hAnsi="Noto Sans" w:cs="Noto Sans"/>
                <w:i/>
                <w:iCs/>
                <w:sz w:val="18"/>
                <w:szCs w:val="18"/>
                <w:lang w:val="ca-ES"/>
              </w:rPr>
              <w:t>performativitat</w:t>
            </w:r>
            <w:proofErr w:type="spellEnd"/>
            <w:r w:rsidRPr="00222161">
              <w:rPr>
                <w:rStyle w:val="Lletraperdefectedelpargraf"/>
                <w:rFonts w:ascii="Noto Sans" w:eastAsia="Noto Sans" w:hAnsi="Noto Sans" w:cs="Noto Sans"/>
                <w:sz w:val="18"/>
                <w:szCs w:val="18"/>
                <w:lang w:val="ca-ES"/>
              </w:rPr>
              <w:t>.</w:t>
            </w:r>
          </w:p>
        </w:tc>
      </w:tr>
      <w:tr w:rsidR="002E4A09" w:rsidRPr="00222161" w14:paraId="1DCF6A0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41BBD3" w14:textId="77777777" w:rsidR="002E4A09" w:rsidRPr="00222161" w:rsidRDefault="002E4A09" w:rsidP="002E4A09">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El patrimoni immaterial. Pervivència d’expressions escèniques tradicionals. El patrimoni escènic de les Illes Balears.</w:t>
            </w:r>
          </w:p>
        </w:tc>
      </w:tr>
    </w:tbl>
    <w:p w14:paraId="3923DA0D" w14:textId="77777777" w:rsidR="002E4A09" w:rsidRPr="00222161" w:rsidRDefault="002E4A09" w:rsidP="002E4A09">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2E4A09" w:rsidRPr="00222161" w14:paraId="191157F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F70E516"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B. EXPRESSIÓ I COMUNICACIÓ ESCÈNIQUES</w:t>
            </w:r>
          </w:p>
        </w:tc>
      </w:tr>
      <w:tr w:rsidR="002E4A09" w:rsidRPr="00222161" w14:paraId="39982F7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68191C" w14:textId="77777777" w:rsidR="002E4A09" w:rsidRPr="00222161" w:rsidRDefault="002E4A09" w:rsidP="002E4A09">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Codis de significació escènica: naturalesa, descripció i classificació.</w:t>
            </w:r>
          </w:p>
        </w:tc>
      </w:tr>
      <w:tr w:rsidR="002E4A09" w:rsidRPr="00222161" w14:paraId="31F8842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E6208CE" w14:textId="77777777" w:rsidR="002E4A09" w:rsidRPr="00222161" w:rsidRDefault="002E4A09" w:rsidP="002E4A09">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L’espai escènic com a generador de significat. La convenció teatral.</w:t>
            </w:r>
          </w:p>
        </w:tc>
      </w:tr>
      <w:tr w:rsidR="002E4A09" w:rsidRPr="00222161" w14:paraId="43F1D55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5F1AFCB" w14:textId="77777777" w:rsidR="002E4A09" w:rsidRPr="00222161" w:rsidRDefault="002E4A09" w:rsidP="002E4A09">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Recursos plàstics: escenografia volumètrica i virtual, caracterització, il·luminació i espai sonor. Recursos literaris i altres materials. El text dramàtic: anàlisi, adaptació i memorització.</w:t>
            </w:r>
          </w:p>
        </w:tc>
      </w:tr>
      <w:tr w:rsidR="002E4A09" w:rsidRPr="00222161" w14:paraId="3BB48F5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9329BA" w14:textId="77777777" w:rsidR="002E4A09" w:rsidRPr="00222161" w:rsidRDefault="002E4A09" w:rsidP="002E4A09">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El conflicte dramàtic: personatge, situació i acció dramàtica.</w:t>
            </w:r>
          </w:p>
        </w:tc>
      </w:tr>
      <w:tr w:rsidR="002E4A09" w:rsidRPr="00222161" w14:paraId="37A64E4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EC2DD0" w14:textId="77777777" w:rsidR="002E4A09" w:rsidRPr="00222161" w:rsidRDefault="002E4A09" w:rsidP="002E4A09">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El personatge dramàtic: anàlisi, caracterització i construcció.</w:t>
            </w:r>
          </w:p>
        </w:tc>
      </w:tr>
      <w:tr w:rsidR="002E4A09" w:rsidRPr="00222161" w14:paraId="2FDCC84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21662E6" w14:textId="77777777" w:rsidR="002E4A09" w:rsidRPr="00222161" w:rsidRDefault="002E4A09" w:rsidP="002E4A09">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Joc dramàtic, improvisació, dramatització i creació col·lectiva.</w:t>
            </w:r>
          </w:p>
        </w:tc>
      </w:tr>
    </w:tbl>
    <w:p w14:paraId="43FB3005" w14:textId="77777777" w:rsidR="002E4A09" w:rsidRPr="00222161" w:rsidRDefault="002E4A09" w:rsidP="002E4A09">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2E4A09" w:rsidRPr="00222161" w14:paraId="164745C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66E0876"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 INTERPRETACIÓ</w:t>
            </w:r>
          </w:p>
        </w:tc>
      </w:tr>
      <w:tr w:rsidR="002E4A09" w:rsidRPr="00222161" w14:paraId="5E91A8A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4C8B88" w14:textId="77777777" w:rsidR="002E4A09" w:rsidRPr="00222161" w:rsidRDefault="002E4A09" w:rsidP="002E4A09">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Preparació física i preparació </w:t>
            </w:r>
            <w:proofErr w:type="spellStart"/>
            <w:r w:rsidRPr="00222161">
              <w:rPr>
                <w:rStyle w:val="Lletraperdefectedelpargraf"/>
                <w:rFonts w:ascii="Noto Sans" w:eastAsia="Noto Sans" w:hAnsi="Noto Sans" w:cs="Noto Sans"/>
                <w:sz w:val="18"/>
                <w:szCs w:val="18"/>
                <w:lang w:val="ca-ES"/>
              </w:rPr>
              <w:t>preexpressiva</w:t>
            </w:r>
            <w:proofErr w:type="spellEnd"/>
            <w:r w:rsidRPr="00222161">
              <w:rPr>
                <w:rStyle w:val="Lletraperdefectedelpargraf"/>
                <w:rFonts w:ascii="Noto Sans" w:eastAsia="Noto Sans" w:hAnsi="Noto Sans" w:cs="Noto Sans"/>
                <w:sz w:val="18"/>
                <w:szCs w:val="18"/>
                <w:lang w:val="ca-ES"/>
              </w:rPr>
              <w:t>. La cura del cos.</w:t>
            </w:r>
          </w:p>
        </w:tc>
      </w:tr>
      <w:tr w:rsidR="002E4A09" w:rsidRPr="00222161" w14:paraId="221E170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4FF52F4" w14:textId="77777777" w:rsidR="002E4A09" w:rsidRPr="00222161" w:rsidRDefault="002E4A09" w:rsidP="002E4A09">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Mètodes i tècniques d’interpretació.</w:t>
            </w:r>
          </w:p>
        </w:tc>
      </w:tr>
      <w:tr w:rsidR="002E4A09" w:rsidRPr="00222161" w14:paraId="30F7016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66772D" w14:textId="77777777" w:rsidR="002E4A09" w:rsidRPr="00222161" w:rsidRDefault="002E4A09" w:rsidP="002E4A09">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Els instruments de l’intèrpret: expressió corporal, gestual, oral, rítmica i musical. La consciència emocional i corporal.</w:t>
            </w:r>
          </w:p>
        </w:tc>
      </w:tr>
      <w:tr w:rsidR="002E4A09" w:rsidRPr="00222161" w14:paraId="4A10041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EFE3A52" w14:textId="77777777" w:rsidR="002E4A09" w:rsidRPr="00222161" w:rsidRDefault="002E4A09" w:rsidP="002E4A09">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El personatge dramàtic: graus de representació, objectius i funcions.</w:t>
            </w:r>
          </w:p>
        </w:tc>
      </w:tr>
      <w:tr w:rsidR="002E4A09" w:rsidRPr="00222161" w14:paraId="60761B8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37A28A5" w14:textId="77777777" w:rsidR="002E4A09" w:rsidRPr="00222161" w:rsidRDefault="002E4A09" w:rsidP="002E4A09">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La partitura interpretativa i la seva execució. Memorització i pràctica d’instruccions escèniques precises establertes pel director o pel propi intèrpret.</w:t>
            </w:r>
          </w:p>
        </w:tc>
      </w:tr>
    </w:tbl>
    <w:p w14:paraId="2E0BF9B8" w14:textId="77777777" w:rsidR="002E4A09" w:rsidRPr="00222161" w:rsidRDefault="002E4A09" w:rsidP="002E4A09">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2E4A09" w:rsidRPr="00222161" w14:paraId="3A2315E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C77C73C"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D. REPRESENTACIÓ I ESCENIFICACIÓ</w:t>
            </w:r>
          </w:p>
        </w:tc>
      </w:tr>
      <w:tr w:rsidR="002E4A09" w:rsidRPr="00222161" w14:paraId="37D7C47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0BEEDF" w14:textId="77777777" w:rsidR="002E4A09" w:rsidRPr="00222161" w:rsidRDefault="002E4A09" w:rsidP="002E4A09">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L’espectacle escènic: concepte i característiques.</w:t>
            </w:r>
          </w:p>
        </w:tc>
      </w:tr>
      <w:tr w:rsidR="002E4A09" w:rsidRPr="00222161" w14:paraId="410705E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97FE63" w14:textId="77777777" w:rsidR="002E4A09" w:rsidRPr="00222161" w:rsidRDefault="002E4A09" w:rsidP="002E4A09">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Tipologies bàsiques de l’espectacle: clàssic, d’avantguarda, corporal, occidental, oriental, d’objectes, de dansa, d’interior, de carrer.</w:t>
            </w:r>
          </w:p>
        </w:tc>
      </w:tr>
      <w:tr w:rsidR="002E4A09" w:rsidRPr="00222161" w14:paraId="0F9F4FD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57AB5DA" w14:textId="77777777" w:rsidR="002E4A09" w:rsidRPr="00222161" w:rsidRDefault="002E4A09" w:rsidP="002E4A09">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Altres formes de presentació escènica: happening, performance, vídeo-teatre o teatre-dansa.</w:t>
            </w:r>
          </w:p>
        </w:tc>
      </w:tr>
      <w:tr w:rsidR="002E4A09" w:rsidRPr="00222161" w14:paraId="0C565E9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DC727FF" w14:textId="77777777" w:rsidR="002E4A09" w:rsidRPr="00222161" w:rsidRDefault="002E4A09" w:rsidP="002E4A09">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El disseny d’un espectacle: equips, fases i àrees de treball.</w:t>
            </w:r>
          </w:p>
        </w:tc>
      </w:tr>
      <w:tr w:rsidR="002E4A09" w:rsidRPr="00222161" w14:paraId="7878506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78AC56" w14:textId="77777777" w:rsidR="002E4A09" w:rsidRPr="00222161" w:rsidRDefault="002E4A09" w:rsidP="002E4A09">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Els assaigs: tipologia, finalitats i organització.</w:t>
            </w:r>
          </w:p>
        </w:tc>
      </w:tr>
      <w:tr w:rsidR="002E4A09" w:rsidRPr="00222161" w14:paraId="2593836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B0A415" w14:textId="77777777" w:rsidR="002E4A09" w:rsidRPr="00222161" w:rsidRDefault="002E4A09" w:rsidP="002E4A09">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Representació d’espectacles escènics.</w:t>
            </w:r>
          </w:p>
        </w:tc>
      </w:tr>
      <w:tr w:rsidR="002E4A09" w:rsidRPr="00222161" w14:paraId="7A3E697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260FF1" w14:textId="77777777" w:rsidR="002E4A09" w:rsidRPr="00222161" w:rsidRDefault="002E4A09" w:rsidP="002E4A09">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treball en equip. Resolució de conflictes.</w:t>
            </w:r>
          </w:p>
        </w:tc>
      </w:tr>
    </w:tbl>
    <w:p w14:paraId="4761D18D" w14:textId="77777777" w:rsidR="002E4A09" w:rsidRPr="00222161" w:rsidRDefault="002E4A09" w:rsidP="002E4A09">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2E4A09" w:rsidRPr="00222161" w14:paraId="35616CD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EB0F2DB"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E. LA RECEPCIÓ DE LES ARTS ESCÈNIQUES</w:t>
            </w:r>
          </w:p>
        </w:tc>
      </w:tr>
      <w:tr w:rsidR="002E4A09" w:rsidRPr="00222161" w14:paraId="350B611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59A21B0" w14:textId="77777777" w:rsidR="002E4A09" w:rsidRPr="00222161" w:rsidRDefault="002E4A09" w:rsidP="002E4A09">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El públic: concepte i tipologies.</w:t>
            </w:r>
          </w:p>
        </w:tc>
      </w:tr>
      <w:tr w:rsidR="002E4A09" w:rsidRPr="00222161" w14:paraId="65F42E5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09958E6" w14:textId="77777777" w:rsidR="002E4A09" w:rsidRPr="00222161" w:rsidRDefault="002E4A09" w:rsidP="002E4A09">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La recepció teatral: catarsi, estranyament i participació.</w:t>
            </w:r>
          </w:p>
        </w:tc>
      </w:tr>
      <w:tr w:rsidR="002E4A09" w:rsidRPr="00222161" w14:paraId="76E16BA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3A2C80C" w14:textId="77777777" w:rsidR="002E4A09" w:rsidRPr="00222161" w:rsidRDefault="002E4A09" w:rsidP="002E4A09">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i tècniques d’anàlisis de manifestacions escèniques.</w:t>
            </w:r>
          </w:p>
        </w:tc>
      </w:tr>
      <w:tr w:rsidR="002E4A09" w:rsidRPr="00222161" w14:paraId="249C290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0EB7960" w14:textId="77777777" w:rsidR="002E4A09" w:rsidRPr="00222161" w:rsidRDefault="002E4A09" w:rsidP="002E4A09">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El respecte de la propietat intel·lectual. La protecció de la creativitat personal.</w:t>
            </w:r>
          </w:p>
        </w:tc>
      </w:tr>
    </w:tbl>
    <w:p w14:paraId="15DE9A28" w14:textId="77777777" w:rsidR="002E4A09" w:rsidRPr="00222161" w:rsidRDefault="002E4A09" w:rsidP="002E4A09">
      <w:pPr>
        <w:pStyle w:val="paragraph"/>
        <w:spacing w:before="0" w:after="0"/>
        <w:textAlignment w:val="baseline"/>
        <w:rPr>
          <w:rFonts w:ascii="Noto Sans" w:hAnsi="Noto Sans"/>
          <w:sz w:val="18"/>
          <w:szCs w:val="18"/>
          <w:lang w:val="ca-ES"/>
        </w:rPr>
      </w:pPr>
    </w:p>
    <w:p w14:paraId="17CCB53E" w14:textId="77777777" w:rsidR="002E4A09" w:rsidRPr="00222161" w:rsidRDefault="002E4A09" w:rsidP="002E4A09">
      <w:pPr>
        <w:pStyle w:val="paragraph"/>
        <w:spacing w:before="0" w:after="0"/>
        <w:jc w:val="center"/>
        <w:textAlignment w:val="baseline"/>
        <w:rPr>
          <w:lang w:val="ca-ES"/>
        </w:rPr>
      </w:pPr>
      <w:r w:rsidRPr="00222161">
        <w:rPr>
          <w:rStyle w:val="normaltextrun"/>
          <w:rFonts w:ascii="Noto Sans" w:eastAsia="MS Gothic" w:hAnsi="Noto Sans" w:cs="Calibri"/>
          <w:b/>
          <w:bCs/>
          <w:sz w:val="18"/>
          <w:szCs w:val="18"/>
          <w:lang w:val="ca-ES"/>
        </w:rPr>
        <w:t>Arts Escèniques II</w:t>
      </w:r>
      <w:r w:rsidRPr="00222161">
        <w:rPr>
          <w:rStyle w:val="eop"/>
          <w:rFonts w:ascii="Noto Sans" w:eastAsia="MS Gothic" w:hAnsi="Noto Sans" w:cs="Calibri"/>
          <w:sz w:val="18"/>
          <w:szCs w:val="18"/>
          <w:lang w:val="ca-ES"/>
        </w:rPr>
        <w:t> </w:t>
      </w:r>
    </w:p>
    <w:p w14:paraId="2351D4A8" w14:textId="77777777" w:rsidR="002E4A09" w:rsidRPr="00222161" w:rsidRDefault="002E4A09" w:rsidP="002E4A09">
      <w:pPr>
        <w:pStyle w:val="paragraph"/>
        <w:spacing w:before="0" w:after="0"/>
        <w:jc w:val="center"/>
        <w:textAlignment w:val="baseline"/>
        <w:rPr>
          <w:lang w:val="ca-ES"/>
        </w:rPr>
      </w:pPr>
      <w:r w:rsidRPr="00222161">
        <w:rPr>
          <w:rStyle w:val="eop"/>
          <w:rFonts w:ascii="Noto Sans" w:eastAsia="MS Gothic" w:hAnsi="Noto Sans" w:cs="Calibri"/>
          <w:sz w:val="18"/>
          <w:szCs w:val="18"/>
          <w:lang w:val="ca-ES"/>
        </w:rPr>
        <w:lastRenderedPageBreak/>
        <w:t> </w:t>
      </w:r>
    </w:p>
    <w:p w14:paraId="1557EF4D" w14:textId="77777777" w:rsidR="002E4A09" w:rsidRPr="00222161" w:rsidRDefault="002E4A09" w:rsidP="002E4A09">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w:t>
      </w:r>
      <w:r w:rsidRPr="00222161">
        <w:rPr>
          <w:rStyle w:val="eop"/>
          <w:rFonts w:ascii="Noto Sans" w:eastAsia="MS Gothic" w:hAnsi="Noto Sans" w:cs="Calibri"/>
          <w:sz w:val="18"/>
          <w:szCs w:val="18"/>
          <w:lang w:val="ca-ES"/>
        </w:rPr>
        <w:t> </w:t>
      </w:r>
    </w:p>
    <w:p w14:paraId="69840E46" w14:textId="77777777" w:rsidR="002E4A09" w:rsidRPr="00222161" w:rsidRDefault="002E4A09" w:rsidP="002E4A09">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A248134" w14:textId="77777777" w:rsidR="002E4A09" w:rsidRPr="00222161" w:rsidRDefault="002E4A09" w:rsidP="002E4A09">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357D5F57" w14:textId="77777777" w:rsidR="002E4A09" w:rsidRPr="00222161" w:rsidRDefault="002E4A09" w:rsidP="002E4A09">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E4A09" w:rsidRPr="00222161" w14:paraId="376B9BE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5BF4FF8"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1 Analitzar manifestacions escèniques de diferents èpoques i tradicions, descrivint les seves característiques, establint relacions amb el seu context i identificant possibles influències i projeccions, per valorar el patrimoni i enriquir l’imaginari propi.</w:t>
            </w:r>
          </w:p>
        </w:tc>
      </w:tr>
      <w:tr w:rsidR="002E4A09" w:rsidRPr="00222161" w14:paraId="057B4F0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6480F2F"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Analitzar, amb un vocabulari adequat, manifestacions escèniques de diferents èpoques i tradicions, descrivint-ne les característiques, establint relacions amb el seu context i evidenciant una actitud d’obertura, interès i respecte en la recepció activa d’aquestes.</w:t>
            </w:r>
          </w:p>
        </w:tc>
      </w:tr>
      <w:tr w:rsidR="002E4A09" w:rsidRPr="00222161" w14:paraId="1A6F1C9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926D11" w14:textId="77777777" w:rsidR="002E4A09" w:rsidRPr="00222161" w:rsidRDefault="002E4A09" w:rsidP="002E4A09">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amb un vocabulari adequat, manifestacions escèniques de diferents èpoques i tradicions.</w:t>
            </w:r>
          </w:p>
        </w:tc>
      </w:tr>
      <w:tr w:rsidR="002E4A09" w:rsidRPr="00222161" w14:paraId="07E21DD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3A97B0B"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Valorar críticament els hàbits, els gustos i els referents escènics de diferents èpoques i tradicions i reflexionar sobre l’evolució i sobre la relació amb els del present.</w:t>
            </w:r>
          </w:p>
        </w:tc>
      </w:tr>
      <w:tr w:rsidR="002E4A09" w:rsidRPr="00222161" w14:paraId="5A396BB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89F16C6" w14:textId="77777777" w:rsidR="002E4A09" w:rsidRPr="00222161" w:rsidRDefault="002E4A09" w:rsidP="002E4A09">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Reflexionar sobre l’evolució dels hàbits, els gustos i els referents escènics de diferents èpoques i tradicions.</w:t>
            </w:r>
          </w:p>
        </w:tc>
      </w:tr>
      <w:tr w:rsidR="002E4A09" w:rsidRPr="00222161" w14:paraId="05F5ACA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E637C0" w14:textId="77777777" w:rsidR="002E4A09" w:rsidRPr="00222161" w:rsidRDefault="002E4A09" w:rsidP="002E4A09">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Establir relacions entre l’evolució escènica de diferents èpoques i tradicions i el present.</w:t>
            </w:r>
          </w:p>
        </w:tc>
      </w:tr>
    </w:tbl>
    <w:p w14:paraId="3CED255C" w14:textId="77777777" w:rsidR="002E4A09" w:rsidRPr="00222161" w:rsidRDefault="002E4A09" w:rsidP="002E4A09">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E4A09" w:rsidRPr="00222161" w14:paraId="6E0BB96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0BF1814"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2 Explorar les possibilitats expressives de diferents sistemes, mitjans i codis de significació </w:t>
            </w:r>
            <w:r w:rsidRPr="00222161">
              <w:rPr>
                <w:rStyle w:val="Lletraperdefectedelpargraf"/>
                <w:rFonts w:ascii="Noto Sans" w:eastAsia="Noto Sans" w:hAnsi="Noto Sans" w:cs="Noto Sans"/>
                <w:b/>
                <w:bCs/>
                <w:sz w:val="18"/>
                <w:szCs w:val="18"/>
                <w:shd w:val="clear" w:color="auto" w:fill="DFDFDF"/>
                <w:lang w:val="ca-ES"/>
              </w:rPr>
              <w:t>escènica, a través d’activitats de caràcter pràctic, per incorporar l’ús al repertori personal de recursos i desenvolupar el criteri de selecció dels més adequats a la intenció comunicativa.</w:t>
            </w:r>
          </w:p>
        </w:tc>
      </w:tr>
      <w:tr w:rsidR="002E4A09" w:rsidRPr="00222161" w14:paraId="512CD33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2D504FA"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Participar, amb iniciativa, confiança i creativitat, en l’exploració de sistemes, mitjans i codis de significació escènica, a través d’activitats de caràcter pràctic.</w:t>
            </w:r>
          </w:p>
        </w:tc>
      </w:tr>
      <w:tr w:rsidR="002E4A09" w:rsidRPr="00222161" w14:paraId="379EF95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AEFFFA" w14:textId="77777777" w:rsidR="002E4A09" w:rsidRPr="00222161" w:rsidRDefault="002E4A09" w:rsidP="002E4A09">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Explorar les diferents possibilitats expressives que ofereixen els diferents sistemes, mitjans i codis de significació escènica a través d’activitats de caràcter pràctic.</w:t>
            </w:r>
          </w:p>
        </w:tc>
      </w:tr>
      <w:tr w:rsidR="002E4A09" w:rsidRPr="00222161" w14:paraId="3084114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8D0E23C"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Recrear l’acció dramàtica, el disseny de personatges i la configuració de situacions i escenes, mitjançant la selecció de tècniques del repertori personal de recursos més adequades a la intenció comunicativa.</w:t>
            </w:r>
          </w:p>
        </w:tc>
      </w:tr>
      <w:tr w:rsidR="002E4A09" w:rsidRPr="00222161" w14:paraId="16822AB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96D54F" w14:textId="77777777" w:rsidR="002E4A09" w:rsidRPr="00222161" w:rsidRDefault="002E4A09" w:rsidP="002E4A09">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les tècniques més adequades d’entre les que conformen el repertori personal de recursos per recrear l’acció dramàtica, el disseny de personatges i la configuració de situacions i escenes.</w:t>
            </w:r>
          </w:p>
        </w:tc>
      </w:tr>
    </w:tbl>
    <w:p w14:paraId="1AAD815B" w14:textId="77777777" w:rsidR="002E4A09" w:rsidRPr="00222161" w:rsidRDefault="002E4A09" w:rsidP="002E4A09">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E4A09" w:rsidRPr="00222161" w14:paraId="2552A76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D482F7E"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3 Abordar la recreació i representació de l’acció dramàtica, a partir de la construcció col·lectiva d’escenes que mostrin tot tipus de personatges i conflictes, per desenvolupar habilitats de comunicació i negociació i reforçar l’autoconeixement, la creativitat, l’empatia, la imaginació i l’esperit emprenedor en diverses situacions i contextos.</w:t>
            </w:r>
          </w:p>
        </w:tc>
      </w:tr>
      <w:tr w:rsidR="002E4A09" w:rsidRPr="00222161" w14:paraId="34AB5A5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EEDD258"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Emprar diferents tècniques d’interpretació de manera creativa, aplicant estratègies de memorització i valorant els assaigs com a espais d’escolta, diàleg i aprenentatge.</w:t>
            </w:r>
          </w:p>
        </w:tc>
      </w:tr>
      <w:tr w:rsidR="002E4A09" w:rsidRPr="00222161" w14:paraId="399DE9A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B512C5" w14:textId="77777777" w:rsidR="002E4A09" w:rsidRPr="00222161" w:rsidRDefault="002E4A09" w:rsidP="002E4A09">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Emprar diferents tècniques d’interpretació de forma creativa, aplicant estratègies de memorització.</w:t>
            </w:r>
          </w:p>
        </w:tc>
      </w:tr>
      <w:tr w:rsidR="002E4A09" w:rsidRPr="00222161" w14:paraId="1F8DD53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A18AC10" w14:textId="77777777" w:rsidR="002E4A09" w:rsidRPr="00222161" w:rsidRDefault="002E4A09" w:rsidP="002E4A09">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Considerar els assaigs com a activitats per a l’aprenentatge i desenvolupament de l’escolta i el diàleg.</w:t>
            </w:r>
          </w:p>
        </w:tc>
      </w:tr>
      <w:tr w:rsidR="002E4A09" w:rsidRPr="00222161" w14:paraId="680B3AB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F38FB3E"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 Recrear i representar l’acció dramàtica, demostrant precisió, eficàcia i expressivitat, seguint les indicacions de la direcció, mantenint la concentració i gestionant de forma guiada l’ansietat i la por escènica.</w:t>
            </w:r>
          </w:p>
        </w:tc>
      </w:tr>
      <w:tr w:rsidR="002E4A09" w:rsidRPr="00222161" w14:paraId="2E2993D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1D83302" w14:textId="77777777" w:rsidR="002E4A09" w:rsidRPr="00222161" w:rsidRDefault="002E4A09" w:rsidP="002E4A09">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Representar l’acció dramàtica seguint les indicacions de la direcció, mantenint la concentració i gestionant l’ansietat i la por escènica.</w:t>
            </w:r>
          </w:p>
        </w:tc>
      </w:tr>
    </w:tbl>
    <w:p w14:paraId="0C1A71B6" w14:textId="77777777" w:rsidR="002E4A09" w:rsidRPr="00222161" w:rsidRDefault="002E4A09" w:rsidP="002E4A09">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E4A09" w:rsidRPr="00222161" w14:paraId="3BDA71E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D890039"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 xml:space="preserve">CE 4 Realitzar projectes de creació i difusió escènica, planificar les fases, seleccionar i estructurar els elements de significació i assumir diferents funcions amb iniciativa i </w:t>
            </w:r>
            <w:r w:rsidRPr="00222161">
              <w:rPr>
                <w:rStyle w:val="Lletraperdefectedelpargraf"/>
                <w:rFonts w:ascii="Noto Sans" w:eastAsia="Noto Sans" w:hAnsi="Noto Sans" w:cs="Noto Sans"/>
                <w:b/>
                <w:sz w:val="18"/>
                <w:szCs w:val="18"/>
                <w:lang w:val="ca-ES"/>
              </w:rPr>
              <w:lastRenderedPageBreak/>
              <w:t>responsabilitat, per expressar una intenció comunicativa, enriquir l’entorn cultural i identificar oportunitats de desenvolupament personal, social, acadèmic o professional.</w:t>
            </w:r>
          </w:p>
        </w:tc>
      </w:tr>
      <w:tr w:rsidR="002E4A09" w:rsidRPr="00222161" w14:paraId="7DF55B3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64FC996"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4.1 Participar, amb iniciativa, responsabilitat i consciència de grup, en el disseny, la planificació i la realització de projectes col·lectius de creació i difusió escènica, organitzant correctament les seves fases, distribuint de forma raonada les tasques, avaluant la seva viabilitat i sostenibilitat i seleccionant i estructurant els elements de significació, com també les directrius d’interpretació, representació o escenificació.</w:t>
            </w:r>
          </w:p>
        </w:tc>
      </w:tr>
      <w:tr w:rsidR="002E4A09" w:rsidRPr="00222161" w14:paraId="72B6C8F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8B8C051" w14:textId="77777777" w:rsidR="002E4A09" w:rsidRPr="00222161" w:rsidRDefault="002E4A09" w:rsidP="002E4A09">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Dissenyar, planificar i realitzar projectes de creació i difusió escènica.</w:t>
            </w:r>
          </w:p>
        </w:tc>
      </w:tr>
      <w:tr w:rsidR="002E4A09" w:rsidRPr="00222161" w14:paraId="0DAEE25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9481733" w14:textId="77777777" w:rsidR="002E4A09" w:rsidRPr="00222161" w:rsidRDefault="002E4A09" w:rsidP="002E4A09">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en els projectes col·lectius amb iniciativa, responsabilitat i consciència de grup.</w:t>
            </w:r>
          </w:p>
        </w:tc>
      </w:tr>
      <w:tr w:rsidR="002E4A09" w:rsidRPr="00222161" w14:paraId="5EBB408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92EAD4E" w14:textId="77777777" w:rsidR="002E4A09" w:rsidRPr="00222161" w:rsidRDefault="002E4A09" w:rsidP="002E4A09">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Organitzar i seleccionar correctament les fases, les tasques, els elements de significació i les directrius d’interpretació, representació i escenificació dels projectes.</w:t>
            </w:r>
          </w:p>
        </w:tc>
      </w:tr>
      <w:tr w:rsidR="002E4A09" w:rsidRPr="00222161" w14:paraId="6BAD8AB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0A882C4"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 Avaluar i presentar els resultats de projectes de creació i difusió escènica, analitzant la relació entre els objectius plantejats i el producte final obtingut i explicant les diferències que hi pugui haver entre ells.</w:t>
            </w:r>
          </w:p>
        </w:tc>
      </w:tr>
      <w:tr w:rsidR="002E4A09" w:rsidRPr="00222161" w14:paraId="1A12B51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BAF95CC" w14:textId="77777777" w:rsidR="002E4A09" w:rsidRPr="00222161" w:rsidRDefault="002E4A09" w:rsidP="002E4A09">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Avaluar els resultats de la participació en projectes de creació i difusió escènica, analitzant la relació entre els objectius inicials i el producte obtingut.</w:t>
            </w:r>
          </w:p>
        </w:tc>
      </w:tr>
      <w:tr w:rsidR="002E4A09" w:rsidRPr="00222161" w14:paraId="4C3233E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ABAD2B4"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4.3 Identificar oportunitats de desenvolupament personal, social, acadèmic o professional relacionades amb l’àmbit artístic, comprendre’n el valor afegit i expressar l’opinió personal de manera crítica i respectuosa.</w:t>
            </w:r>
          </w:p>
        </w:tc>
      </w:tr>
    </w:tbl>
    <w:p w14:paraId="3CFF2AEC" w14:textId="77777777" w:rsidR="002E4A09" w:rsidRPr="00222161" w:rsidRDefault="002E4A09" w:rsidP="002E4A09">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2E4A09" w:rsidRPr="00222161" w14:paraId="3CF1D33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41E6412"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5 Valorar críticament manifestacions escèniques, identificant el públic al qual es dirigeixen i analitzant les seves característiques i els seus pressuposts artístics, per desenvolupar el criteri estètic, difondre el patrimoni i ampliar les possibilitats de gaudi de les arts escèniques.</w:t>
            </w:r>
          </w:p>
        </w:tc>
      </w:tr>
      <w:tr w:rsidR="002E4A09" w:rsidRPr="00222161" w14:paraId="3F5B894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43FD1AC"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Valorar la recepció brindada a un espectacle determinat, relacionant les característiques de l’obra, el context de la posada en escena i les reaccions del públic</w:t>
            </w:r>
          </w:p>
        </w:tc>
      </w:tr>
      <w:tr w:rsidR="002E4A09" w:rsidRPr="00222161" w14:paraId="791F73F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AE41CF" w14:textId="77777777" w:rsidR="002E4A09" w:rsidRPr="00222161" w:rsidRDefault="002E4A09" w:rsidP="002E4A09">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Comentar la recepció que ha obtingut un espectacle a partir de les seves característiques, la posada en escena i les reaccions del públic.</w:t>
            </w:r>
          </w:p>
        </w:tc>
      </w:tr>
      <w:tr w:rsidR="002E4A09" w:rsidRPr="00222161" w14:paraId="65E1A6A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6AFEB46"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 Realitzar i compartir ressenyes i crítiques escèniques, emprant la terminologia adequada, consultant fonts fiables i reflexionant, amb rigor i solidesa, sobre les característiques, els pressuposts artístics i la recepció de l’obra.</w:t>
            </w:r>
          </w:p>
        </w:tc>
      </w:tr>
      <w:tr w:rsidR="002E4A09" w:rsidRPr="00222161" w14:paraId="34E290C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C461A4" w14:textId="77777777" w:rsidR="002E4A09" w:rsidRPr="00222161" w:rsidRDefault="002E4A09" w:rsidP="002E4A09">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Realitzar i compartir ressenyes i crítiques escèniques, emprant la terminologia adequada i segons les característiques de l’obra i la recepció per part del públic.</w:t>
            </w:r>
          </w:p>
        </w:tc>
      </w:tr>
    </w:tbl>
    <w:p w14:paraId="72D988C5" w14:textId="77777777" w:rsidR="002E4A09" w:rsidRPr="00222161" w:rsidRDefault="002E4A09" w:rsidP="002E4A09">
      <w:pPr>
        <w:pStyle w:val="paragraph"/>
        <w:spacing w:before="0" w:after="0"/>
        <w:textAlignment w:val="baseline"/>
        <w:rPr>
          <w:lang w:val="ca-ES"/>
        </w:rPr>
      </w:pPr>
    </w:p>
    <w:p w14:paraId="1E60E348" w14:textId="77777777" w:rsidR="002E4A09" w:rsidRPr="00222161" w:rsidRDefault="002E4A09" w:rsidP="002E4A09">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05FC026C" w14:textId="77777777" w:rsidR="002E4A09" w:rsidRPr="00222161" w:rsidRDefault="002E4A09" w:rsidP="002E4A09">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FF5A4BB" w14:textId="77777777" w:rsidR="002E4A09" w:rsidRPr="00222161" w:rsidRDefault="002E4A09" w:rsidP="002E4A09">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7DBD55F3" w14:textId="77777777" w:rsidR="002E4A09" w:rsidRPr="00222161" w:rsidRDefault="002E4A09" w:rsidP="002E4A09">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2E4A09" w:rsidRPr="00222161" w14:paraId="3B4F00D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3973812"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A. PATRIMONI ESCÈNIC</w:t>
            </w:r>
          </w:p>
        </w:tc>
      </w:tr>
      <w:tr w:rsidR="002E4A09" w:rsidRPr="00222161" w14:paraId="1F45A87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0E07DC4" w14:textId="77777777" w:rsidR="002E4A09" w:rsidRPr="00222161" w:rsidRDefault="002E4A09" w:rsidP="002E4A09">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Les arts escèniques i la seva història: canvis i transformacions.</w:t>
            </w:r>
          </w:p>
        </w:tc>
      </w:tr>
      <w:tr w:rsidR="002E4A09" w:rsidRPr="00222161" w14:paraId="74FF791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E5D868C" w14:textId="77777777" w:rsidR="002E4A09" w:rsidRPr="00222161" w:rsidRDefault="002E4A09" w:rsidP="002E4A09">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representació escènica i performativa en el segle </w:t>
            </w:r>
            <w:r w:rsidRPr="00222161">
              <w:rPr>
                <w:rStyle w:val="Lletraperdefectedelpargraf"/>
                <w:rFonts w:ascii="Noto Sans" w:eastAsia="Noto Sans" w:hAnsi="Noto Sans" w:cs="Noto Sans"/>
                <w:smallCaps/>
                <w:sz w:val="18"/>
                <w:szCs w:val="18"/>
                <w:lang w:val="ca-ES"/>
              </w:rPr>
              <w:t>xx</w:t>
            </w:r>
            <w:r w:rsidRPr="00222161">
              <w:rPr>
                <w:rStyle w:val="Lletraperdefectedelpargraf"/>
                <w:rFonts w:ascii="Noto Sans" w:eastAsia="Noto Sans" w:hAnsi="Noto Sans" w:cs="Noto Sans"/>
                <w:sz w:val="18"/>
                <w:szCs w:val="18"/>
                <w:lang w:val="ca-ES"/>
              </w:rPr>
              <w:t>. Formes tradicionals de representació escènica a Àsia i altres continents.</w:t>
            </w:r>
          </w:p>
        </w:tc>
      </w:tr>
      <w:tr w:rsidR="002E4A09" w:rsidRPr="00222161" w14:paraId="3548609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7D5EF42" w14:textId="77777777" w:rsidR="002E4A09" w:rsidRPr="00222161" w:rsidRDefault="002E4A09" w:rsidP="002E4A09">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Significat social de les arts escèniques: memòria i reflex. La perspectiva de gènere i la perspectiva intercultural. Identitat i </w:t>
            </w:r>
            <w:proofErr w:type="spellStart"/>
            <w:r w:rsidRPr="00A84A9C">
              <w:rPr>
                <w:rStyle w:val="Lletraperdefectedelpargraf"/>
                <w:rFonts w:ascii="Noto Sans" w:eastAsia="Noto Sans" w:hAnsi="Noto Sans" w:cs="Noto Sans"/>
                <w:i/>
                <w:iCs/>
                <w:sz w:val="18"/>
                <w:szCs w:val="18"/>
                <w:lang w:val="ca-ES"/>
              </w:rPr>
              <w:t>performativitat</w:t>
            </w:r>
            <w:proofErr w:type="spellEnd"/>
            <w:r w:rsidRPr="00A84A9C">
              <w:rPr>
                <w:rStyle w:val="Lletraperdefectedelpargraf"/>
                <w:rFonts w:ascii="Noto Sans" w:eastAsia="Noto Sans" w:hAnsi="Noto Sans" w:cs="Noto Sans"/>
                <w:i/>
                <w:iCs/>
                <w:sz w:val="18"/>
                <w:szCs w:val="18"/>
                <w:lang w:val="ca-ES"/>
              </w:rPr>
              <w:t>.</w:t>
            </w:r>
          </w:p>
        </w:tc>
      </w:tr>
      <w:tr w:rsidR="002E4A09" w:rsidRPr="00222161" w14:paraId="76852C6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AD46E2" w14:textId="77777777" w:rsidR="002E4A09" w:rsidRPr="00222161" w:rsidRDefault="002E4A09" w:rsidP="002E4A09">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Manifestacions espectaculars: rituals i socials. Les festes populars.</w:t>
            </w:r>
          </w:p>
        </w:tc>
      </w:tr>
      <w:tr w:rsidR="002E4A09" w:rsidRPr="00222161" w14:paraId="40D8D6B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E049519" w14:textId="77777777" w:rsidR="002E4A09" w:rsidRPr="00222161" w:rsidRDefault="002E4A09" w:rsidP="002E4A09">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Tendències actuals en la representació escènica i performativa.</w:t>
            </w:r>
          </w:p>
        </w:tc>
      </w:tr>
      <w:tr w:rsidR="002E4A09" w:rsidRPr="00222161" w14:paraId="7DF7790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9B132D2" w14:textId="77777777" w:rsidR="002E4A09" w:rsidRPr="00222161" w:rsidRDefault="002E4A09" w:rsidP="002E4A09">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Manifestacions no orals.</w:t>
            </w:r>
          </w:p>
        </w:tc>
      </w:tr>
    </w:tbl>
    <w:p w14:paraId="19EBF4F7" w14:textId="77777777" w:rsidR="002E4A09" w:rsidRPr="00222161" w:rsidRDefault="002E4A09" w:rsidP="002E4A09">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2E4A09" w:rsidRPr="00222161" w14:paraId="78F977C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C216A58"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B. EXPRESSIÓ I COMUNICACIÓ ESCÈNIQUES</w:t>
            </w:r>
          </w:p>
        </w:tc>
      </w:tr>
      <w:tr w:rsidR="002E4A09" w:rsidRPr="00222161" w14:paraId="64FBB4A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75D867" w14:textId="77777777" w:rsidR="002E4A09" w:rsidRPr="00222161" w:rsidRDefault="002E4A09" w:rsidP="002E4A09">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Joc dramàtic, improvisació, dramatització i creació col·lectiva.</w:t>
            </w:r>
          </w:p>
        </w:tc>
      </w:tr>
      <w:tr w:rsidR="002E4A09" w:rsidRPr="00222161" w14:paraId="1935861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4EE861" w14:textId="77777777" w:rsidR="002E4A09" w:rsidRPr="00222161" w:rsidRDefault="002E4A09" w:rsidP="002E4A09">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Actes performatius: generació de realitat.</w:t>
            </w:r>
          </w:p>
        </w:tc>
      </w:tr>
      <w:tr w:rsidR="002E4A09" w:rsidRPr="00222161" w14:paraId="7C514D9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564EFD3" w14:textId="77777777" w:rsidR="002E4A09" w:rsidRPr="00222161" w:rsidRDefault="002E4A09" w:rsidP="002E4A09">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Característiques de l’espai escènic i performatiu actual.</w:t>
            </w:r>
          </w:p>
        </w:tc>
      </w:tr>
      <w:tr w:rsidR="002E4A09" w:rsidRPr="00222161" w14:paraId="4F1A6DE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1A6ED3" w14:textId="77777777" w:rsidR="002E4A09" w:rsidRPr="00222161" w:rsidRDefault="002E4A09" w:rsidP="002E4A09">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Estructures dramàtiques actuals. La memòria performativa.</w:t>
            </w:r>
          </w:p>
        </w:tc>
      </w:tr>
      <w:tr w:rsidR="002E4A09" w:rsidRPr="00222161" w14:paraId="68F704A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3F6AA7B" w14:textId="77777777" w:rsidR="002E4A09" w:rsidRPr="00222161" w:rsidRDefault="002E4A09" w:rsidP="002E4A09">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El personatge en acció en les manifestacions actuals.</w:t>
            </w:r>
          </w:p>
        </w:tc>
      </w:tr>
      <w:tr w:rsidR="002E4A09" w:rsidRPr="00222161" w14:paraId="01167A9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7B5270" w14:textId="77777777" w:rsidR="002E4A09" w:rsidRPr="00222161" w:rsidRDefault="002E4A09" w:rsidP="002E4A09">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Espais no escènics: adaptació de recursos plàstics.</w:t>
            </w:r>
          </w:p>
        </w:tc>
      </w:tr>
    </w:tbl>
    <w:p w14:paraId="566AB067" w14:textId="77777777" w:rsidR="002E4A09" w:rsidRPr="00222161" w:rsidRDefault="002E4A09" w:rsidP="002E4A09">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2E4A09" w:rsidRPr="00222161" w14:paraId="13B6C3D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5FE3151"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 INTERPRETACIÓ</w:t>
            </w:r>
          </w:p>
        </w:tc>
      </w:tr>
      <w:tr w:rsidR="002E4A09" w:rsidRPr="00222161" w14:paraId="74C1FDA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5832F7F" w14:textId="77777777" w:rsidR="002E4A09" w:rsidRPr="00222161" w:rsidRDefault="002E4A09" w:rsidP="002E4A09">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Aproximació a la història de les principals teories i escoles de la interpretació del segle </w:t>
            </w:r>
            <w:r w:rsidRPr="00222161">
              <w:rPr>
                <w:rStyle w:val="Lletraperdefectedelpargraf"/>
                <w:rFonts w:ascii="Noto Sans" w:eastAsia="Noto Sans" w:hAnsi="Noto Sans" w:cs="Noto Sans"/>
                <w:smallCaps/>
                <w:sz w:val="18"/>
                <w:szCs w:val="18"/>
                <w:lang w:val="ca-ES"/>
              </w:rPr>
              <w:t>xx</w:t>
            </w:r>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Stanislavski</w:t>
            </w:r>
            <w:proofErr w:type="spellEnd"/>
            <w:r w:rsidRPr="00222161">
              <w:rPr>
                <w:rStyle w:val="Lletraperdefectedelpargraf"/>
                <w:rFonts w:ascii="Noto Sans" w:eastAsia="Noto Sans" w:hAnsi="Noto Sans" w:cs="Noto Sans"/>
                <w:sz w:val="18"/>
                <w:szCs w:val="18"/>
                <w:lang w:val="ca-ES"/>
              </w:rPr>
              <w:t xml:space="preserve"> i els seus seguidors. Tradició francesa de teatre del cos: </w:t>
            </w:r>
            <w:proofErr w:type="spellStart"/>
            <w:r w:rsidRPr="00222161">
              <w:rPr>
                <w:rStyle w:val="Lletraperdefectedelpargraf"/>
                <w:rFonts w:ascii="Noto Sans" w:eastAsia="Noto Sans" w:hAnsi="Noto Sans" w:cs="Noto Sans"/>
                <w:sz w:val="18"/>
                <w:szCs w:val="18"/>
                <w:lang w:val="ca-ES"/>
              </w:rPr>
              <w:t>Copeau</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Decroux</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Lecoq</w:t>
            </w:r>
            <w:proofErr w:type="spellEnd"/>
            <w:r w:rsidRPr="00222161">
              <w:rPr>
                <w:rStyle w:val="Lletraperdefectedelpargraf"/>
                <w:rFonts w:ascii="Noto Sans" w:eastAsia="Noto Sans" w:hAnsi="Noto Sans" w:cs="Noto Sans"/>
                <w:sz w:val="18"/>
                <w:szCs w:val="18"/>
                <w:lang w:val="ca-ES"/>
              </w:rPr>
              <w:t xml:space="preserve">, etc. Altres plantejaments: Brecht, </w:t>
            </w:r>
            <w:proofErr w:type="spellStart"/>
            <w:r w:rsidRPr="00222161">
              <w:rPr>
                <w:rStyle w:val="Lletraperdefectedelpargraf"/>
                <w:rFonts w:ascii="Noto Sans" w:eastAsia="Noto Sans" w:hAnsi="Noto Sans" w:cs="Noto Sans"/>
                <w:sz w:val="18"/>
                <w:szCs w:val="18"/>
                <w:lang w:val="ca-ES"/>
              </w:rPr>
              <w:t>Grotowski</w:t>
            </w:r>
            <w:proofErr w:type="spellEnd"/>
            <w:r w:rsidRPr="00222161">
              <w:rPr>
                <w:rStyle w:val="Lletraperdefectedelpargraf"/>
                <w:rFonts w:ascii="Noto Sans" w:eastAsia="Noto Sans" w:hAnsi="Noto Sans" w:cs="Noto Sans"/>
                <w:sz w:val="18"/>
                <w:szCs w:val="18"/>
                <w:lang w:val="ca-ES"/>
              </w:rPr>
              <w:t>, Brook, Boal, etc. Mètodes interpretatius actuals.</w:t>
            </w:r>
          </w:p>
        </w:tc>
      </w:tr>
      <w:tr w:rsidR="002E4A09" w:rsidRPr="00222161" w14:paraId="546872A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12D5D7D" w14:textId="77777777" w:rsidR="002E4A09" w:rsidRPr="00222161" w:rsidRDefault="002E4A09" w:rsidP="002E4A09">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Aprofundiment en els instruments de l’intèrpret: expressió corporal, gestual, oral i rítmica musical. La consciència emocional.</w:t>
            </w:r>
          </w:p>
        </w:tc>
      </w:tr>
      <w:tr w:rsidR="002E4A09" w:rsidRPr="00222161" w14:paraId="65EC4F6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026BBF" w14:textId="77777777" w:rsidR="002E4A09" w:rsidRPr="00222161" w:rsidRDefault="002E4A09" w:rsidP="002E4A09">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La construcció actual del personatge dramàtic.</w:t>
            </w:r>
          </w:p>
        </w:tc>
      </w:tr>
      <w:tr w:rsidR="002E4A09" w:rsidRPr="00222161" w14:paraId="7A59D55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5AE4A01" w14:textId="77777777" w:rsidR="002E4A09" w:rsidRPr="00222161" w:rsidRDefault="002E4A09" w:rsidP="002E4A09">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Creació performativa: procés i execució.</w:t>
            </w:r>
          </w:p>
        </w:tc>
      </w:tr>
    </w:tbl>
    <w:p w14:paraId="63594CCE" w14:textId="77777777" w:rsidR="002E4A09" w:rsidRPr="00222161" w:rsidRDefault="002E4A09" w:rsidP="002E4A09">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2E4A09" w:rsidRPr="00222161" w14:paraId="1C43237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3E466A8"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D. ESCENIFICACIÓ I REPRESENTACIÓ ESCÈNIQUES</w:t>
            </w:r>
          </w:p>
        </w:tc>
      </w:tr>
      <w:tr w:rsidR="002E4A09" w:rsidRPr="00222161" w14:paraId="79F1FB6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B5079D" w14:textId="77777777" w:rsidR="002E4A09" w:rsidRPr="00222161" w:rsidRDefault="002E4A09" w:rsidP="002E4A09">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El disseny d’un espectacle: equips, fases i àrees de treball. Espais escènics i espais no escènics. Integració de llenguatges no orals i tecnològics.</w:t>
            </w:r>
          </w:p>
        </w:tc>
      </w:tr>
      <w:tr w:rsidR="002E4A09" w:rsidRPr="00222161" w14:paraId="36FABF3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45C747" w14:textId="77777777" w:rsidR="002E4A09" w:rsidRPr="00222161" w:rsidRDefault="002E4A09" w:rsidP="002E4A09">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La dramatúrgia en el disseny d’un projecte escènic.</w:t>
            </w:r>
          </w:p>
        </w:tc>
      </w:tr>
      <w:tr w:rsidR="002E4A09" w:rsidRPr="00222161" w14:paraId="3B118FD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C8590D1" w14:textId="77777777" w:rsidR="002E4A09" w:rsidRPr="00222161" w:rsidRDefault="002E4A09" w:rsidP="002E4A09">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La producció i la realització d’un projecte escènic.</w:t>
            </w:r>
          </w:p>
        </w:tc>
      </w:tr>
      <w:tr w:rsidR="002E4A09" w:rsidRPr="00222161" w14:paraId="3BE1487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BC83D38" w14:textId="77777777" w:rsidR="002E4A09" w:rsidRPr="00222161" w:rsidRDefault="002E4A09" w:rsidP="002E4A09">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La direcció artística en projectes escènics.</w:t>
            </w:r>
          </w:p>
        </w:tc>
      </w:tr>
      <w:tr w:rsidR="002E4A09" w:rsidRPr="00222161" w14:paraId="0D47AC9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CA5BCC5" w14:textId="77777777" w:rsidR="002E4A09" w:rsidRPr="00222161" w:rsidRDefault="002E4A09" w:rsidP="002E4A09">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Els assaigs: funcions de la direcció escènica i regidoria.</w:t>
            </w:r>
          </w:p>
        </w:tc>
      </w:tr>
      <w:tr w:rsidR="002E4A09" w:rsidRPr="00222161" w14:paraId="7BA487C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1B58463" w14:textId="77777777" w:rsidR="002E4A09" w:rsidRPr="00222161" w:rsidRDefault="002E4A09" w:rsidP="002E4A09">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Representació d’espectacles escènics.</w:t>
            </w:r>
          </w:p>
        </w:tc>
      </w:tr>
      <w:tr w:rsidR="002E4A09" w:rsidRPr="00222161" w14:paraId="18DB8C8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1F9D7DF" w14:textId="77777777" w:rsidR="002E4A09" w:rsidRPr="00222161" w:rsidRDefault="002E4A09" w:rsidP="002E4A09">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Exhibició, difusió, distribució i avaluació de productes escènics.</w:t>
            </w:r>
          </w:p>
        </w:tc>
      </w:tr>
      <w:tr w:rsidR="002E4A09" w:rsidRPr="00222161" w14:paraId="516E27B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9AA32DD" w14:textId="77777777" w:rsidR="002E4A09" w:rsidRPr="00222161" w:rsidRDefault="002E4A09" w:rsidP="002E4A09">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treball en equip. Distribució de tasques i lideratge compartit. Resolució de conflictes.</w:t>
            </w:r>
          </w:p>
        </w:tc>
      </w:tr>
    </w:tbl>
    <w:p w14:paraId="09F78D9A" w14:textId="77777777" w:rsidR="002E4A09" w:rsidRPr="00222161" w:rsidRDefault="002E4A09" w:rsidP="002E4A09">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2E4A09" w:rsidRPr="00222161" w14:paraId="0FB8657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8FFFDCC" w14:textId="77777777" w:rsidR="002E4A09" w:rsidRPr="00222161" w:rsidRDefault="002E4A09"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E. LA RECEPCIÓ DE LES ARTS ESCÈNIQUES</w:t>
            </w:r>
          </w:p>
        </w:tc>
      </w:tr>
      <w:tr w:rsidR="002E4A09" w:rsidRPr="00222161" w14:paraId="2919867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0182393" w14:textId="77777777" w:rsidR="002E4A09" w:rsidRPr="00222161" w:rsidRDefault="002E4A09" w:rsidP="002E4A09">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i tècniques d’anàlisi de manifestacions escèniques. El text en la seva relació amb la posada en escena.</w:t>
            </w:r>
          </w:p>
        </w:tc>
      </w:tr>
      <w:tr w:rsidR="002E4A09" w:rsidRPr="00222161" w14:paraId="3564D37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4912D8" w14:textId="77777777" w:rsidR="002E4A09" w:rsidRPr="00222161" w:rsidRDefault="002E4A09" w:rsidP="002E4A09">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La crítica escènica. Estratègies i tècniques d’elaboració d’una ressenya.</w:t>
            </w:r>
          </w:p>
        </w:tc>
      </w:tr>
      <w:tr w:rsidR="002E4A09" w:rsidRPr="00222161" w14:paraId="4E5328D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81164C1" w14:textId="77777777" w:rsidR="002E4A09" w:rsidRPr="00222161" w:rsidRDefault="002E4A09" w:rsidP="002E4A09">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El respecte de la propietat intel·lectual. La protecció de la creativitat personal.</w:t>
            </w:r>
          </w:p>
        </w:tc>
      </w:tr>
    </w:tbl>
    <w:p w14:paraId="67537DB9" w14:textId="77777777" w:rsidR="002E4A09" w:rsidRPr="00222161" w:rsidRDefault="002E4A09" w:rsidP="002E4A09">
      <w:pPr>
        <w:pStyle w:val="paragraph"/>
        <w:spacing w:before="0" w:after="0"/>
        <w:textAlignment w:val="baseline"/>
        <w:rPr>
          <w:lang w:val="ca-ES"/>
        </w:rPr>
      </w:pPr>
    </w:p>
    <w:p w14:paraId="2FE55B72" w14:textId="77777777" w:rsidR="002E4A09" w:rsidRDefault="002E4A09"/>
    <w:sectPr w:rsidR="002E4A0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90843"/>
    <w:multiLevelType w:val="multilevel"/>
    <w:tmpl w:val="675C9D4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27C752B"/>
    <w:multiLevelType w:val="multilevel"/>
    <w:tmpl w:val="89F64DB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2EA6961"/>
    <w:multiLevelType w:val="multilevel"/>
    <w:tmpl w:val="DD4A0A3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1AEA40BC"/>
    <w:multiLevelType w:val="multilevel"/>
    <w:tmpl w:val="35EE607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1C8D0735"/>
    <w:multiLevelType w:val="multilevel"/>
    <w:tmpl w:val="3402807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EAB4D39"/>
    <w:multiLevelType w:val="multilevel"/>
    <w:tmpl w:val="708047C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20EB0FE0"/>
    <w:multiLevelType w:val="multilevel"/>
    <w:tmpl w:val="8B28E4D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21DC3558"/>
    <w:multiLevelType w:val="multilevel"/>
    <w:tmpl w:val="482ACA9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25B019A3"/>
    <w:multiLevelType w:val="multilevel"/>
    <w:tmpl w:val="95BE2C8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25FA29FD"/>
    <w:multiLevelType w:val="multilevel"/>
    <w:tmpl w:val="03960E7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3C427A0E"/>
    <w:multiLevelType w:val="multilevel"/>
    <w:tmpl w:val="9D960CE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3E3A07A9"/>
    <w:multiLevelType w:val="multilevel"/>
    <w:tmpl w:val="04B4BDF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502B3FB3"/>
    <w:multiLevelType w:val="multilevel"/>
    <w:tmpl w:val="ECF616D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55794D64"/>
    <w:multiLevelType w:val="multilevel"/>
    <w:tmpl w:val="685AD5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5B6E5F0C"/>
    <w:multiLevelType w:val="multilevel"/>
    <w:tmpl w:val="2F18044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671728B3"/>
    <w:multiLevelType w:val="multilevel"/>
    <w:tmpl w:val="1662181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68F07F2A"/>
    <w:multiLevelType w:val="multilevel"/>
    <w:tmpl w:val="6920836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839422144">
    <w:abstractNumId w:val="2"/>
  </w:num>
  <w:num w:numId="2" w16cid:durableId="174930786">
    <w:abstractNumId w:val="11"/>
  </w:num>
  <w:num w:numId="3" w16cid:durableId="851920035">
    <w:abstractNumId w:val="15"/>
  </w:num>
  <w:num w:numId="4" w16cid:durableId="976302609">
    <w:abstractNumId w:val="3"/>
  </w:num>
  <w:num w:numId="5" w16cid:durableId="1043561365">
    <w:abstractNumId w:val="10"/>
  </w:num>
  <w:num w:numId="6" w16cid:durableId="1893153645">
    <w:abstractNumId w:val="4"/>
  </w:num>
  <w:num w:numId="7" w16cid:durableId="1045176008">
    <w:abstractNumId w:val="5"/>
  </w:num>
  <w:num w:numId="8" w16cid:durableId="1574654918">
    <w:abstractNumId w:val="1"/>
  </w:num>
  <w:num w:numId="9" w16cid:durableId="325715193">
    <w:abstractNumId w:val="14"/>
  </w:num>
  <w:num w:numId="10" w16cid:durableId="210580383">
    <w:abstractNumId w:val="13"/>
  </w:num>
  <w:num w:numId="11" w16cid:durableId="2101019876">
    <w:abstractNumId w:val="6"/>
  </w:num>
  <w:num w:numId="12" w16cid:durableId="1613782386">
    <w:abstractNumId w:val="7"/>
  </w:num>
  <w:num w:numId="13" w16cid:durableId="922106768">
    <w:abstractNumId w:val="0"/>
  </w:num>
  <w:num w:numId="14" w16cid:durableId="1757549921">
    <w:abstractNumId w:val="16"/>
  </w:num>
  <w:num w:numId="15" w16cid:durableId="1200631878">
    <w:abstractNumId w:val="9"/>
  </w:num>
  <w:num w:numId="16" w16cid:durableId="581720468">
    <w:abstractNumId w:val="12"/>
  </w:num>
  <w:num w:numId="17" w16cid:durableId="37034576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4A09"/>
    <w:rsid w:val="001E0E02"/>
    <w:rsid w:val="002E4A0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8A758"/>
  <w15:chartTrackingRefBased/>
  <w15:docId w15:val="{BD3B41AF-885E-4CAA-90D5-34A85D3197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4A09"/>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2E4A0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2E4A0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2E4A09"/>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2E4A09"/>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2E4A09"/>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2E4A09"/>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2E4A09"/>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2E4A09"/>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2E4A09"/>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E4A09"/>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2E4A09"/>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2E4A09"/>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2E4A09"/>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2E4A09"/>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2E4A09"/>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2E4A09"/>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2E4A09"/>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2E4A09"/>
    <w:rPr>
      <w:rFonts w:eastAsiaTheme="majorEastAsia" w:cstheme="majorBidi"/>
      <w:color w:val="272727" w:themeColor="text1" w:themeTint="D8"/>
    </w:rPr>
  </w:style>
  <w:style w:type="paragraph" w:styleId="Ttulo">
    <w:name w:val="Title"/>
    <w:basedOn w:val="Normal"/>
    <w:next w:val="Normal"/>
    <w:link w:val="TtuloCar"/>
    <w:uiPriority w:val="10"/>
    <w:qFormat/>
    <w:rsid w:val="002E4A09"/>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2E4A09"/>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2E4A09"/>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2E4A09"/>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2E4A09"/>
    <w:pPr>
      <w:spacing w:before="160"/>
      <w:jc w:val="center"/>
    </w:pPr>
    <w:rPr>
      <w:i/>
      <w:iCs/>
      <w:color w:val="404040" w:themeColor="text1" w:themeTint="BF"/>
    </w:rPr>
  </w:style>
  <w:style w:type="character" w:customStyle="1" w:styleId="CitaCar">
    <w:name w:val="Cita Car"/>
    <w:basedOn w:val="Fuentedeprrafopredeter"/>
    <w:link w:val="Cita"/>
    <w:uiPriority w:val="29"/>
    <w:rsid w:val="002E4A09"/>
    <w:rPr>
      <w:i/>
      <w:iCs/>
      <w:color w:val="404040" w:themeColor="text1" w:themeTint="BF"/>
    </w:rPr>
  </w:style>
  <w:style w:type="paragraph" w:styleId="Prrafodelista">
    <w:name w:val="List Paragraph"/>
    <w:basedOn w:val="Normal"/>
    <w:uiPriority w:val="34"/>
    <w:qFormat/>
    <w:rsid w:val="002E4A09"/>
    <w:pPr>
      <w:ind w:left="720"/>
      <w:contextualSpacing/>
    </w:pPr>
  </w:style>
  <w:style w:type="character" w:styleId="nfasisintenso">
    <w:name w:val="Intense Emphasis"/>
    <w:basedOn w:val="Fuentedeprrafopredeter"/>
    <w:uiPriority w:val="21"/>
    <w:qFormat/>
    <w:rsid w:val="002E4A09"/>
    <w:rPr>
      <w:i/>
      <w:iCs/>
      <w:color w:val="0F4761" w:themeColor="accent1" w:themeShade="BF"/>
    </w:rPr>
  </w:style>
  <w:style w:type="paragraph" w:styleId="Citadestacada">
    <w:name w:val="Intense Quote"/>
    <w:basedOn w:val="Normal"/>
    <w:next w:val="Normal"/>
    <w:link w:val="CitadestacadaCar"/>
    <w:uiPriority w:val="30"/>
    <w:qFormat/>
    <w:rsid w:val="002E4A0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2E4A09"/>
    <w:rPr>
      <w:i/>
      <w:iCs/>
      <w:color w:val="0F4761" w:themeColor="accent1" w:themeShade="BF"/>
    </w:rPr>
  </w:style>
  <w:style w:type="character" w:styleId="Referenciaintensa">
    <w:name w:val="Intense Reference"/>
    <w:basedOn w:val="Fuentedeprrafopredeter"/>
    <w:uiPriority w:val="32"/>
    <w:qFormat/>
    <w:rsid w:val="002E4A09"/>
    <w:rPr>
      <w:b/>
      <w:bCs/>
      <w:smallCaps/>
      <w:color w:val="0F4761" w:themeColor="accent1" w:themeShade="BF"/>
      <w:spacing w:val="5"/>
    </w:rPr>
  </w:style>
  <w:style w:type="paragraph" w:customStyle="1" w:styleId="paragraph">
    <w:name w:val="paragraph"/>
    <w:basedOn w:val="Normal"/>
    <w:rsid w:val="002E4A09"/>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2E4A09"/>
  </w:style>
  <w:style w:type="character" w:customStyle="1" w:styleId="normaltextrun">
    <w:name w:val="normaltextrun"/>
    <w:basedOn w:val="Lletraperdefectedelpargraf"/>
    <w:rsid w:val="002E4A09"/>
  </w:style>
  <w:style w:type="character" w:customStyle="1" w:styleId="eop">
    <w:name w:val="eop"/>
    <w:basedOn w:val="Lletraperdefectedelpargraf"/>
    <w:rsid w:val="002E4A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4866</Words>
  <Characters>26767</Characters>
  <Application>Microsoft Office Word</Application>
  <DocSecurity>0</DocSecurity>
  <Lines>223</Lines>
  <Paragraphs>63</Paragraphs>
  <ScaleCrop>false</ScaleCrop>
  <Company>Govern de les Illes Balears</Company>
  <LinksUpToDate>false</LinksUpToDate>
  <CharactersWithSpaces>31570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2025-08-11T09:43:00Z</dcterms:created>
  <dcterms:modified xsi:type="dcterms:W3CDTF">2025-08-11T09:43:00Z</dcterms:modified>
</cp:coreProperties>
</file>