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1063" w:tblpY="-2445"/>
        <w:tblW w:w="105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98"/>
      </w:tblGrid>
      <w:tr w:rsidR="00C96D04" w14:paraId="51B4AF79" w14:textId="77777777" w:rsidTr="00591046">
        <w:trPr>
          <w:trHeight w:val="3402"/>
        </w:trPr>
        <w:tc>
          <w:tcPr>
            <w:tcW w:w="10598" w:type="dxa"/>
          </w:tcPr>
          <w:p w14:paraId="0D996B43" w14:textId="77777777" w:rsidR="00C96D04" w:rsidRDefault="00C96D04" w:rsidP="00591046">
            <w:pPr>
              <w:pStyle w:val="Ttulo3"/>
              <w:ind w:left="0" w:firstLine="0"/>
              <w:jc w:val="center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14:paraId="3FD5EA71" w14:textId="77777777" w:rsidR="00B7561A" w:rsidRDefault="00B7561A" w:rsidP="00CD7A4B">
      <w:pPr>
        <w:pStyle w:val="Standard"/>
        <w:tabs>
          <w:tab w:val="left" w:pos="566"/>
        </w:tabs>
        <w:spacing w:after="200" w:line="276" w:lineRule="auto"/>
        <w:jc w:val="center"/>
        <w:rPr>
          <w:rFonts w:ascii="Noto Sans" w:eastAsia="Noto Sans" w:hAnsi="Noto Sans" w:cs="Noto Sans"/>
          <w:b/>
          <w:bCs/>
          <w:color w:val="000000"/>
        </w:rPr>
      </w:pPr>
      <w:r w:rsidRPr="00B7561A">
        <w:rPr>
          <w:rFonts w:ascii="Noto Sans" w:eastAsia="Noto Sans" w:hAnsi="Noto Sans" w:cs="Noto Sans"/>
          <w:b/>
          <w:bCs/>
          <w:color w:val="000000"/>
        </w:rPr>
        <w:t xml:space="preserve">GUIA PER A L'ANÀLISI DE LES ACTES DELS ÀMBITS O DEPARTAMENTS (ES-FP). </w:t>
      </w:r>
    </w:p>
    <w:p w14:paraId="09B86E10" w14:textId="160E5B6C" w:rsidR="00CD7A4B" w:rsidRPr="00CD7A4B" w:rsidRDefault="00CD7A4B" w:rsidP="00CD7A4B">
      <w:pPr>
        <w:pStyle w:val="Standard"/>
        <w:tabs>
          <w:tab w:val="left" w:pos="566"/>
        </w:tabs>
        <w:spacing w:after="200" w:line="276" w:lineRule="auto"/>
        <w:jc w:val="center"/>
        <w:rPr>
          <w:rFonts w:ascii="Noto Sans" w:eastAsia="Noto Sans" w:hAnsi="Noto Sans" w:cs="Noto Sans"/>
          <w:b/>
          <w:color w:val="000000"/>
        </w:rPr>
      </w:pPr>
      <w:r>
        <w:rPr>
          <w:rFonts w:ascii="Noto Sans" w:hAnsi="Noto Sans" w:cs="Noto Sans"/>
        </w:rPr>
        <w:t>(Prenent com a indicador, com a mínim, les actes del curs anterior i del curs present)</w:t>
      </w:r>
    </w:p>
    <w:p w14:paraId="0D2546E9" w14:textId="77777777" w:rsidR="00CD7A4B" w:rsidRDefault="00CD7A4B" w:rsidP="00CD7A4B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</w:p>
    <w:p w14:paraId="7585DD6B" w14:textId="77777777" w:rsidR="00B7561A" w:rsidRDefault="00B7561A" w:rsidP="00B7561A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A. Aspectes formals</w:t>
      </w:r>
    </w:p>
    <w:p w14:paraId="2B8C3D18" w14:textId="77777777" w:rsidR="00B7561A" w:rsidRDefault="00B7561A" w:rsidP="00B7561A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 2= poques vegades, 3= moltes vegades,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413"/>
        <w:gridCol w:w="285"/>
        <w:gridCol w:w="285"/>
        <w:gridCol w:w="275"/>
        <w:gridCol w:w="235"/>
      </w:tblGrid>
      <w:tr w:rsidR="00B7561A" w14:paraId="60C993D5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1098DC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Hi figura la data, hora i lloc.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C5134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815F1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29B61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3B8E29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39112C9F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394386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Hi figuren els assistents i els absents.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E029C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B040D6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B447C2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31943F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5F3A9BD9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E9B3CA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</w:rPr>
            </w:pPr>
            <w:r>
              <w:rPr>
                <w:rFonts w:ascii="Noto Sans" w:eastAsia="Noto Sans" w:hAnsi="Noto Sans" w:cs="Noto Sans"/>
              </w:rPr>
              <w:t>3. S’inclou la lectura i, si escau, aprovació de l’acta anterior.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A33908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2CFA9E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B67730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07259B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270657C2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79CD4A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Hi figuren l’ordre del dia, els punts tractats i els acords presos.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C57A94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FC72C8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CC3588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2E51D6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0935E6FE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617F39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Es registren clarament els acords presos, segons la convocatòria.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5A8E10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08EC4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5D525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2D62D9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39AB3CCB" w14:textId="77777777" w:rsidTr="00260001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EB4EAD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6. Es realitza un seguiment dels acords presos en anteriors sessions.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3629BA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EB872F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ADDBE8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DA3835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1E526A92" w14:textId="77777777" w:rsidTr="00260001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742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481507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7. Les actes estan signades pel cap del departament (ES - FP) o pel coordinador de cicle (EP).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5BB33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F7209F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7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AB2CD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E4B721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5ACF26FF" w14:textId="77777777" w:rsidR="00B7561A" w:rsidRDefault="00B7561A" w:rsidP="00B7561A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</w:p>
    <w:p w14:paraId="5817FB2C" w14:textId="77777777" w:rsidR="00B7561A" w:rsidRDefault="00B7561A" w:rsidP="00B7561A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B. Aspectes procedimentals</w:t>
      </w:r>
    </w:p>
    <w:p w14:paraId="2B0BAE76" w14:textId="77777777" w:rsidR="00B7561A" w:rsidRDefault="00B7561A" w:rsidP="00B7561A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>(1= mai, 2=poques vegades, 3= moltes vegades,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353"/>
        <w:gridCol w:w="285"/>
        <w:gridCol w:w="285"/>
        <w:gridCol w:w="285"/>
        <w:gridCol w:w="285"/>
      </w:tblGrid>
      <w:tr w:rsidR="00B7561A" w14:paraId="084D193E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30B8C9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Cada curs es duen a terme, almenys, les reunions prescriptives.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2DE1A5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363CB4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C37CF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9EC736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692D3713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CE22F6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Els acords es prenen majoritàriament per consens.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1FFD20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3E9296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8A55CB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0A034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B7561A" w14:paraId="51D67AEE" w14:textId="77777777" w:rsidTr="00260001">
        <w:tblPrEx>
          <w:tblCellMar>
            <w:top w:w="0" w:type="dxa"/>
            <w:bottom w:w="0" w:type="dxa"/>
          </w:tblCellMar>
        </w:tblPrEx>
        <w:tc>
          <w:tcPr>
            <w:tcW w:w="736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A6C426" w14:textId="77777777" w:rsidR="00B7561A" w:rsidRDefault="00B7561A" w:rsidP="00260001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S’inclou en l’ordre del dia, quan n’és el cas, els punts que seran objecte de votació.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BF9D07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F7EA5D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E6BCF1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2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2EB2425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2C36CDFC" w14:textId="77777777" w:rsidR="00B7561A" w:rsidRDefault="00B7561A" w:rsidP="00B7561A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jc w:val="both"/>
        <w:rPr>
          <w:rFonts w:ascii="Noto Sans" w:eastAsia="Noto Sans" w:hAnsi="Noto Sans" w:cs="Noto Sans"/>
          <w:color w:val="000000"/>
        </w:rPr>
      </w:pPr>
    </w:p>
    <w:p w14:paraId="4D890800" w14:textId="77777777" w:rsidR="00B7561A" w:rsidRDefault="00B7561A" w:rsidP="00B7561A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C. Contingut</w:t>
      </w:r>
    </w:p>
    <w:p w14:paraId="1D04BE78" w14:textId="77777777" w:rsidR="00B7561A" w:rsidRDefault="00B7561A" w:rsidP="00B7561A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Indicau</w:t>
      </w:r>
      <w:proofErr w:type="spellEnd"/>
      <w:r>
        <w:rPr>
          <w:rFonts w:ascii="Noto Sans" w:eastAsia="Noto Sans" w:hAnsi="Noto Sans" w:cs="Noto Sans"/>
          <w:color w:val="000000"/>
        </w:rPr>
        <w:t xml:space="preserve"> si alguna o algunes reunions dels departaments (ES – FP) s’han dedicat a: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8"/>
        <w:gridCol w:w="534"/>
        <w:gridCol w:w="509"/>
        <w:gridCol w:w="2322"/>
      </w:tblGrid>
      <w:tr w:rsidR="00B7561A" w14:paraId="5F4E349E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A0BCC99" w14:textId="596487DF" w:rsidR="00B7561A" w:rsidRDefault="00B7561A" w:rsidP="00260001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lastRenderedPageBreak/>
              <w:t>CONTINGUT</w:t>
            </w:r>
            <w:r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1"/>
            </w:r>
          </w:p>
        </w:tc>
        <w:tc>
          <w:tcPr>
            <w:tcW w:w="10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B4DC9B" w14:textId="77777777" w:rsidR="00B7561A" w:rsidRDefault="00B7561A" w:rsidP="00260001">
            <w:pPr>
              <w:pStyle w:val="Standard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VALOR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7FE3AC" w14:textId="25B97CCC" w:rsidR="00B7561A" w:rsidRDefault="00B7561A" w:rsidP="00260001">
            <w:pPr>
              <w:pStyle w:val="Standard"/>
              <w:jc w:val="center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DATES O PÀGINES</w:t>
            </w:r>
            <w:r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2"/>
            </w:r>
          </w:p>
        </w:tc>
      </w:tr>
      <w:tr w:rsidR="00B7561A" w14:paraId="7362B143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458A42" w14:textId="77777777" w:rsidR="00B7561A" w:rsidRDefault="00B7561A" w:rsidP="00260001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a) Formular propostes a la comissió de coordinació pedagògica relatives a l'elaboració i la modificació, si escau, de la concreció curricular.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4D5DF4B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E40780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00AFB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21839648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373BBF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b) Participar en l'elaboració</w:t>
            </w:r>
            <w:r>
              <w:rPr>
                <w:rFonts w:ascii="Noto Sans" w:eastAsia="Noto Sans" w:hAnsi="Noto Sans" w:cs="Noto Sans"/>
              </w:rPr>
              <w:t xml:space="preserve"> i seguiment de les </w:t>
            </w:r>
            <w:proofErr w:type="spellStart"/>
            <w:r>
              <w:rPr>
                <w:rFonts w:ascii="Noto Sans" w:eastAsia="Noto Sans" w:hAnsi="Noto Sans" w:cs="Noto Sans"/>
              </w:rPr>
              <w:t>progrmacions</w:t>
            </w:r>
            <w:proofErr w:type="spellEnd"/>
            <w:r>
              <w:rPr>
                <w:rFonts w:ascii="Noto Sans" w:eastAsia="Noto Sans" w:hAnsi="Noto Sans" w:cs="Noto Sans"/>
              </w:rPr>
              <w:t xml:space="preserve"> didàctiques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DFBD125" w14:textId="2CA177BC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937294" w14:textId="13E9E228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39F4E16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07CE472C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291E66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c) Garantir el treball en equip del professorat per desenvolupar les situacions d'aprenentatge.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800B84" w14:textId="22B2068F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46A656" w14:textId="2E1C5495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6813D9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4161FF5E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8D2693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d) Distribuir la docència de les matèries i els grups d'alumnes entre el professorat, en funció de les atribucions docents establertes en el Reial decret 665/2015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0D82BC" w14:textId="75AAB9A6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25D3C03" w14:textId="096D08E0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D43780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3E831682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8E9921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e) Elegir els materials curriculars d'acord amb els criteris establerts.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957AFA" w14:textId="398B76DB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9BA98D" w14:textId="6F2ED12F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C4732B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4608D132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03438E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f) Informar l'alumnat sobre el desenvolupament de les àrees, matèries i mòduls de l'àmbit o departament, amb especial referència a les competències establertes i als criteris d'avaluació.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6437F9F" w14:textId="33224F5F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83B2DA" w14:textId="60F77BB7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7148F5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7FD0A590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4E3E1C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g) Establir els plans de recuperació per als alumnes amb matèries pendents de cursos anteriors i per als que hagin de romandre un any més en el mateix curs.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3B194EE" w14:textId="1322BB19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EAB69B8" w14:textId="11EDEA85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0389F8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4976D9F3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6C878B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h) Resoldre de manera col·legiada en primera instància les reclamacions que l'alumnat formuli a l'àmbit o departament sobre les qualificacions obtingudes en les matèries, àmbits i mòduls de la seva competència i elaborar els informes corresponents.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9892AD" w14:textId="1D2FB7C8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3FACA6" w14:textId="0129E14C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CF36D2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08478D25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9419F0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i) Conservar les proves i els documents d'avaluació de l'alumnat fins al venciment dels terminis establerts per a les reclamacions.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FB40426" w14:textId="3A55E05F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80FF84D" w14:textId="4E3B7E45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B57B49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B7561A" w14:paraId="0D44B5DA" w14:textId="77777777" w:rsidTr="00B7561A">
        <w:tblPrEx>
          <w:tblCellMar>
            <w:top w:w="0" w:type="dxa"/>
            <w:bottom w:w="0" w:type="dxa"/>
          </w:tblCellMar>
        </w:tblPrEx>
        <w:tc>
          <w:tcPr>
            <w:tcW w:w="512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FE6E07" w14:textId="77777777" w:rsidR="00B7561A" w:rsidRDefault="00B7561A" w:rsidP="00B7561A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j) Elaborar a final de curs una memòria en què s'avaluï el desenvolupament de la programació docent, la pràctica docent i els resultats obtinguts i es proposin mesures de millora</w:t>
            </w:r>
          </w:p>
        </w:tc>
        <w:tc>
          <w:tcPr>
            <w:tcW w:w="534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ACFD51E" w14:textId="40130176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5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2F99D2" w14:textId="10F31B21" w:rsidR="00B7561A" w:rsidRDefault="00B7561A" w:rsidP="00B7561A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2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2CD06C" w14:textId="77777777" w:rsidR="00B7561A" w:rsidRDefault="00B7561A" w:rsidP="00B7561A">
            <w:pPr>
              <w:pStyle w:val="Standard"/>
              <w:numPr>
                <w:ilvl w:val="0"/>
                <w:numId w:val="4"/>
              </w:numPr>
              <w:rPr>
                <w:rFonts w:ascii="Noto Sans" w:eastAsia="Noto Sans" w:hAnsi="Noto Sans" w:cs="Noto Sans"/>
                <w:color w:val="000000"/>
              </w:rPr>
            </w:pPr>
          </w:p>
        </w:tc>
      </w:tr>
    </w:tbl>
    <w:p w14:paraId="200124EB" w14:textId="77777777" w:rsidR="00B7561A" w:rsidRDefault="00B7561A" w:rsidP="00B7561A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</w:p>
    <w:p w14:paraId="71B88C2F" w14:textId="3D5C4C7E" w:rsidR="00AD47A4" w:rsidRPr="00B7561A" w:rsidRDefault="00B7561A" w:rsidP="00B7561A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OBSERVACIONS A AFEGIR:</w:t>
      </w:r>
    </w:p>
    <w:sectPr w:rsidR="00AD47A4" w:rsidRPr="00B7561A" w:rsidSect="0008770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851" w:bottom="1928" w:left="2552" w:header="851" w:footer="369" w:gutter="0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E784B" w14:textId="77777777" w:rsidR="00927A61" w:rsidRDefault="00927A61">
      <w:r>
        <w:separator/>
      </w:r>
    </w:p>
  </w:endnote>
  <w:endnote w:type="continuationSeparator" w:id="0">
    <w:p w14:paraId="23C5D0BD" w14:textId="77777777" w:rsidR="00927A61" w:rsidRDefault="00927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egacySanITCBoo"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E5531D" w14:paraId="090C0A24" w14:textId="77777777" w:rsidTr="00432F51">
      <w:trPr>
        <w:trHeight w:val="851"/>
      </w:trPr>
      <w:tc>
        <w:tcPr>
          <w:tcW w:w="5483" w:type="dxa"/>
        </w:tcPr>
        <w:p w14:paraId="3F9827EC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B406CEA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019F213B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0CA8E34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01488ABB" w14:textId="05BE3C75" w:rsidR="00E5531D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FED3B1" w14:textId="77777777" w:rsidR="00E5531D" w:rsidRDefault="00E5531D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2DEDC80B" w14:textId="77777777" w:rsidR="00E5531D" w:rsidRDefault="00E5531D">
    <w:pPr>
      <w:pStyle w:val="Textonotapie"/>
      <w:tabs>
        <w:tab w:val="clear" w:pos="5386"/>
      </w:tabs>
      <w:spacing w:line="264" w:lineRule="auto"/>
      <w:ind w:left="-1843"/>
      <w:rPr>
        <w:rFonts w:ascii="Noto Sans" w:hAnsi="Noto Sans"/>
        <w:sz w:val="10"/>
        <w:szCs w:val="1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AD47A4" w14:paraId="4830E5C1" w14:textId="77777777" w:rsidTr="00CE190A">
      <w:trPr>
        <w:trHeight w:val="851"/>
      </w:trPr>
      <w:tc>
        <w:tcPr>
          <w:tcW w:w="5483" w:type="dxa"/>
        </w:tcPr>
        <w:p w14:paraId="62EA2F8E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D2F57CA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2C47CE3B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9BF6BD9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1F994970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A30CDA" w14:textId="77777777" w:rsidR="00AD47A4" w:rsidRDefault="00AD47A4" w:rsidP="00AD47A4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52D8D181" w14:textId="77777777" w:rsidR="00AD47A4" w:rsidRDefault="00AD47A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3259A" w14:textId="77777777" w:rsidR="00927A61" w:rsidRDefault="00927A61">
      <w:r>
        <w:separator/>
      </w:r>
    </w:p>
  </w:footnote>
  <w:footnote w:type="continuationSeparator" w:id="0">
    <w:p w14:paraId="047A85A0" w14:textId="77777777" w:rsidR="00927A61" w:rsidRDefault="00927A61">
      <w:r>
        <w:continuationSeparator/>
      </w:r>
    </w:p>
  </w:footnote>
  <w:footnote w:id="1">
    <w:p w14:paraId="00BD4969" w14:textId="05F867F9" w:rsidR="00B7561A" w:rsidRPr="00B7561A" w:rsidRDefault="00B7561A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="Noto Sans" w:hAnsi="Noto Sans"/>
          <w:sz w:val="18"/>
          <w:szCs w:val="18"/>
        </w:rPr>
        <w:t>D’acord amb l’article 59.9 del Decret 4/2023</w:t>
      </w:r>
    </w:p>
  </w:footnote>
  <w:footnote w:id="2">
    <w:p w14:paraId="57F56092" w14:textId="39C45E24" w:rsidR="00B7561A" w:rsidRPr="00B7561A" w:rsidRDefault="00B7561A" w:rsidP="00B7561A">
      <w:pPr>
        <w:pStyle w:val="Standard"/>
        <w:widowControl/>
        <w:numPr>
          <w:ilvl w:val="0"/>
          <w:numId w:val="4"/>
        </w:numPr>
        <w:tabs>
          <w:tab w:val="center" w:pos="4251"/>
          <w:tab w:val="right" w:pos="8503"/>
        </w:tabs>
        <w:spacing w:after="200" w:line="276" w:lineRule="auto"/>
        <w:rPr>
          <w:rFonts w:ascii="Noto Sans" w:eastAsia="Noto Sans" w:hAnsi="Noto Sans" w:cs="Noto Sans"/>
          <w:color w:val="000000"/>
          <w:sz w:val="18"/>
          <w:szCs w:val="18"/>
        </w:rPr>
      </w:pPr>
      <w:r>
        <w:rPr>
          <w:rStyle w:val="Refdenotaalpie"/>
        </w:rPr>
        <w:footnoteRef/>
      </w:r>
      <w: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18"/>
          <w:szCs w:val="18"/>
        </w:rPr>
        <w:t>Indicau</w:t>
      </w:r>
      <w:proofErr w:type="spellEnd"/>
      <w:r>
        <w:rPr>
          <w:rFonts w:ascii="Noto Sans" w:eastAsia="Noto Sans" w:hAnsi="Noto Sans" w:cs="Noto Sans"/>
          <w:color w:val="000000"/>
          <w:sz w:val="18"/>
          <w:szCs w:val="18"/>
        </w:rPr>
        <w:t xml:space="preserve"> en quines dates o pàgines del llibre d’actes es troba cada un dels apartats, especialment aquells que </w:t>
      </w:r>
      <w:proofErr w:type="spellStart"/>
      <w:r>
        <w:rPr>
          <w:rFonts w:ascii="Noto Sans" w:eastAsia="Noto Sans" w:hAnsi="Noto Sans" w:cs="Noto Sans"/>
          <w:color w:val="000000"/>
          <w:sz w:val="18"/>
          <w:szCs w:val="18"/>
        </w:rPr>
        <w:t>valorau</w:t>
      </w:r>
      <w:proofErr w:type="spellEnd"/>
      <w:r>
        <w:rPr>
          <w:rFonts w:ascii="Noto Sans" w:eastAsia="Noto Sans" w:hAnsi="Noto Sans" w:cs="Noto Sans"/>
          <w:color w:val="000000"/>
          <w:sz w:val="18"/>
          <w:szCs w:val="18"/>
        </w:rPr>
        <w:t xml:space="preserve"> amb un SÍ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2E0F0" w14:textId="72B4E214" w:rsidR="00E5531D" w:rsidRDefault="00AD47A4">
    <w:pPr>
      <w:ind w:left="2154"/>
      <w:jc w:val="right"/>
    </w:pPr>
    <w:r w:rsidRPr="00AD47A4">
      <w:rPr>
        <w:noProof/>
      </w:rPr>
      <w:drawing>
        <wp:anchor distT="0" distB="0" distL="114300" distR="114300" simplePos="0" relativeHeight="251660800" behindDoc="0" locked="0" layoutInCell="1" allowOverlap="1" wp14:anchorId="2052131A" wp14:editId="085222FD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561600" cy="601200"/>
          <wp:effectExtent l="0" t="0" r="0" b="0"/>
          <wp:wrapSquare wrapText="bothSides"/>
          <wp:docPr id="2107184112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7184112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60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E8D5" w14:textId="13D6CCD7" w:rsidR="00AD47A4" w:rsidRDefault="00AD47A4">
    <w:pPr>
      <w:pStyle w:val="Encabezado"/>
    </w:pPr>
    <w:r>
      <w:rPr>
        <w:noProof/>
      </w:rPr>
      <w:drawing>
        <wp:anchor distT="0" distB="0" distL="0" distR="0" simplePos="0" relativeHeight="251657728" behindDoc="0" locked="0" layoutInCell="1" allowOverlap="1" wp14:anchorId="327D076F" wp14:editId="761D065F">
          <wp:simplePos x="0" y="0"/>
          <wp:positionH relativeFrom="column">
            <wp:posOffset>4544060</wp:posOffset>
          </wp:positionH>
          <wp:positionV relativeFrom="paragraph">
            <wp:posOffset>125730</wp:posOffset>
          </wp:positionV>
          <wp:extent cx="831600" cy="1382400"/>
          <wp:effectExtent l="0" t="0" r="0" b="0"/>
          <wp:wrapTopAndBottom/>
          <wp:docPr id="266480847" name="Imatge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772624" name="Imatge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31600" cy="138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9776" behindDoc="0" locked="0" layoutInCell="1" allowOverlap="1" wp14:anchorId="7D36AE14" wp14:editId="58691A5A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2389505" cy="853440"/>
          <wp:effectExtent l="0" t="0" r="0" b="0"/>
          <wp:wrapTopAndBottom/>
          <wp:docPr id="623702544" name="Imagen2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1572047" name="Imagen2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389505" cy="853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509CC"/>
    <w:multiLevelType w:val="multilevel"/>
    <w:tmpl w:val="2FD671A0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0566D77"/>
    <w:multiLevelType w:val="multilevel"/>
    <w:tmpl w:val="57DCE4BC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none"/>
      <w:lvlText w:val="%3​"/>
      <w:lvlJc w:val="left"/>
    </w:lvl>
    <w:lvl w:ilvl="3">
      <w:start w:val="1"/>
      <w:numFmt w:val="none"/>
      <w:lvlText w:val="%4​"/>
      <w:lvlJc w:val="left"/>
    </w:lvl>
    <w:lvl w:ilvl="4">
      <w:start w:val="1"/>
      <w:numFmt w:val="none"/>
      <w:lvlText w:val="%5​"/>
      <w:lvlJc w:val="left"/>
    </w:lvl>
    <w:lvl w:ilvl="5">
      <w:start w:val="1"/>
      <w:numFmt w:val="none"/>
      <w:lvlText w:val="%6​"/>
      <w:lvlJc w:val="left"/>
    </w:lvl>
    <w:lvl w:ilvl="6">
      <w:start w:val="1"/>
      <w:numFmt w:val="none"/>
      <w:lvlText w:val="%7​"/>
      <w:lvlJc w:val="left"/>
    </w:lvl>
    <w:lvl w:ilvl="7">
      <w:start w:val="1"/>
      <w:numFmt w:val="none"/>
      <w:lvlText w:val="%8​"/>
      <w:lvlJc w:val="left"/>
    </w:lvl>
    <w:lvl w:ilvl="8">
      <w:start w:val="1"/>
      <w:numFmt w:val="none"/>
      <w:lvlText w:val="%9​"/>
      <w:lvlJc w:val="left"/>
    </w:lvl>
  </w:abstractNum>
  <w:abstractNum w:abstractNumId="2" w15:restartNumberingAfterBreak="0">
    <w:nsid w:val="1DA2043F"/>
    <w:multiLevelType w:val="multilevel"/>
    <w:tmpl w:val="18A255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7F92459"/>
    <w:multiLevelType w:val="multilevel"/>
    <w:tmpl w:val="6EA2B432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68E3194A"/>
    <w:multiLevelType w:val="multilevel"/>
    <w:tmpl w:val="CB24D51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108620114">
    <w:abstractNumId w:val="3"/>
  </w:num>
  <w:num w:numId="2" w16cid:durableId="1687780843">
    <w:abstractNumId w:val="4"/>
  </w:num>
  <w:num w:numId="3" w16cid:durableId="999230825">
    <w:abstractNumId w:val="0"/>
  </w:num>
  <w:num w:numId="4" w16cid:durableId="1605647087">
    <w:abstractNumId w:val="1"/>
  </w:num>
  <w:num w:numId="5" w16cid:durableId="767308249">
    <w:abstractNumId w:val="1"/>
    <w:lvlOverride w:ilvl="0">
      <w:startOverride w:val="1"/>
    </w:lvlOverride>
  </w:num>
  <w:num w:numId="6" w16cid:durableId="12034433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1D"/>
    <w:rsid w:val="0008770A"/>
    <w:rsid w:val="00432F51"/>
    <w:rsid w:val="00471AEB"/>
    <w:rsid w:val="00591046"/>
    <w:rsid w:val="00771B52"/>
    <w:rsid w:val="00781CC4"/>
    <w:rsid w:val="007B2A90"/>
    <w:rsid w:val="00927A61"/>
    <w:rsid w:val="009F3A47"/>
    <w:rsid w:val="00A3112D"/>
    <w:rsid w:val="00AD47A4"/>
    <w:rsid w:val="00B35917"/>
    <w:rsid w:val="00B7561A"/>
    <w:rsid w:val="00C65957"/>
    <w:rsid w:val="00C96D04"/>
    <w:rsid w:val="00CD7A4B"/>
    <w:rsid w:val="00D33484"/>
    <w:rsid w:val="00D7753F"/>
    <w:rsid w:val="00E5531D"/>
    <w:rsid w:val="00E66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7671BF"/>
  <w15:docId w15:val="{F56F3FDF-ADF4-467C-8548-4AE32EDAF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sz w:val="24"/>
        <w:szCs w:val="24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="Times New Roman" w:cs="Times New Roman"/>
      <w:sz w:val="20"/>
      <w:szCs w:val="20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outlineLvl w:val="0"/>
    </w:pPr>
    <w:rPr>
      <w:b/>
      <w:sz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1"/>
      </w:numPr>
      <w:jc w:val="both"/>
      <w:outlineLvl w:val="1"/>
    </w:pPr>
    <w:rPr>
      <w:rFonts w:ascii="Comic Sans MS" w:hAnsi="Comic Sans MS"/>
      <w:b/>
      <w:sz w:val="1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1"/>
      </w:numPr>
      <w:jc w:val="both"/>
      <w:outlineLvl w:val="2"/>
    </w:pPr>
    <w:rPr>
      <w:rFonts w:ascii="Verdana" w:hAnsi="Verdana"/>
      <w:b/>
      <w:sz w:val="1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1"/>
      </w:numPr>
      <w:jc w:val="both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1"/>
      </w:numPr>
      <w:ind w:left="0" w:firstLine="5529"/>
      <w:jc w:val="both"/>
      <w:outlineLvl w:val="4"/>
    </w:pPr>
    <w:rPr>
      <w:rFonts w:ascii="LegacySanITCBoo" w:hAnsi="LegacySanITCBoo"/>
      <w:sz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ctersdenotaalpeu">
    <w:name w:val="Caràcters de nota al peu"/>
    <w:basedOn w:val="Fuentedeprrafopredeter"/>
    <w:qFormat/>
    <w:rPr>
      <w:vertAlign w:val="superscript"/>
    </w:rPr>
  </w:style>
  <w:style w:type="character" w:customStyle="1" w:styleId="Ttulo1Car">
    <w:name w:val="Título 1 Car"/>
    <w:basedOn w:val="Fuentedeprrafopredeter"/>
    <w:qFormat/>
    <w:rPr>
      <w:b/>
      <w:sz w:val="24"/>
      <w:lang w:val="ca-ES"/>
    </w:rPr>
  </w:style>
  <w:style w:type="character" w:customStyle="1" w:styleId="EncabezadoCar">
    <w:name w:val="Encabezado Car"/>
    <w:basedOn w:val="Fuentedeprrafopredeter"/>
    <w:qFormat/>
    <w:rPr>
      <w:lang w:val="ca-ES"/>
    </w:rPr>
  </w:style>
  <w:style w:type="character" w:customStyle="1" w:styleId="EnlladInternet">
    <w:name w:val="Enllaç d'Internet"/>
    <w:basedOn w:val="Fuentedeprrafopredeter"/>
    <w:rPr>
      <w:color w:val="0000FF"/>
      <w:u w:val="single"/>
    </w:rPr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pPr>
      <w:spacing w:line="360" w:lineRule="auto"/>
      <w:jc w:val="both"/>
    </w:pPr>
    <w:rPr>
      <w:rFonts w:ascii="Arial" w:hAnsi="Arial"/>
    </w:rPr>
  </w:style>
  <w:style w:type="paragraph" w:styleId="Lista">
    <w:name w:val="List"/>
    <w:basedOn w:val="Textoindependiente"/>
    <w:rPr>
      <w:rFonts w:cs="Tahoma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Tahoma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notapie">
    <w:name w:val="footnote text"/>
    <w:basedOn w:val="Normal"/>
    <w:pPr>
      <w:suppressLineNumbers/>
      <w:tabs>
        <w:tab w:val="center" w:pos="5386"/>
        <w:tab w:val="right" w:pos="10772"/>
      </w:tabs>
    </w:pPr>
  </w:style>
  <w:style w:type="paragraph" w:styleId="Ttulo">
    <w:name w:val="Title"/>
    <w:basedOn w:val="Normal"/>
    <w:next w:val="Subttulo"/>
    <w:uiPriority w:val="10"/>
    <w:qFormat/>
    <w:pPr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uiPriority w:val="11"/>
    <w:qFormat/>
    <w:pPr>
      <w:jc w:val="center"/>
    </w:pPr>
    <w:rPr>
      <w:i/>
      <w:iCs/>
      <w:sz w:val="28"/>
      <w:szCs w:val="28"/>
    </w:rPr>
  </w:style>
  <w:style w:type="paragraph" w:customStyle="1" w:styleId="Estilo1">
    <w:name w:val="Estilo1"/>
    <w:basedOn w:val="Textonotapie"/>
    <w:qFormat/>
  </w:style>
  <w:style w:type="paragraph" w:styleId="Textoindependiente2">
    <w:name w:val="Body Text 2"/>
    <w:basedOn w:val="Normal"/>
    <w:qFormat/>
    <w:rPr>
      <w:sz w:val="24"/>
    </w:rPr>
  </w:style>
  <w:style w:type="paragraph" w:styleId="Textoindependiente3">
    <w:name w:val="Body Text 3"/>
    <w:basedOn w:val="Normal"/>
    <w:qFormat/>
    <w:pPr>
      <w:jc w:val="both"/>
    </w:pPr>
    <w:rPr>
      <w:sz w:val="24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enter" w:pos="5386"/>
        <w:tab w:val="right" w:pos="10772"/>
      </w:tabs>
    </w:pPr>
  </w:style>
  <w:style w:type="paragraph" w:customStyle="1" w:styleId="Citacions">
    <w:name w:val="Citacions"/>
    <w:basedOn w:val="Normal"/>
    <w:qFormat/>
    <w:pPr>
      <w:spacing w:after="283"/>
      <w:ind w:left="567" w:right="567"/>
    </w:pPr>
  </w:style>
  <w:style w:type="paragraph" w:customStyle="1" w:styleId="LO-normal">
    <w:name w:val="LO-normal"/>
    <w:qFormat/>
  </w:style>
  <w:style w:type="paragraph" w:customStyle="1" w:styleId="Taules">
    <w:name w:val="Taules"/>
    <w:qFormat/>
    <w:pPr>
      <w:widowControl w:val="0"/>
    </w:pPr>
    <w:rPr>
      <w:rFonts w:ascii="Noto Sans" w:hAnsi="Noto Sans"/>
      <w:sz w:val="20"/>
      <w:szCs w:val="20"/>
    </w:rPr>
  </w:style>
  <w:style w:type="paragraph" w:customStyle="1" w:styleId="Contingutdelmarc">
    <w:name w:val="Contingut del marc"/>
    <w:basedOn w:val="Normal"/>
    <w:qFormat/>
  </w:style>
  <w:style w:type="numbering" w:customStyle="1" w:styleId="WW8Num1">
    <w:name w:val="WW8Num1"/>
    <w:qFormat/>
    <w:pPr>
      <w:numPr>
        <w:numId w:val="3"/>
      </w:numPr>
    </w:pPr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paragraph" w:customStyle="1" w:styleId="Standard">
    <w:name w:val="Standard"/>
    <w:rsid w:val="00C96D04"/>
    <w:pPr>
      <w:suppressAutoHyphens/>
      <w:autoSpaceDN w:val="0"/>
      <w:textAlignment w:val="baseline"/>
    </w:pPr>
    <w:rPr>
      <w:rFonts w:eastAsia="Times New Roman" w:cs="Times New Roman"/>
      <w:kern w:val="3"/>
      <w:sz w:val="20"/>
      <w:szCs w:val="20"/>
    </w:rPr>
  </w:style>
  <w:style w:type="paragraph" w:customStyle="1" w:styleId="Footnote">
    <w:name w:val="Footnote"/>
    <w:basedOn w:val="Standard"/>
    <w:rsid w:val="00C96D04"/>
    <w:pPr>
      <w:suppressLineNumbers/>
      <w:tabs>
        <w:tab w:val="center" w:pos="5386"/>
        <w:tab w:val="right" w:pos="10772"/>
      </w:tabs>
    </w:pPr>
  </w:style>
  <w:style w:type="numbering" w:customStyle="1" w:styleId="WWNum1">
    <w:name w:val="WWNum1"/>
    <w:basedOn w:val="Sinlista"/>
    <w:rsid w:val="00C96D04"/>
    <w:pPr>
      <w:numPr>
        <w:numId w:val="4"/>
      </w:numPr>
    </w:pPr>
  </w:style>
  <w:style w:type="character" w:styleId="Refdenotaalpie">
    <w:name w:val="footnote reference"/>
    <w:basedOn w:val="Fuentedeprrafopredeter"/>
    <w:uiPriority w:val="99"/>
    <w:semiHidden/>
    <w:unhideWhenUsed/>
    <w:rsid w:val="00C96D04"/>
    <w:rPr>
      <w:vertAlign w:val="superscript"/>
    </w:rPr>
  </w:style>
  <w:style w:type="table" w:styleId="Tablaconcuadrcula">
    <w:name w:val="Table Grid"/>
    <w:basedOn w:val="Tablanormal"/>
    <w:uiPriority w:val="39"/>
    <w:rsid w:val="00C96D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CD7A4B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D7A4B"/>
    <w:rPr>
      <w:color w:val="605E5C"/>
      <w:shd w:val="clear" w:color="auto" w:fill="E1DFDD"/>
    </w:rPr>
  </w:style>
  <w:style w:type="paragraph" w:customStyle="1" w:styleId="western">
    <w:name w:val="western"/>
    <w:basedOn w:val="Normal"/>
    <w:rsid w:val="00CD7A4B"/>
    <w:pPr>
      <w:spacing w:before="100" w:beforeAutospacing="1" w:after="100" w:afterAutospacing="1" w:line="360" w:lineRule="auto"/>
      <w:jc w:val="both"/>
    </w:pPr>
    <w:rPr>
      <w:rFonts w:ascii="Arial" w:hAnsi="Arial" w:cs="Arial"/>
      <w:color w:val="00000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75b736629e58c73472dd9c631ec1e95c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f1091b6012b578f39e9b83614d3c288b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150692-57B2-42AE-90D5-9D8FA772DC3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D5092A1-3A68-42BC-B7E0-202823E75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86d074-99f5-4936-9c0a-7ad0c1177b53"/>
    <ds:schemaRef ds:uri="b86465f9-58ee-4d74-a6d6-ad8f00edb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A159F1A-5D56-4206-9A8E-5413B37000D6}">
  <ds:schemaRefs>
    <ds:schemaRef ds:uri="http://schemas.microsoft.com/office/2006/metadata/properties"/>
    <ds:schemaRef ds:uri="http://schemas.microsoft.com/office/infopath/2007/PartnerControls"/>
    <ds:schemaRef ds:uri="b86465f9-58ee-4d74-a6d6-ad8f00edbb24"/>
    <ds:schemaRef ds:uri="4c86d074-99f5-4936-9c0a-7ad0c1177b53"/>
  </ds:schemaRefs>
</ds:datastoreItem>
</file>

<file path=customXml/itemProps4.xml><?xml version="1.0" encoding="utf-8"?>
<ds:datastoreItem xmlns:ds="http://schemas.openxmlformats.org/officeDocument/2006/customXml" ds:itemID="{EC124756-B3CC-4C68-8A3F-7A80E7241FA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480</Words>
  <Characters>2284</Characters>
  <Application>Microsoft Office Word</Application>
  <DocSecurity>0</DocSecurity>
  <Lines>134</Lines>
  <Paragraphs>110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2</cp:revision>
  <dcterms:created xsi:type="dcterms:W3CDTF">2025-11-25T10:14:00Z</dcterms:created>
  <dcterms:modified xsi:type="dcterms:W3CDTF">2025-11-25T10:14:00Z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2024-02-21T13:03:14Z</dcterms:created>
  <dc:creator/>
  <dc:description/>
  <dc:language>es-ES</dc:language>
  <cp:lastModifiedBy/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  <property fmtid="{D5CDD505-2E9C-101B-9397-08002B2CF9AE}" pid="3" name="MediaServiceImageTags">
    <vt:lpwstr/>
  </property>
</Properties>
</file>