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01FD" w:rsidRDefault="00E81871">
      <w:pPr>
        <w:spacing w:line="276" w:lineRule="auto"/>
        <w:ind w:left="708" w:hanging="708"/>
        <w:jc w:val="center"/>
        <w:rPr>
          <w:rFonts w:ascii="LegacySanITCBoo" w:hAnsi="LegacySanITCBoo" w:cs="Arial"/>
          <w:b/>
          <w:sz w:val="24"/>
          <w:szCs w:val="24"/>
        </w:rPr>
      </w:pPr>
      <w:r>
        <w:rPr>
          <w:rFonts w:ascii="Noto Sans" w:hAnsi="Noto Sans" w:cs="Arial"/>
          <w:b/>
          <w:sz w:val="24"/>
          <w:szCs w:val="22"/>
        </w:rPr>
        <w:t xml:space="preserve"> </w:t>
      </w:r>
      <w:r>
        <w:rPr>
          <w:rFonts w:ascii="Noto Sans" w:hAnsi="Noto Sans" w:cs="Arial"/>
          <w:b/>
          <w:sz w:val="24"/>
          <w:szCs w:val="26"/>
        </w:rPr>
        <w:t>ESTATUTS</w:t>
      </w:r>
    </w:p>
    <w:p w:rsidR="00EF01FD" w:rsidRDefault="00E81871">
      <w:pPr>
        <w:spacing w:line="276" w:lineRule="auto"/>
        <w:jc w:val="center"/>
        <w:rPr>
          <w:rFonts w:ascii="Noto Sans" w:hAnsi="Noto Sans"/>
          <w:sz w:val="22"/>
          <w:szCs w:val="22"/>
        </w:rPr>
      </w:pPr>
      <w:r>
        <w:rPr>
          <w:rFonts w:ascii="Noto Sans" w:hAnsi="Noto Sans" w:cs="Arial"/>
          <w:b/>
          <w:sz w:val="22"/>
          <w:szCs w:val="22"/>
        </w:rPr>
        <w:t>_____________________________________________________</w:t>
      </w:r>
    </w:p>
    <w:p w:rsidR="00EF01FD" w:rsidRDefault="00E81871">
      <w:pPr>
        <w:spacing w:line="276" w:lineRule="auto"/>
        <w:jc w:val="center"/>
        <w:rPr>
          <w:rFonts w:ascii="LegacySanITCBoo" w:hAnsi="LegacySanITCBoo" w:cs="Arial"/>
          <w:b/>
          <w:color w:val="BFBFBF"/>
          <w:sz w:val="18"/>
          <w:szCs w:val="18"/>
        </w:rPr>
      </w:pPr>
      <w:r>
        <w:rPr>
          <w:rFonts w:ascii="Noto Sans" w:hAnsi="Noto Sans" w:cs="Arial"/>
          <w:b/>
          <w:color w:val="BFBFBF"/>
          <w:sz w:val="18"/>
          <w:szCs w:val="18"/>
        </w:rPr>
        <w:t>[nom del club esportiu]</w:t>
      </w:r>
    </w:p>
    <w:p w:rsidR="00EF01FD" w:rsidRDefault="00EF01FD">
      <w:pPr>
        <w:spacing w:line="276" w:lineRule="auto"/>
        <w:jc w:val="center"/>
        <w:rPr>
          <w:rFonts w:ascii="Noto Sans" w:hAnsi="Noto Sans" w:cs="Arial"/>
          <w:b/>
          <w:sz w:val="24"/>
          <w:szCs w:val="24"/>
        </w:rPr>
      </w:pPr>
    </w:p>
    <w:p w:rsidR="00EF01FD" w:rsidRDefault="00E81871">
      <w:pPr>
        <w:spacing w:line="276" w:lineRule="auto"/>
        <w:jc w:val="center"/>
        <w:rPr>
          <w:rFonts w:ascii="LegacySanITCBoo" w:hAnsi="LegacySanITCBoo" w:cs="Arial"/>
          <w:b/>
          <w:sz w:val="24"/>
          <w:szCs w:val="24"/>
        </w:rPr>
      </w:pPr>
      <w:r>
        <w:rPr>
          <w:rFonts w:ascii="Noto Sans" w:hAnsi="Noto Sans" w:cs="Arial"/>
          <w:b/>
          <w:sz w:val="24"/>
          <w:szCs w:val="24"/>
        </w:rPr>
        <w:t>Títol I</w:t>
      </w:r>
    </w:p>
    <w:p w:rsidR="00EF01FD" w:rsidRDefault="00E81871">
      <w:pPr>
        <w:pStyle w:val="Heading1"/>
        <w:numPr>
          <w:ilvl w:val="0"/>
          <w:numId w:val="2"/>
        </w:numPr>
        <w:spacing w:line="276" w:lineRule="auto"/>
        <w:rPr>
          <w:rFonts w:ascii="LegacySanITCBoo" w:hAnsi="LegacySanITCBoo" w:cs="Arial"/>
          <w:sz w:val="24"/>
          <w:szCs w:val="24"/>
        </w:rPr>
      </w:pPr>
      <w:r>
        <w:rPr>
          <w:rFonts w:ascii="Noto Sans" w:hAnsi="Noto Sans" w:cs="Arial"/>
          <w:sz w:val="24"/>
          <w:szCs w:val="24"/>
        </w:rPr>
        <w:t>Normes generals</w:t>
      </w:r>
    </w:p>
    <w:p w:rsidR="00EF01FD" w:rsidRDefault="00EF01FD">
      <w:pPr>
        <w:spacing w:line="276" w:lineRule="auto"/>
        <w:jc w:val="both"/>
        <w:rPr>
          <w:rFonts w:ascii="Noto Sans" w:hAnsi="Noto Sans" w:cs="Arial"/>
          <w:sz w:val="22"/>
          <w:szCs w:val="22"/>
        </w:rPr>
      </w:pPr>
    </w:p>
    <w:p w:rsidR="00EF01FD" w:rsidRDefault="00E81871">
      <w:pPr>
        <w:pStyle w:val="Heading1"/>
        <w:numPr>
          <w:ilvl w:val="0"/>
          <w:numId w:val="2"/>
        </w:numPr>
        <w:spacing w:line="276" w:lineRule="auto"/>
        <w:jc w:val="both"/>
        <w:rPr>
          <w:rFonts w:ascii="LegacySanITCBoo" w:hAnsi="LegacySanITCBoo" w:cs="Arial"/>
          <w:sz w:val="24"/>
          <w:szCs w:val="24"/>
        </w:rPr>
      </w:pPr>
      <w:r>
        <w:rPr>
          <w:rFonts w:ascii="Noto Sans" w:hAnsi="Noto Sans" w:cs="Arial"/>
          <w:sz w:val="22"/>
          <w:szCs w:val="22"/>
        </w:rPr>
        <w:t>Article 1. Règim jurídic</w:t>
      </w:r>
    </w:p>
    <w:p w:rsidR="00EF01FD" w:rsidRDefault="00EF01FD">
      <w:pPr>
        <w:pStyle w:val="Apartado"/>
        <w:spacing w:after="0" w:line="276" w:lineRule="auto"/>
        <w:rPr>
          <w:rFonts w:ascii="Noto Sans" w:hAnsi="Noto Sans"/>
        </w:rPr>
      </w:pPr>
    </w:p>
    <w:p w:rsidR="00EF01FD" w:rsidRDefault="00E81871">
      <w:pPr>
        <w:pStyle w:val="Apartado"/>
        <w:numPr>
          <w:ilvl w:val="0"/>
          <w:numId w:val="30"/>
        </w:numPr>
        <w:spacing w:after="0" w:line="276" w:lineRule="auto"/>
        <w:rPr>
          <w:rFonts w:ascii="LegacySanITCBoo" w:hAnsi="LegacySanITCBoo"/>
          <w:sz w:val="24"/>
          <w:szCs w:val="24"/>
        </w:rPr>
      </w:pPr>
      <w:r>
        <w:rPr>
          <w:rFonts w:ascii="Noto Sans" w:hAnsi="Noto Sans"/>
        </w:rPr>
        <w:t xml:space="preserve">_________________________________________________________________, (d’ara endavant, el club esportiu o el club) és una associació privada que adopta la forma de club esportiu, amb personalitat jurídica pròpia i capacitat d’obrar,  que, sense ànim de lucre, té com a objectius bàsics el foment, el desenvolupament i la pràctica continuada de l’activitat física i de l’esport. </w:t>
      </w:r>
    </w:p>
    <w:p w:rsidR="00EF01FD" w:rsidRDefault="00EF01FD">
      <w:pPr>
        <w:spacing w:line="276" w:lineRule="auto"/>
        <w:jc w:val="both"/>
        <w:rPr>
          <w:rFonts w:ascii="Noto Sans" w:hAnsi="Noto Sans"/>
          <w:sz w:val="22"/>
          <w:szCs w:val="22"/>
        </w:rPr>
      </w:pPr>
    </w:p>
    <w:p w:rsidR="00EF01FD" w:rsidRDefault="00E81871">
      <w:pPr>
        <w:pStyle w:val="Apartado"/>
        <w:numPr>
          <w:ilvl w:val="0"/>
          <w:numId w:val="30"/>
        </w:numPr>
        <w:spacing w:after="0" w:line="276" w:lineRule="auto"/>
        <w:ind w:left="357" w:hanging="357"/>
        <w:rPr>
          <w:rFonts w:ascii="Noto Sans" w:hAnsi="Noto Sans"/>
        </w:rPr>
      </w:pPr>
      <w:r>
        <w:rPr>
          <w:rFonts w:ascii="Noto Sans" w:hAnsi="Noto Sans"/>
        </w:rPr>
        <w:t>El club esportiu es regeix per la Llei 2/2023, de 7 de febrer, de l’ activitat física i l’esport de les Illes Balears; pel Decret 147/1997, de 21 de novembre, pel qual es regulen la constitució i el funcionament dels clubs esportius en l’àmbit de la comunitat autònoma de les Illes Balears, i per la resta de disposicions reglamentàries aplicables, mentre no s’oposin a la Llei 2/2023, com també per aquests Estatuts i pels acords que adoptin vàlidament els òrgans de govern i representació del club.</w:t>
      </w:r>
    </w:p>
    <w:p w:rsidR="00EF01FD" w:rsidRDefault="00EF01FD">
      <w:pPr>
        <w:pStyle w:val="Apartado"/>
        <w:spacing w:after="0" w:line="276" w:lineRule="auto"/>
        <w:rPr>
          <w:rFonts w:ascii="Noto Sans" w:hAnsi="Noto Sans"/>
        </w:rPr>
      </w:pPr>
    </w:p>
    <w:p w:rsidR="00EF01FD" w:rsidRDefault="00E81871">
      <w:pPr>
        <w:pStyle w:val="Apartado"/>
        <w:spacing w:after="0" w:line="276" w:lineRule="auto"/>
        <w:rPr>
          <w:rFonts w:ascii="LegacySanITCBoo" w:hAnsi="LegacySanITCBoo"/>
          <w:sz w:val="24"/>
          <w:szCs w:val="24"/>
        </w:rPr>
      </w:pPr>
      <w:r>
        <w:rPr>
          <w:rFonts w:ascii="Noto Sans" w:hAnsi="Noto Sans"/>
        </w:rPr>
        <w:tab/>
        <w:t xml:space="preserve">Així mateix, li són d’aplicació els estatuts, els reglaments i les disposicions de la federació esportiva a la qual s’adscriu. </w:t>
      </w:r>
    </w:p>
    <w:p w:rsidR="00EF01FD" w:rsidRDefault="00EF01FD">
      <w:pPr>
        <w:spacing w:line="276" w:lineRule="auto"/>
        <w:rPr>
          <w:rFonts w:ascii="Noto Sans" w:hAnsi="Noto Sans"/>
          <w:sz w:val="22"/>
          <w:szCs w:val="22"/>
        </w:rPr>
      </w:pPr>
    </w:p>
    <w:p w:rsidR="00EF01FD" w:rsidRDefault="00E81871">
      <w:pPr>
        <w:pStyle w:val="Apartado"/>
        <w:numPr>
          <w:ilvl w:val="0"/>
          <w:numId w:val="30"/>
        </w:numPr>
        <w:spacing w:after="0" w:line="276" w:lineRule="auto"/>
        <w:ind w:left="357" w:hanging="357"/>
      </w:pPr>
      <w:r>
        <w:rPr>
          <w:rFonts w:ascii="Noto Sans" w:hAnsi="Noto Sans"/>
        </w:rPr>
        <w:t xml:space="preserve">El club esportiu ha de sotmetre aquests Estatuts a l’aprovació de la Direcció General d’Esports de la conselleria competent en matèria d’esports de la Comunitat Autònoma de les Illes Balears i s’ha d’inscriure en el Registre d’Entitats Esportives de les Illes Balears, d’acord amb el que estableix la normativa aplicable. </w:t>
      </w:r>
    </w:p>
    <w:p w:rsidR="00EF01FD" w:rsidRDefault="00EF01FD">
      <w:pPr>
        <w:spacing w:line="276" w:lineRule="auto"/>
        <w:rPr>
          <w:rFonts w:ascii="Noto Sans" w:hAnsi="Noto Sans"/>
          <w:sz w:val="22"/>
          <w:szCs w:val="22"/>
        </w:rPr>
      </w:pPr>
    </w:p>
    <w:p w:rsidR="00EF01FD" w:rsidRDefault="00E81871">
      <w:pPr>
        <w:pStyle w:val="Apartado"/>
        <w:numPr>
          <w:ilvl w:val="0"/>
          <w:numId w:val="30"/>
        </w:numPr>
        <w:spacing w:after="0" w:line="276" w:lineRule="auto"/>
        <w:ind w:left="357" w:hanging="357"/>
        <w:rPr>
          <w:rFonts w:ascii="LegacySanITCBoo" w:hAnsi="LegacySanITCBoo"/>
          <w:sz w:val="24"/>
          <w:szCs w:val="24"/>
        </w:rPr>
      </w:pPr>
      <w:r>
        <w:rPr>
          <w:rFonts w:ascii="Noto Sans" w:hAnsi="Noto Sans"/>
        </w:rPr>
        <w:t>L’estructura interna i el règim de funcionament del club esportiu s’han d’ajustar als principis democràtics i representatius.</w:t>
      </w:r>
    </w:p>
    <w:p w:rsidR="00EF01FD" w:rsidRDefault="00E81871">
      <w:pPr>
        <w:tabs>
          <w:tab w:val="left" w:pos="3627"/>
        </w:tabs>
        <w:spacing w:line="276" w:lineRule="auto"/>
        <w:rPr>
          <w:rFonts w:ascii="LegacySanITCBoo" w:hAnsi="LegacySanITCBoo"/>
          <w:sz w:val="24"/>
          <w:szCs w:val="24"/>
        </w:rPr>
      </w:pPr>
      <w:r>
        <w:rPr>
          <w:rFonts w:ascii="Noto Sans" w:hAnsi="Noto Sans"/>
          <w:sz w:val="22"/>
          <w:szCs w:val="22"/>
        </w:rPr>
        <w:tab/>
      </w:r>
    </w:p>
    <w:p w:rsidR="00EF01FD" w:rsidRDefault="00E81871">
      <w:pPr>
        <w:spacing w:line="276" w:lineRule="auto"/>
        <w:rPr>
          <w:rFonts w:ascii="LegacySanITCBoo" w:hAnsi="LegacySanITCBoo"/>
          <w:b/>
          <w:sz w:val="24"/>
          <w:szCs w:val="24"/>
        </w:rPr>
      </w:pPr>
      <w:r>
        <w:rPr>
          <w:rFonts w:ascii="Noto Sans" w:hAnsi="Noto Sans"/>
          <w:b/>
          <w:sz w:val="22"/>
          <w:szCs w:val="22"/>
        </w:rPr>
        <w:t>Article 2. Modalitat esportiva</w:t>
      </w:r>
    </w:p>
    <w:p w:rsidR="00EF01FD" w:rsidRDefault="00EF01FD">
      <w:pPr>
        <w:spacing w:line="276" w:lineRule="auto"/>
        <w:rPr>
          <w:rFonts w:ascii="Noto Sans" w:hAnsi="Noto Sans"/>
          <w:sz w:val="22"/>
          <w:szCs w:val="22"/>
        </w:rPr>
      </w:pPr>
    </w:p>
    <w:p w:rsidR="00EF01FD" w:rsidRDefault="00E81871">
      <w:pPr>
        <w:numPr>
          <w:ilvl w:val="0"/>
          <w:numId w:val="21"/>
        </w:numPr>
        <w:spacing w:line="276" w:lineRule="auto"/>
        <w:jc w:val="both"/>
        <w:rPr>
          <w:rFonts w:ascii="LegacySanITCBoo" w:hAnsi="LegacySanITCBoo"/>
          <w:sz w:val="24"/>
          <w:szCs w:val="24"/>
        </w:rPr>
      </w:pPr>
      <w:r>
        <w:rPr>
          <w:rFonts w:ascii="Noto Sans" w:hAnsi="Noto Sans"/>
          <w:sz w:val="22"/>
          <w:szCs w:val="22"/>
        </w:rPr>
        <w:t>El club esportiu practica, com a principal modalitat esportiva,   ___________________________________________________.</w:t>
      </w:r>
    </w:p>
    <w:p w:rsidR="00EF01FD" w:rsidRDefault="00EF01FD">
      <w:pPr>
        <w:spacing w:line="276" w:lineRule="auto"/>
        <w:ind w:left="360"/>
        <w:jc w:val="both"/>
        <w:rPr>
          <w:rFonts w:ascii="Noto Sans" w:hAnsi="Noto Sans"/>
          <w:sz w:val="22"/>
          <w:szCs w:val="22"/>
        </w:rPr>
      </w:pPr>
    </w:p>
    <w:p w:rsidR="00EF01FD" w:rsidRDefault="00E81871">
      <w:pPr>
        <w:numPr>
          <w:ilvl w:val="0"/>
          <w:numId w:val="21"/>
        </w:numPr>
        <w:spacing w:line="276" w:lineRule="auto"/>
        <w:jc w:val="both"/>
        <w:rPr>
          <w:rFonts w:ascii="LegacySanITCBoo" w:hAnsi="LegacySanITCBoo"/>
          <w:sz w:val="24"/>
          <w:szCs w:val="24"/>
        </w:rPr>
      </w:pPr>
      <w:r>
        <w:rPr>
          <w:rFonts w:ascii="Noto Sans" w:hAnsi="Noto Sans"/>
          <w:sz w:val="22"/>
          <w:szCs w:val="22"/>
        </w:rPr>
        <w:t>El club esportiu practica, com a modalitats esportives accessòries diferents a la principal, les següents:</w:t>
      </w:r>
    </w:p>
    <w:p w:rsidR="00EF01FD" w:rsidRDefault="00E81871">
      <w:pPr>
        <w:spacing w:line="276" w:lineRule="auto"/>
        <w:ind w:firstLine="360"/>
        <w:jc w:val="both"/>
        <w:rPr>
          <w:rFonts w:ascii="LegacySanITCBoo" w:hAnsi="LegacySanITCBoo"/>
          <w:sz w:val="24"/>
          <w:szCs w:val="24"/>
        </w:rPr>
      </w:pPr>
      <w:r>
        <w:rPr>
          <w:rFonts w:ascii="Noto Sans" w:hAnsi="Noto Sans"/>
          <w:sz w:val="22"/>
          <w:szCs w:val="22"/>
        </w:rPr>
        <w:t>_______________________________________________________________________</w:t>
      </w:r>
    </w:p>
    <w:p w:rsidR="00EF01FD" w:rsidRDefault="00E81871">
      <w:pPr>
        <w:numPr>
          <w:ilvl w:val="0"/>
          <w:numId w:val="21"/>
        </w:numPr>
        <w:spacing w:line="276" w:lineRule="auto"/>
        <w:jc w:val="both"/>
        <w:rPr>
          <w:rFonts w:ascii="LegacySanITCBoo" w:hAnsi="LegacySanITCBoo"/>
          <w:sz w:val="24"/>
          <w:szCs w:val="24"/>
        </w:rPr>
      </w:pPr>
      <w:r>
        <w:rPr>
          <w:rFonts w:ascii="Noto Sans" w:hAnsi="Noto Sans"/>
          <w:sz w:val="22"/>
          <w:szCs w:val="22"/>
        </w:rPr>
        <w:lastRenderedPageBreak/>
        <w:t>L’Assemblea General, en sessió extraordinària, ha d’acordar la creació de noves seccions esportives per a la pràctica d’altres modalitats esportives accessòries, de conformitat amb els requisits exigits per la normativa aplicable.</w:t>
      </w:r>
    </w:p>
    <w:p w:rsidR="00EF01FD" w:rsidRDefault="00EF01FD">
      <w:pPr>
        <w:pStyle w:val="Prrafodelista"/>
        <w:spacing w:line="276" w:lineRule="auto"/>
        <w:ind w:left="0"/>
        <w:jc w:val="both"/>
        <w:rPr>
          <w:rFonts w:ascii="Noto Sans" w:hAnsi="Noto Sans"/>
          <w:sz w:val="22"/>
          <w:szCs w:val="22"/>
        </w:rPr>
      </w:pPr>
    </w:p>
    <w:p w:rsidR="00EF01FD" w:rsidRDefault="00E81871">
      <w:pPr>
        <w:pStyle w:val="Prrafodelista"/>
        <w:spacing w:line="276" w:lineRule="auto"/>
        <w:ind w:left="0"/>
        <w:jc w:val="both"/>
        <w:rPr>
          <w:rFonts w:ascii="LegacySanITCBoo" w:hAnsi="LegacySanITCBoo"/>
          <w:b/>
          <w:sz w:val="24"/>
          <w:szCs w:val="24"/>
        </w:rPr>
      </w:pPr>
      <w:r>
        <w:rPr>
          <w:rFonts w:ascii="Noto Sans" w:hAnsi="Noto Sans"/>
          <w:b/>
          <w:sz w:val="22"/>
          <w:szCs w:val="22"/>
        </w:rPr>
        <w:t>Article 3. Adscripció a la federació esportiva</w:t>
      </w:r>
    </w:p>
    <w:p w:rsidR="00EF01FD" w:rsidRDefault="00EF01FD">
      <w:pPr>
        <w:pStyle w:val="Prrafodelista"/>
        <w:spacing w:line="276" w:lineRule="auto"/>
        <w:ind w:left="0"/>
        <w:jc w:val="both"/>
        <w:rPr>
          <w:rFonts w:ascii="Noto Sans" w:hAnsi="Noto Sans"/>
          <w:b/>
          <w:sz w:val="22"/>
          <w:szCs w:val="22"/>
        </w:rPr>
      </w:pPr>
    </w:p>
    <w:p w:rsidR="00EF01FD" w:rsidRDefault="00E81871">
      <w:pPr>
        <w:numPr>
          <w:ilvl w:val="0"/>
          <w:numId w:val="12"/>
        </w:numPr>
        <w:spacing w:line="276" w:lineRule="auto"/>
        <w:jc w:val="both"/>
        <w:rPr>
          <w:rFonts w:ascii="LegacySanITCBoo" w:hAnsi="LegacySanITCBoo"/>
          <w:sz w:val="24"/>
          <w:szCs w:val="24"/>
        </w:rPr>
      </w:pPr>
      <w:r>
        <w:rPr>
          <w:rFonts w:ascii="Noto Sans" w:hAnsi="Noto Sans"/>
          <w:sz w:val="22"/>
          <w:szCs w:val="22"/>
        </w:rPr>
        <w:t>El club esportiu s’ha d’afiliar a la federació ____________________________________________________ i, si escau, a la federació espanyola corresponent.</w:t>
      </w:r>
    </w:p>
    <w:p w:rsidR="00EF01FD" w:rsidRDefault="00EF01FD">
      <w:pPr>
        <w:spacing w:line="276" w:lineRule="auto"/>
        <w:ind w:left="360"/>
        <w:jc w:val="both"/>
        <w:rPr>
          <w:rFonts w:ascii="Noto Sans" w:hAnsi="Noto Sans"/>
          <w:sz w:val="22"/>
          <w:szCs w:val="22"/>
        </w:rPr>
      </w:pPr>
    </w:p>
    <w:p w:rsidR="00EF01FD" w:rsidRDefault="00E81871">
      <w:pPr>
        <w:numPr>
          <w:ilvl w:val="0"/>
          <w:numId w:val="12"/>
        </w:numPr>
        <w:spacing w:line="276" w:lineRule="auto"/>
        <w:jc w:val="both"/>
        <w:rPr>
          <w:rFonts w:ascii="LegacySanITCBoo" w:hAnsi="LegacySanITCBoo"/>
          <w:sz w:val="24"/>
          <w:szCs w:val="24"/>
        </w:rPr>
      </w:pPr>
      <w:r>
        <w:rPr>
          <w:rFonts w:ascii="Noto Sans" w:hAnsi="Noto Sans"/>
          <w:sz w:val="22"/>
          <w:szCs w:val="22"/>
        </w:rPr>
        <w:t>Així mateix, el club s’ha d’afiliar a les federacions esportives següents, en funció de les modalitats esportives accessòries fixades en l’article 2.2 dels Estatuts:</w:t>
      </w:r>
    </w:p>
    <w:p w:rsidR="00EF01FD" w:rsidRDefault="00E81871">
      <w:pPr>
        <w:spacing w:line="276" w:lineRule="auto"/>
        <w:ind w:left="720"/>
        <w:jc w:val="both"/>
        <w:rPr>
          <w:rFonts w:ascii="LegacySanITCBoo" w:hAnsi="LegacySanITCBoo"/>
          <w:sz w:val="24"/>
          <w:szCs w:val="24"/>
        </w:rPr>
      </w:pPr>
      <w:r>
        <w:rPr>
          <w:rFonts w:ascii="Noto Sans" w:hAnsi="Noto Sans"/>
          <w:sz w:val="22"/>
          <w:szCs w:val="22"/>
        </w:rPr>
        <w:t>—_______________________________________</w:t>
      </w:r>
    </w:p>
    <w:p w:rsidR="00EF01FD" w:rsidRDefault="00E81871">
      <w:pPr>
        <w:spacing w:line="276" w:lineRule="auto"/>
        <w:ind w:left="720"/>
        <w:jc w:val="both"/>
        <w:rPr>
          <w:rFonts w:ascii="LegacySanITCBoo" w:hAnsi="LegacySanITCBoo"/>
          <w:sz w:val="24"/>
          <w:szCs w:val="24"/>
        </w:rPr>
      </w:pPr>
      <w:r>
        <w:rPr>
          <w:rFonts w:ascii="Noto Sans" w:hAnsi="Noto Sans"/>
          <w:sz w:val="22"/>
          <w:szCs w:val="22"/>
        </w:rPr>
        <w:t>—_______________________________________</w:t>
      </w:r>
    </w:p>
    <w:p w:rsidR="00EF01FD" w:rsidRDefault="00E81871">
      <w:pPr>
        <w:spacing w:line="276" w:lineRule="auto"/>
        <w:ind w:left="720"/>
        <w:jc w:val="both"/>
        <w:rPr>
          <w:rFonts w:ascii="LegacySanITCBoo" w:hAnsi="LegacySanITCBoo"/>
          <w:sz w:val="24"/>
          <w:szCs w:val="24"/>
        </w:rPr>
      </w:pPr>
      <w:r>
        <w:rPr>
          <w:rFonts w:ascii="Noto Sans" w:hAnsi="Noto Sans"/>
          <w:sz w:val="22"/>
          <w:szCs w:val="22"/>
        </w:rPr>
        <w:t>—_______________________________________</w:t>
      </w:r>
    </w:p>
    <w:p w:rsidR="00EF01FD" w:rsidRDefault="00EF01FD">
      <w:pPr>
        <w:spacing w:line="276" w:lineRule="auto"/>
        <w:ind w:left="720"/>
        <w:jc w:val="both"/>
        <w:rPr>
          <w:rFonts w:ascii="Noto Sans" w:hAnsi="Noto Sans"/>
          <w:sz w:val="22"/>
          <w:szCs w:val="22"/>
        </w:rPr>
      </w:pPr>
    </w:p>
    <w:p w:rsidR="00EF01FD" w:rsidRDefault="00E81871">
      <w:pPr>
        <w:numPr>
          <w:ilvl w:val="0"/>
          <w:numId w:val="12"/>
        </w:numPr>
        <w:spacing w:line="276" w:lineRule="auto"/>
        <w:jc w:val="both"/>
        <w:rPr>
          <w:rFonts w:ascii="LegacySanITCBoo" w:hAnsi="LegacySanITCBoo"/>
          <w:sz w:val="24"/>
          <w:szCs w:val="24"/>
        </w:rPr>
      </w:pPr>
      <w:r>
        <w:rPr>
          <w:rFonts w:ascii="Noto Sans" w:hAnsi="Noto Sans"/>
          <w:sz w:val="22"/>
          <w:szCs w:val="22"/>
        </w:rPr>
        <w:t>El club esportiu ha de preveure l’alta dels esportistes en la federació esportiva corresponent i l’assegurança de tots amb cobertura esportiva. Així mateix, té l’obligació de concertar una assegurança de responsabilitat civil per cobrir els practicants i les activitats del esportistes dins les instal·lacions del club.</w:t>
      </w:r>
    </w:p>
    <w:p w:rsidR="00EF01FD" w:rsidRDefault="00EF01FD">
      <w:pPr>
        <w:spacing w:line="276" w:lineRule="auto"/>
        <w:rPr>
          <w:rFonts w:ascii="Noto Sans" w:hAnsi="Noto Sans"/>
          <w:sz w:val="22"/>
          <w:szCs w:val="22"/>
        </w:rPr>
      </w:pPr>
    </w:p>
    <w:p w:rsidR="00EF01FD" w:rsidRDefault="00E81871">
      <w:pPr>
        <w:spacing w:line="276" w:lineRule="auto"/>
        <w:rPr>
          <w:rFonts w:ascii="LegacySanITCBoo" w:hAnsi="LegacySanITCBoo"/>
          <w:b/>
          <w:sz w:val="24"/>
          <w:szCs w:val="24"/>
        </w:rPr>
      </w:pPr>
      <w:r>
        <w:rPr>
          <w:rFonts w:ascii="Noto Sans" w:hAnsi="Noto Sans"/>
          <w:b/>
          <w:sz w:val="22"/>
          <w:szCs w:val="22"/>
        </w:rPr>
        <w:t>Article 4. Domicili social</w:t>
      </w:r>
    </w:p>
    <w:p w:rsidR="00EF01FD" w:rsidRDefault="00EF01FD">
      <w:pPr>
        <w:spacing w:line="276" w:lineRule="auto"/>
        <w:rPr>
          <w:rFonts w:ascii="Noto Sans" w:hAnsi="Noto Sans"/>
          <w:sz w:val="22"/>
          <w:szCs w:val="22"/>
        </w:rPr>
      </w:pPr>
    </w:p>
    <w:p w:rsidR="00EF01FD" w:rsidRDefault="00E81871">
      <w:pPr>
        <w:numPr>
          <w:ilvl w:val="0"/>
          <w:numId w:val="33"/>
        </w:numPr>
        <w:spacing w:line="276" w:lineRule="auto"/>
        <w:jc w:val="both"/>
        <w:rPr>
          <w:rFonts w:ascii="LegacySanITCBoo" w:hAnsi="LegacySanITCBoo"/>
          <w:sz w:val="24"/>
          <w:szCs w:val="24"/>
        </w:rPr>
      </w:pPr>
      <w:r>
        <w:rPr>
          <w:rFonts w:ascii="Noto Sans" w:hAnsi="Noto Sans"/>
          <w:sz w:val="22"/>
          <w:szCs w:val="22"/>
        </w:rPr>
        <w:t>El domicili social del club esportiu es fixa a ________________________________, carrer ______________________________________________, CP _________ i el seu correu electrònic és ___________________________________.</w:t>
      </w:r>
    </w:p>
    <w:p w:rsidR="00EF01FD" w:rsidRDefault="00EF01FD">
      <w:pPr>
        <w:spacing w:line="276" w:lineRule="auto"/>
        <w:ind w:left="360"/>
        <w:jc w:val="both"/>
        <w:rPr>
          <w:rFonts w:ascii="Noto Sans" w:hAnsi="Noto Sans"/>
          <w:sz w:val="22"/>
          <w:szCs w:val="22"/>
        </w:rPr>
      </w:pPr>
    </w:p>
    <w:p w:rsidR="00EF01FD" w:rsidRDefault="00E81871">
      <w:pPr>
        <w:numPr>
          <w:ilvl w:val="0"/>
          <w:numId w:val="33"/>
        </w:numPr>
        <w:spacing w:line="276" w:lineRule="auto"/>
        <w:jc w:val="both"/>
        <w:rPr>
          <w:rFonts w:ascii="LegacySanITCBoo" w:hAnsi="LegacySanITCBoo"/>
          <w:sz w:val="24"/>
          <w:szCs w:val="24"/>
        </w:rPr>
      </w:pPr>
      <w:r>
        <w:rPr>
          <w:rFonts w:ascii="Noto Sans" w:hAnsi="Noto Sans"/>
          <w:sz w:val="22"/>
          <w:szCs w:val="22"/>
        </w:rPr>
        <w:t>El nom de domini o adreça d’internet del club esportiu és __________________________________________________.</w:t>
      </w:r>
    </w:p>
    <w:p w:rsidR="00EF01FD" w:rsidRDefault="00EF01FD">
      <w:pPr>
        <w:spacing w:line="276" w:lineRule="auto"/>
        <w:ind w:left="360"/>
        <w:jc w:val="both"/>
        <w:rPr>
          <w:rFonts w:ascii="Noto Sans" w:hAnsi="Noto Sans"/>
          <w:sz w:val="22"/>
          <w:szCs w:val="22"/>
        </w:rPr>
      </w:pPr>
    </w:p>
    <w:p w:rsidR="00EF01FD" w:rsidRDefault="00E81871">
      <w:pPr>
        <w:numPr>
          <w:ilvl w:val="0"/>
          <w:numId w:val="33"/>
        </w:numPr>
        <w:spacing w:line="276" w:lineRule="auto"/>
        <w:jc w:val="both"/>
        <w:rPr>
          <w:rFonts w:ascii="LegacySanITCBoo" w:hAnsi="LegacySanITCBoo"/>
          <w:sz w:val="24"/>
          <w:szCs w:val="24"/>
        </w:rPr>
      </w:pPr>
      <w:r>
        <w:rPr>
          <w:rFonts w:ascii="Noto Sans" w:hAnsi="Noto Sans"/>
          <w:sz w:val="22"/>
          <w:szCs w:val="22"/>
        </w:rPr>
        <w:t>El canvi del domicili social s’ha d’acordar per l’Assemblea General, en sessió extraordinària, i s’ha de comunicar a la Direcció General d’Esports per a la  inscripció en el Registre d’Entitats Esportives.</w:t>
      </w:r>
    </w:p>
    <w:p w:rsidR="00EF01FD" w:rsidRDefault="00EF01FD">
      <w:pPr>
        <w:spacing w:line="276" w:lineRule="auto"/>
        <w:jc w:val="both"/>
        <w:rPr>
          <w:rFonts w:ascii="Noto Sans" w:hAnsi="Noto Sans"/>
          <w:sz w:val="22"/>
          <w:szCs w:val="22"/>
        </w:rPr>
      </w:pPr>
    </w:p>
    <w:p w:rsidR="00EF01FD" w:rsidRDefault="00E81871">
      <w:pPr>
        <w:spacing w:line="276" w:lineRule="auto"/>
        <w:jc w:val="both"/>
        <w:rPr>
          <w:rFonts w:ascii="LegacySanITCBoo" w:hAnsi="LegacySanITCBoo"/>
          <w:b/>
          <w:sz w:val="24"/>
          <w:szCs w:val="24"/>
        </w:rPr>
      </w:pPr>
      <w:r>
        <w:rPr>
          <w:rFonts w:ascii="Noto Sans" w:hAnsi="Noto Sans"/>
          <w:b/>
          <w:sz w:val="22"/>
          <w:szCs w:val="22"/>
        </w:rPr>
        <w:t>Article 5. Àmbit territorial</w:t>
      </w:r>
    </w:p>
    <w:p w:rsidR="00EF01FD" w:rsidRDefault="00EF01FD">
      <w:pPr>
        <w:spacing w:line="276" w:lineRule="auto"/>
        <w:jc w:val="both"/>
        <w:rPr>
          <w:rFonts w:ascii="Noto Sans" w:hAnsi="Noto Sans"/>
          <w:sz w:val="22"/>
          <w:szCs w:val="22"/>
        </w:rPr>
      </w:pPr>
    </w:p>
    <w:p w:rsidR="00EF01FD" w:rsidRDefault="00E81871">
      <w:pPr>
        <w:pStyle w:val="Textoindependiente21"/>
        <w:spacing w:line="276" w:lineRule="auto"/>
        <w:jc w:val="both"/>
        <w:rPr>
          <w:rFonts w:ascii="LegacySanITCBoo" w:hAnsi="LegacySanITCBoo" w:cs="Arial"/>
          <w:szCs w:val="24"/>
        </w:rPr>
      </w:pPr>
      <w:r>
        <w:rPr>
          <w:rFonts w:ascii="Noto Sans" w:hAnsi="Noto Sans" w:cs="Arial"/>
          <w:sz w:val="22"/>
          <w:szCs w:val="22"/>
        </w:rPr>
        <w:t>L’àmbit d’actuació del club per a la pràctica de les seves activitats físiques i esportives ha de coincidir bàsicament amb el del seu domicili social, sense que això suposi una limitació de les seves actuacions, les quals poden abraçar tot el territori de les Illes Balears i el nacional o internacional, si participa en competicions d’aquestes categories.</w:t>
      </w:r>
    </w:p>
    <w:p w:rsidR="00EF01FD" w:rsidRDefault="00E81871">
      <w:pPr>
        <w:suppressAutoHyphens w:val="0"/>
        <w:rPr>
          <w:rFonts w:ascii="Noto Sans" w:hAnsi="Noto Sans" w:cs="Arial"/>
          <w:sz w:val="22"/>
          <w:szCs w:val="22"/>
        </w:rPr>
      </w:pPr>
      <w:r>
        <w:br w:type="page"/>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lastRenderedPageBreak/>
        <w:t>Títol II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Persones associades del club esportiu</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6 . Persones associades</w:t>
      </w:r>
    </w:p>
    <w:p w:rsidR="00EF01FD" w:rsidRDefault="00EF01FD">
      <w:pPr>
        <w:spacing w:line="276" w:lineRule="auto"/>
        <w:rPr>
          <w:rFonts w:ascii="Noto Sans" w:hAnsi="Noto Sans"/>
          <w:sz w:val="22"/>
          <w:szCs w:val="22"/>
        </w:rPr>
      </w:pPr>
    </w:p>
    <w:p w:rsidR="00EF01FD" w:rsidRDefault="00E81871">
      <w:pPr>
        <w:pStyle w:val="Apartado"/>
        <w:numPr>
          <w:ilvl w:val="0"/>
          <w:numId w:val="58"/>
        </w:numPr>
        <w:spacing w:after="0" w:line="276" w:lineRule="auto"/>
        <w:ind w:left="357" w:hanging="357"/>
        <w:rPr>
          <w:rFonts w:ascii="LegacySanITCBoo" w:hAnsi="LegacySanITCBoo"/>
          <w:sz w:val="24"/>
          <w:szCs w:val="24"/>
        </w:rPr>
      </w:pPr>
      <w:r>
        <w:rPr>
          <w:rFonts w:ascii="Noto Sans" w:hAnsi="Noto Sans"/>
        </w:rPr>
        <w:t>Poden tenir la condició de persones associades persones físiques i jurídiques.</w:t>
      </w:r>
    </w:p>
    <w:p w:rsidR="00EF01FD" w:rsidRDefault="00EF01FD">
      <w:pPr>
        <w:pStyle w:val="Apartado"/>
        <w:spacing w:after="0" w:line="276" w:lineRule="auto"/>
        <w:ind w:left="360"/>
        <w:rPr>
          <w:rFonts w:ascii="Noto Sans" w:hAnsi="Noto Sans"/>
        </w:rPr>
      </w:pPr>
    </w:p>
    <w:p w:rsidR="00EF01FD" w:rsidRDefault="00E81871">
      <w:pPr>
        <w:pStyle w:val="Apartado"/>
        <w:numPr>
          <w:ilvl w:val="0"/>
          <w:numId w:val="58"/>
        </w:numPr>
        <w:spacing w:after="0" w:line="276" w:lineRule="auto"/>
        <w:ind w:left="357" w:hanging="357"/>
        <w:rPr>
          <w:rFonts w:ascii="Noto Sans" w:hAnsi="Noto Sans"/>
        </w:rPr>
      </w:pPr>
      <w:r>
        <w:rPr>
          <w:rFonts w:ascii="Noto Sans" w:hAnsi="Noto Sans"/>
        </w:rPr>
        <w:t>Les persones associades poden ser de les classes següents:</w:t>
      </w:r>
    </w:p>
    <w:p w:rsidR="00EF01FD" w:rsidRDefault="00EF01FD">
      <w:pPr>
        <w:spacing w:line="276" w:lineRule="auto"/>
        <w:ind w:left="360"/>
        <w:rPr>
          <w:rFonts w:ascii="Noto Sans" w:hAnsi="Noto Sans"/>
          <w:sz w:val="22"/>
          <w:szCs w:val="22"/>
        </w:rPr>
      </w:pPr>
    </w:p>
    <w:p w:rsidR="00EF01FD" w:rsidRDefault="00E81871">
      <w:pPr>
        <w:pStyle w:val="ListadoAlfa"/>
        <w:spacing w:line="276" w:lineRule="auto"/>
        <w:ind w:left="717"/>
        <w:rPr>
          <w:rFonts w:ascii="LegacySanITCBoo" w:hAnsi="LegacySanITCBoo"/>
          <w:sz w:val="24"/>
          <w:szCs w:val="24"/>
        </w:rPr>
      </w:pPr>
      <w:r>
        <w:rPr>
          <w:rFonts w:ascii="Noto Sans" w:hAnsi="Noto Sans"/>
        </w:rPr>
        <w:t>a) Numeraris, els quals poden ser diferenciats estatutàriament entre juvenils i sèniors.</w:t>
      </w:r>
    </w:p>
    <w:p w:rsidR="00EF01FD" w:rsidRDefault="00E81871">
      <w:pPr>
        <w:pStyle w:val="ListadoAlfa"/>
        <w:spacing w:line="276" w:lineRule="auto"/>
        <w:ind w:left="717"/>
        <w:rPr>
          <w:rFonts w:ascii="LegacySanITCBoo" w:hAnsi="LegacySanITCBoo"/>
          <w:sz w:val="24"/>
          <w:szCs w:val="24"/>
        </w:rPr>
      </w:pPr>
      <w:r>
        <w:rPr>
          <w:rFonts w:ascii="Noto Sans" w:hAnsi="Noto Sans"/>
        </w:rPr>
        <w:t>b) D’honor, en funció de la seva labor i el seu suport al club.</w:t>
      </w:r>
    </w:p>
    <w:p w:rsidR="00EF01FD" w:rsidRDefault="00EF01FD">
      <w:pPr>
        <w:spacing w:line="276" w:lineRule="auto"/>
        <w:rPr>
          <w:rFonts w:ascii="Noto Sans" w:hAnsi="Noto Sans"/>
          <w:sz w:val="22"/>
          <w:szCs w:val="22"/>
        </w:rPr>
      </w:pPr>
    </w:p>
    <w:p w:rsidR="00EF01FD" w:rsidRDefault="00E81871">
      <w:pPr>
        <w:pStyle w:val="Apartado"/>
        <w:numPr>
          <w:ilvl w:val="0"/>
          <w:numId w:val="58"/>
        </w:numPr>
        <w:spacing w:after="0" w:line="276" w:lineRule="auto"/>
        <w:ind w:left="357" w:hanging="357"/>
        <w:rPr>
          <w:rFonts w:ascii="LegacySanITCBoo" w:hAnsi="LegacySanITCBoo"/>
          <w:sz w:val="24"/>
          <w:szCs w:val="24"/>
        </w:rPr>
      </w:pPr>
      <w:r>
        <w:rPr>
          <w:rFonts w:ascii="Noto Sans" w:hAnsi="Noto Sans"/>
        </w:rPr>
        <w:t>S’estableix el principi d’igualtat de tots els associats, sense discriminació per raó de raça, sexe, religió, ideologia o qualsevol altra condició o circumstància personal o social.</w:t>
      </w:r>
    </w:p>
    <w:p w:rsidR="00EF01FD" w:rsidRDefault="00EF01FD">
      <w:pPr>
        <w:rPr>
          <w:rFonts w:ascii="Noto Sans" w:hAnsi="Noto Sans"/>
          <w:sz w:val="22"/>
          <w:szCs w:val="22"/>
        </w:rPr>
      </w:pPr>
    </w:p>
    <w:p w:rsidR="00EF01FD" w:rsidRDefault="00E81871">
      <w:pPr>
        <w:numPr>
          <w:ilvl w:val="0"/>
          <w:numId w:val="58"/>
        </w:numPr>
        <w:rPr>
          <w:rFonts w:ascii="LegacySanITCBoo" w:hAnsi="LegacySanITCBoo" w:cs="Arial"/>
          <w:sz w:val="24"/>
          <w:szCs w:val="24"/>
        </w:rPr>
      </w:pPr>
      <w:r>
        <w:rPr>
          <w:rFonts w:ascii="Noto Sans" w:hAnsi="Noto Sans" w:cs="Arial"/>
          <w:sz w:val="22"/>
          <w:szCs w:val="22"/>
        </w:rPr>
        <w:t>En cap cas la condició de membre associat no pot estar condicionada a l’adquisició d’una part alíquota del patrimoni de l’entitat esportiva.</w:t>
      </w:r>
    </w:p>
    <w:p w:rsidR="00EF01FD" w:rsidRDefault="00EF01FD">
      <w:pPr>
        <w:spacing w:line="276" w:lineRule="auto"/>
        <w:rPr>
          <w:rFonts w:ascii="Noto Sans" w:hAnsi="Noto Sans"/>
          <w:color w:val="FF0000"/>
          <w:sz w:val="22"/>
          <w:szCs w:val="22"/>
        </w:rPr>
      </w:pPr>
    </w:p>
    <w:p w:rsidR="00EF01FD" w:rsidRDefault="00E81871">
      <w:pPr>
        <w:spacing w:line="276" w:lineRule="auto"/>
        <w:jc w:val="both"/>
        <w:rPr>
          <w:rFonts w:ascii="LegacySanITCBoo" w:hAnsi="LegacySanITCBoo"/>
          <w:b/>
          <w:sz w:val="24"/>
          <w:szCs w:val="24"/>
        </w:rPr>
      </w:pPr>
      <w:r>
        <w:rPr>
          <w:rFonts w:ascii="Noto Sans" w:hAnsi="Noto Sans"/>
          <w:b/>
          <w:sz w:val="22"/>
          <w:szCs w:val="22"/>
        </w:rPr>
        <w:t>Article 7. Drets i obligacions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Apartado"/>
        <w:numPr>
          <w:ilvl w:val="0"/>
          <w:numId w:val="46"/>
        </w:numPr>
        <w:spacing w:after="0" w:line="276" w:lineRule="auto"/>
        <w:rPr>
          <w:rFonts w:ascii="Noto Sans" w:hAnsi="Noto Sans"/>
        </w:rPr>
      </w:pPr>
      <w:r>
        <w:rPr>
          <w:rFonts w:ascii="Noto Sans" w:hAnsi="Noto Sans"/>
        </w:rPr>
        <w:t xml:space="preserve">Les persones associades tenen reconeguts, com a mínim, els drets següents: </w:t>
      </w:r>
    </w:p>
    <w:p w:rsidR="00EF01FD" w:rsidRDefault="00EF01FD">
      <w:pPr>
        <w:spacing w:line="276" w:lineRule="auto"/>
        <w:ind w:left="360"/>
        <w:rPr>
          <w:rFonts w:ascii="Noto Sans" w:hAnsi="Noto Sans"/>
          <w:sz w:val="22"/>
          <w:szCs w:val="22"/>
        </w:rPr>
      </w:pPr>
    </w:p>
    <w:p w:rsidR="00EF01FD" w:rsidRDefault="00E81871">
      <w:pPr>
        <w:pStyle w:val="Apartado"/>
        <w:numPr>
          <w:ilvl w:val="0"/>
          <w:numId w:val="19"/>
        </w:numPr>
        <w:spacing w:after="0" w:line="276" w:lineRule="auto"/>
      </w:pPr>
      <w:r>
        <w:rPr>
          <w:rFonts w:ascii="Noto Sans" w:hAnsi="Noto Sans"/>
        </w:rPr>
        <w:t>La participació activa en la consecució dels objectius del club, sempre d’acord amb el que estableixen la Llei 2/2023, el Decret 147/1997 i aquests Estatuts.</w:t>
      </w:r>
    </w:p>
    <w:p w:rsidR="00EF01FD" w:rsidRDefault="00E81871">
      <w:pPr>
        <w:pStyle w:val="Apartado"/>
        <w:numPr>
          <w:ilvl w:val="0"/>
          <w:numId w:val="19"/>
        </w:numPr>
        <w:spacing w:after="0" w:line="276" w:lineRule="auto"/>
        <w:rPr>
          <w:rFonts w:ascii="LegacySanITCBoo" w:hAnsi="LegacySanITCBoo"/>
          <w:sz w:val="24"/>
          <w:szCs w:val="24"/>
        </w:rPr>
      </w:pPr>
      <w:r>
        <w:rPr>
          <w:rFonts w:ascii="Noto Sans" w:hAnsi="Noto Sans"/>
        </w:rPr>
        <w:t>La separació lliure del club esportiu.</w:t>
      </w:r>
    </w:p>
    <w:p w:rsidR="00EF01FD" w:rsidRDefault="00E81871">
      <w:pPr>
        <w:pStyle w:val="ListadoAlfa"/>
        <w:numPr>
          <w:ilvl w:val="0"/>
          <w:numId w:val="19"/>
        </w:numPr>
        <w:spacing w:line="276" w:lineRule="auto"/>
        <w:rPr>
          <w:rFonts w:ascii="LegacySanITCBoo" w:hAnsi="LegacySanITCBoo"/>
          <w:sz w:val="24"/>
          <w:szCs w:val="24"/>
        </w:rPr>
      </w:pPr>
      <w:r>
        <w:rPr>
          <w:rFonts w:ascii="Noto Sans" w:hAnsi="Noto Sans"/>
        </w:rPr>
        <w:t>La participació en les activitats del club i l’examen de la documentació, després de la petició raonada a la Junta Directiva, la qual no es pot negar a facilitar-la.</w:t>
      </w:r>
    </w:p>
    <w:p w:rsidR="00EF01FD" w:rsidRDefault="00E81871">
      <w:pPr>
        <w:pStyle w:val="ListadoAlfa"/>
        <w:numPr>
          <w:ilvl w:val="0"/>
          <w:numId w:val="19"/>
        </w:numPr>
        <w:spacing w:line="276" w:lineRule="auto"/>
        <w:rPr>
          <w:rFonts w:ascii="LegacySanITCBoo" w:hAnsi="LegacySanITCBoo"/>
          <w:sz w:val="24"/>
          <w:szCs w:val="24"/>
        </w:rPr>
      </w:pPr>
      <w:r>
        <w:rPr>
          <w:rFonts w:ascii="Noto Sans" w:hAnsi="Noto Sans"/>
        </w:rPr>
        <w:t>L’expressió lliure de les seves opinions en el si del club.</w:t>
      </w:r>
    </w:p>
    <w:p w:rsidR="00EF01FD" w:rsidRDefault="00E81871">
      <w:pPr>
        <w:pStyle w:val="ListadoAlfa"/>
        <w:numPr>
          <w:ilvl w:val="0"/>
          <w:numId w:val="19"/>
        </w:numPr>
        <w:spacing w:line="276" w:lineRule="auto"/>
        <w:rPr>
          <w:rFonts w:ascii="LegacySanITCBoo" w:hAnsi="LegacySanITCBoo"/>
          <w:sz w:val="24"/>
          <w:szCs w:val="24"/>
        </w:rPr>
      </w:pPr>
      <w:r>
        <w:rPr>
          <w:rFonts w:ascii="Noto Sans" w:hAnsi="Noto Sans"/>
        </w:rPr>
        <w:t>El dret al sufragi actiu i passiu als òrgans de representació i govern del club, sempre que siguin majors d’edat i tenguin plena capacitat d’obrar, en el cas de les persones físiques.</w:t>
      </w:r>
    </w:p>
    <w:p w:rsidR="00EF01FD" w:rsidRDefault="00E81871">
      <w:pPr>
        <w:pStyle w:val="ListadoAlfa"/>
        <w:numPr>
          <w:ilvl w:val="0"/>
          <w:numId w:val="19"/>
        </w:numPr>
        <w:spacing w:line="276" w:lineRule="auto"/>
        <w:rPr>
          <w:rFonts w:ascii="LegacySanITCBoo" w:hAnsi="LegacySanITCBoo"/>
          <w:sz w:val="24"/>
          <w:szCs w:val="24"/>
        </w:rPr>
      </w:pPr>
      <w:r>
        <w:rPr>
          <w:rFonts w:ascii="Noto Sans" w:hAnsi="Noto Sans"/>
        </w:rPr>
        <w:t>Els membres del club menors d’edat tenen dret a ser oïts en les sessions dels òrgans representatius, d’acord amb el que es disposa en el Decret 147/1997 i en aquests Estatuts.</w:t>
      </w:r>
    </w:p>
    <w:p w:rsidR="00EF01FD" w:rsidRDefault="00E81871">
      <w:pPr>
        <w:pStyle w:val="ListadoAlfa"/>
        <w:numPr>
          <w:ilvl w:val="0"/>
          <w:numId w:val="19"/>
        </w:numPr>
        <w:spacing w:line="276" w:lineRule="auto"/>
        <w:rPr>
          <w:rFonts w:ascii="LegacySanITCBoo" w:hAnsi="LegacySanITCBoo"/>
          <w:sz w:val="24"/>
          <w:szCs w:val="24"/>
        </w:rPr>
      </w:pPr>
      <w:r>
        <w:rPr>
          <w:rFonts w:ascii="Noto Sans" w:hAnsi="Noto Sans"/>
        </w:rPr>
        <w:t>A ser escoltat amb caràcter previ a l'adopció de mesures disciplinàries contra ell i a ser informat dels fets que donin lloc a tals mesures; l'acord que, si escau, imposi la sanció, ha de ser motivat.</w:t>
      </w:r>
    </w:p>
    <w:p w:rsidR="00EF01FD" w:rsidRDefault="00E81871">
      <w:pPr>
        <w:pStyle w:val="ListadoAlfa"/>
        <w:numPr>
          <w:ilvl w:val="0"/>
          <w:numId w:val="19"/>
        </w:numPr>
        <w:spacing w:line="276" w:lineRule="auto"/>
        <w:rPr>
          <w:rFonts w:ascii="LegacySanITCBoo" w:hAnsi="LegacySanITCBoo"/>
          <w:sz w:val="24"/>
          <w:szCs w:val="24"/>
        </w:rPr>
      </w:pPr>
      <w:r>
        <w:rPr>
          <w:rFonts w:ascii="Noto Sans" w:hAnsi="Noto Sans"/>
        </w:rPr>
        <w:t>A impugnar els acords dels òrgans de l'entitat esportiva que estimi contraris a la llei o als estatuts.</w:t>
      </w:r>
    </w:p>
    <w:p w:rsidR="00EF01FD" w:rsidRDefault="00E81871">
      <w:pPr>
        <w:suppressAutoHyphens w:val="0"/>
        <w:rPr>
          <w:rFonts w:ascii="Noto Sans" w:hAnsi="Noto Sans" w:cs="Arial"/>
          <w:sz w:val="22"/>
          <w:szCs w:val="22"/>
        </w:rPr>
      </w:pPr>
      <w:r>
        <w:br w:type="page"/>
      </w:r>
    </w:p>
    <w:p w:rsidR="00EF01FD" w:rsidRDefault="00EF01FD">
      <w:pPr>
        <w:pStyle w:val="ListadoAlfa"/>
        <w:spacing w:line="276" w:lineRule="auto"/>
        <w:ind w:left="720"/>
        <w:rPr>
          <w:rFonts w:ascii="Noto Sans" w:hAnsi="Noto Sans"/>
        </w:rPr>
      </w:pPr>
    </w:p>
    <w:p w:rsidR="00EF01FD" w:rsidRDefault="00E81871">
      <w:pPr>
        <w:pStyle w:val="Apartado"/>
        <w:numPr>
          <w:ilvl w:val="0"/>
          <w:numId w:val="46"/>
        </w:numPr>
        <w:spacing w:after="0" w:line="276" w:lineRule="auto"/>
        <w:rPr>
          <w:rFonts w:ascii="Noto Sans" w:hAnsi="Noto Sans"/>
        </w:rPr>
      </w:pPr>
      <w:r>
        <w:rPr>
          <w:rFonts w:ascii="Noto Sans" w:hAnsi="Noto Sans"/>
        </w:rPr>
        <w:t>Les persones associades estan obligats a:</w:t>
      </w:r>
    </w:p>
    <w:p w:rsidR="00EF01FD" w:rsidRDefault="00EF01FD">
      <w:pPr>
        <w:spacing w:line="276" w:lineRule="auto"/>
        <w:ind w:left="360"/>
        <w:rPr>
          <w:rFonts w:ascii="Noto Sans" w:hAnsi="Noto Sans"/>
          <w:sz w:val="22"/>
          <w:szCs w:val="22"/>
        </w:rPr>
      </w:pP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a) Compartir les finalitats de l'entitat esportiva i col·laborar per aconseguir-les.</w:t>
      </w: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b) Pagar les quotes, derrames i altres aportacions que, d'acord amb els estatuts, puguin correspondre a cada membre associat, per al</w:t>
      </w: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sosteniment de l'entitat esportiva.</w:t>
      </w: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c) Complir la resta d'obligacions que resultin de les disposicions estatutàries.</w:t>
      </w: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d) Acatar i complir els acords vàlidament adoptats pels òrgans de govern i representació de l'entitat esportiva.</w:t>
      </w:r>
    </w:p>
    <w:p w:rsidR="00EF01FD" w:rsidRDefault="00EF01FD">
      <w:pPr>
        <w:pStyle w:val="Textoindependiente21"/>
        <w:spacing w:line="276" w:lineRule="auto"/>
        <w:ind w:left="360"/>
        <w:jc w:val="both"/>
        <w:rPr>
          <w:rFonts w:ascii="Noto Sans" w:hAnsi="Noto Sans" w:cs="Arial"/>
          <w:b/>
          <w:sz w:val="22"/>
          <w:szCs w:val="22"/>
        </w:rPr>
      </w:pPr>
    </w:p>
    <w:p w:rsidR="00EF01FD" w:rsidRDefault="00E81871">
      <w:pPr>
        <w:pStyle w:val="Textoindependiente21"/>
        <w:spacing w:line="276" w:lineRule="auto"/>
        <w:jc w:val="both"/>
      </w:pPr>
      <w:r>
        <w:rPr>
          <w:rFonts w:ascii="Noto Sans" w:hAnsi="Noto Sans" w:cs="Arial"/>
          <w:b/>
          <w:sz w:val="22"/>
          <w:szCs w:val="22"/>
        </w:rPr>
        <w:t>Article 8. Adquisició de la condició de persona associada</w:t>
      </w:r>
      <w:r>
        <w:rPr>
          <w:rFonts w:ascii="LegacySanITCBoo" w:hAnsi="LegacySanITCBoo" w:cs="Arial"/>
          <w:b/>
          <w:sz w:val="22"/>
          <w:szCs w:val="24"/>
        </w:rPr>
        <w:t xml:space="preserve"> </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Apartado"/>
        <w:numPr>
          <w:ilvl w:val="0"/>
          <w:numId w:val="10"/>
        </w:numPr>
        <w:spacing w:after="0" w:line="276" w:lineRule="auto"/>
      </w:pPr>
      <w:r>
        <w:rPr>
          <w:rFonts w:ascii="Noto Sans" w:hAnsi="Noto Sans"/>
        </w:rPr>
        <w:t>La condició de persona associada s’ha de sol·licitar mitjançant un escrit adreçat a la Junta Directiva, en el qual constin el nom, els cognoms, el DNI i el domicili.</w:t>
      </w:r>
    </w:p>
    <w:p w:rsidR="00EF01FD" w:rsidRDefault="00EF01FD">
      <w:pPr>
        <w:spacing w:line="276" w:lineRule="auto"/>
        <w:rPr>
          <w:rFonts w:ascii="Noto Sans" w:hAnsi="Noto Sans"/>
          <w:sz w:val="22"/>
          <w:szCs w:val="22"/>
        </w:rPr>
      </w:pPr>
    </w:p>
    <w:p w:rsidR="00EF01FD" w:rsidRDefault="00E81871">
      <w:pPr>
        <w:pStyle w:val="Apartado"/>
        <w:numPr>
          <w:ilvl w:val="0"/>
          <w:numId w:val="10"/>
        </w:numPr>
        <w:spacing w:after="0" w:line="276" w:lineRule="auto"/>
        <w:rPr>
          <w:rFonts w:ascii="LegacySanITCBoo" w:hAnsi="LegacySanITCBoo"/>
          <w:sz w:val="24"/>
          <w:szCs w:val="24"/>
        </w:rPr>
      </w:pPr>
      <w:r>
        <w:rPr>
          <w:rFonts w:ascii="Noto Sans" w:hAnsi="Noto Sans"/>
        </w:rPr>
        <w:t>En el cas de les persones jurídiques, s’ha de sol·licitar mitjançant un escrit adreçat a la Junta Directiva, en el qual constin el nom social, el número d’identificació fiscal, el domicili social, i també s’hi ha d’adjuntar el certificat de l’òrgan competent de l’entitat on s’autoritza aquesta petició.</w:t>
      </w:r>
    </w:p>
    <w:p w:rsidR="00EF01FD" w:rsidRDefault="00EF01FD">
      <w:pPr>
        <w:spacing w:line="276" w:lineRule="auto"/>
        <w:rPr>
          <w:rFonts w:ascii="Noto Sans" w:hAnsi="Noto Sans"/>
          <w:sz w:val="22"/>
          <w:szCs w:val="22"/>
        </w:rPr>
      </w:pPr>
    </w:p>
    <w:p w:rsidR="00EF01FD" w:rsidRDefault="00E81871">
      <w:pPr>
        <w:pStyle w:val="Apartado"/>
        <w:numPr>
          <w:ilvl w:val="0"/>
          <w:numId w:val="10"/>
        </w:numPr>
        <w:spacing w:after="0" w:line="276" w:lineRule="auto"/>
        <w:rPr>
          <w:rFonts w:ascii="LegacySanITCBoo" w:hAnsi="LegacySanITCBoo"/>
          <w:sz w:val="24"/>
          <w:szCs w:val="24"/>
        </w:rPr>
      </w:pPr>
      <w:r>
        <w:rPr>
          <w:rFonts w:ascii="Noto Sans" w:hAnsi="Noto Sans"/>
        </w:rPr>
        <w:t>La Junta Directiva ha de decidir sobre la procedència o la denegació de l’admissió. Les decisions adoptades s’han de donar a conèixer en la següent reunió de l’Assemblea General per ratificar-les. Això no obstant, totes les persones admeses per la Junta Directiva han de ser persones associades amb tots els efectes fins al moment de la reunió de l’Assemblea, que ha de ser la que indiqui de manera definitiva si aquesta condició es manté.</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pPr>
      <w:r>
        <w:rPr>
          <w:rFonts w:ascii="Noto Sans" w:hAnsi="Noto Sans" w:cs="Arial"/>
          <w:b/>
          <w:sz w:val="22"/>
          <w:szCs w:val="22"/>
        </w:rPr>
        <w:t>Article 9. Pèrdua de la condició de persona associada</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pPr>
      <w:r>
        <w:rPr>
          <w:rFonts w:ascii="Noto Sans" w:hAnsi="Noto Sans" w:cs="Arial"/>
          <w:sz w:val="22"/>
          <w:szCs w:val="22"/>
        </w:rPr>
        <w:t>La condició de persona associada es pot perdre per qualsevol de les causes següents: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ListadoN"/>
        <w:numPr>
          <w:ilvl w:val="0"/>
          <w:numId w:val="53"/>
        </w:numPr>
        <w:spacing w:line="276" w:lineRule="auto"/>
        <w:rPr>
          <w:rFonts w:ascii="LegacySanITCBoo" w:hAnsi="LegacySanITCBoo"/>
          <w:sz w:val="24"/>
          <w:szCs w:val="24"/>
        </w:rPr>
      </w:pPr>
      <w:r>
        <w:rPr>
          <w:rFonts w:ascii="Noto Sans" w:hAnsi="Noto Sans"/>
        </w:rPr>
        <w:t>Per dimissió, incapacitat o defunció.</w:t>
      </w:r>
    </w:p>
    <w:p w:rsidR="00EF01FD" w:rsidRDefault="00E81871">
      <w:pPr>
        <w:pStyle w:val="ListadoN"/>
        <w:numPr>
          <w:ilvl w:val="0"/>
          <w:numId w:val="53"/>
        </w:numPr>
        <w:spacing w:line="276" w:lineRule="auto"/>
        <w:rPr>
          <w:rFonts w:ascii="LegacySanITCBoo" w:hAnsi="LegacySanITCBoo"/>
          <w:sz w:val="24"/>
          <w:szCs w:val="24"/>
        </w:rPr>
      </w:pPr>
      <w:r>
        <w:rPr>
          <w:rFonts w:ascii="Noto Sans" w:hAnsi="Noto Sans"/>
        </w:rPr>
        <w:t>Per acord de la Junta Directiva amb motiu de l’incompliment greu dels deures que es relacionen en l’article 7.2, després de donar audiència a l’interessat i seguint el procediment disciplinari previst en la Llei 2/2023.</w:t>
      </w:r>
    </w:p>
    <w:p w:rsidR="00EF01FD" w:rsidRDefault="00E81871">
      <w:pPr>
        <w:pStyle w:val="ListadoN"/>
        <w:numPr>
          <w:ilvl w:val="0"/>
          <w:numId w:val="53"/>
        </w:numPr>
        <w:spacing w:line="276" w:lineRule="auto"/>
        <w:rPr>
          <w:rFonts w:ascii="LegacySanITCBoo" w:hAnsi="LegacySanITCBoo"/>
          <w:sz w:val="24"/>
          <w:szCs w:val="24"/>
        </w:rPr>
      </w:pPr>
      <w:r>
        <w:rPr>
          <w:rFonts w:ascii="Noto Sans" w:hAnsi="Noto Sans"/>
        </w:rPr>
        <w:t xml:space="preserve">Per dissolució del club, sigui per desaparició o per la integració d’aquest en una altra entitat. </w:t>
      </w:r>
    </w:p>
    <w:p w:rsidR="00EF01FD" w:rsidRDefault="00E81871">
      <w:pPr>
        <w:suppressAutoHyphens w:val="0"/>
        <w:rPr>
          <w:rFonts w:ascii="Noto Sans" w:hAnsi="Noto Sans" w:cs="Arial"/>
          <w:b/>
          <w:sz w:val="22"/>
          <w:szCs w:val="22"/>
        </w:rPr>
      </w:pPr>
      <w:r>
        <w:br w:type="page"/>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lastRenderedPageBreak/>
        <w:t>Títol III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 xml:space="preserve">Òrgans de govern, de gestió i administració, i de representació </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10. Òrgans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Apartado"/>
        <w:numPr>
          <w:ilvl w:val="0"/>
          <w:numId w:val="48"/>
        </w:numPr>
        <w:spacing w:after="0" w:line="276" w:lineRule="auto"/>
        <w:rPr>
          <w:rFonts w:ascii="LegacySanITCBoo" w:hAnsi="LegacySanITCBoo"/>
          <w:sz w:val="24"/>
          <w:szCs w:val="24"/>
        </w:rPr>
      </w:pPr>
      <w:r>
        <w:rPr>
          <w:rFonts w:ascii="Noto Sans" w:hAnsi="Noto Sans"/>
        </w:rPr>
        <w:t>Els òrgans de govern, de gestió i administració, i de representació del club esportiu són l’Assemblea General, la Junta Directiva i el president, que ha de presidir també la Junta Directiva.</w:t>
      </w:r>
    </w:p>
    <w:p w:rsidR="00EF01FD" w:rsidRDefault="00EF01FD">
      <w:pPr>
        <w:spacing w:line="276" w:lineRule="auto"/>
        <w:jc w:val="both"/>
        <w:rPr>
          <w:rFonts w:ascii="Noto Sans" w:hAnsi="Noto Sans"/>
          <w:sz w:val="22"/>
          <w:szCs w:val="22"/>
        </w:rPr>
      </w:pPr>
    </w:p>
    <w:p w:rsidR="00EF01FD" w:rsidRDefault="00E81871">
      <w:pPr>
        <w:spacing w:line="276" w:lineRule="auto"/>
        <w:ind w:left="360"/>
        <w:jc w:val="both"/>
        <w:rPr>
          <w:rFonts w:ascii="LegacySanITCBoo" w:hAnsi="LegacySanITCBoo"/>
          <w:sz w:val="24"/>
          <w:szCs w:val="24"/>
        </w:rPr>
      </w:pPr>
      <w:r>
        <w:rPr>
          <w:rFonts w:ascii="Noto Sans" w:hAnsi="Noto Sans"/>
          <w:sz w:val="22"/>
          <w:szCs w:val="22"/>
        </w:rPr>
        <w:t>Si així ho acorda l’Assemblea General, el president pot assumir les funcions de la Junta Directiva.</w:t>
      </w:r>
    </w:p>
    <w:p w:rsidR="00EF01FD" w:rsidRDefault="00EF01FD">
      <w:pPr>
        <w:spacing w:line="276" w:lineRule="auto"/>
        <w:rPr>
          <w:rFonts w:ascii="Noto Sans" w:hAnsi="Noto Sans"/>
          <w:sz w:val="22"/>
          <w:szCs w:val="22"/>
        </w:rPr>
      </w:pPr>
    </w:p>
    <w:p w:rsidR="00EF01FD" w:rsidRDefault="00E81871">
      <w:pPr>
        <w:pStyle w:val="Apartado"/>
        <w:numPr>
          <w:ilvl w:val="0"/>
          <w:numId w:val="48"/>
        </w:numPr>
        <w:spacing w:after="0" w:line="276" w:lineRule="auto"/>
        <w:rPr>
          <w:rFonts w:ascii="Noto Sans" w:hAnsi="Noto Sans"/>
        </w:rPr>
      </w:pPr>
      <w:r>
        <w:rPr>
          <w:rFonts w:ascii="Noto Sans" w:hAnsi="Noto Sans"/>
        </w:rPr>
        <w:t>Els acords dels òrgans del club s’han d’adoptar per majoria simple, llevat que les disposicions legals o estatutàries prevegin majories qualificades. Els vots contraris i les abstencions, si la votació s’efectua en el si de qualsevol òrgan col·legiat, eximeixen de les responsabilitats que es puguin derivar dels acords adoptats pels òrgans col·legiats del club.</w:t>
      </w:r>
    </w:p>
    <w:p w:rsidR="00EF01FD" w:rsidRDefault="00EF01FD">
      <w:pPr>
        <w:spacing w:line="276" w:lineRule="auto"/>
        <w:ind w:left="360"/>
        <w:rPr>
          <w:rFonts w:ascii="Noto Sans" w:hAnsi="Noto Sans"/>
          <w:sz w:val="22"/>
          <w:szCs w:val="22"/>
        </w:rPr>
      </w:pPr>
    </w:p>
    <w:p w:rsidR="00EF01FD" w:rsidRDefault="00E81871">
      <w:pPr>
        <w:numPr>
          <w:ilvl w:val="0"/>
          <w:numId w:val="48"/>
        </w:numPr>
        <w:jc w:val="both"/>
        <w:rPr>
          <w:rFonts w:ascii="LegacySanITCBoo" w:hAnsi="LegacySanITCBoo" w:cs="Arial"/>
          <w:sz w:val="24"/>
          <w:szCs w:val="24"/>
        </w:rPr>
      </w:pPr>
      <w:r>
        <w:rPr>
          <w:rFonts w:ascii="Noto Sans" w:hAnsi="Noto Sans" w:cs="Arial"/>
          <w:sz w:val="22"/>
          <w:szCs w:val="22"/>
        </w:rPr>
        <w:t>Els òrgans de govern de les entitats esportives de les Illes Balears es poden reunir i adoptar acords a distància, sempre que els seus estatuts no ho prohibeixin expressament.</w:t>
      </w:r>
    </w:p>
    <w:p w:rsidR="00EF01FD" w:rsidRDefault="00EF01FD">
      <w:pPr>
        <w:spacing w:line="276" w:lineRule="auto"/>
        <w:rPr>
          <w:rFonts w:ascii="Noto Sans" w:hAnsi="Noto Sans"/>
          <w:color w:val="FF0000"/>
          <w:sz w:val="22"/>
          <w:szCs w:val="22"/>
        </w:rPr>
      </w:pP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Capítol 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Assemblea General</w:t>
      </w:r>
    </w:p>
    <w:p w:rsidR="00EF01FD" w:rsidRDefault="00EF01FD">
      <w:pPr>
        <w:pStyle w:val="Textoindependiente21"/>
        <w:spacing w:line="276" w:lineRule="auto"/>
        <w:ind w:left="60"/>
        <w:jc w:val="both"/>
        <w:rPr>
          <w:rFonts w:ascii="Noto Sans" w:hAnsi="Noto Sans" w:cs="Arial"/>
          <w:b/>
          <w:sz w:val="22"/>
          <w:szCs w:val="22"/>
        </w:rPr>
      </w:pPr>
    </w:p>
    <w:p w:rsidR="00EF01FD" w:rsidRDefault="00E81871">
      <w:pPr>
        <w:pStyle w:val="Textoindependiente21"/>
        <w:spacing w:line="276" w:lineRule="auto"/>
        <w:ind w:left="60"/>
        <w:jc w:val="both"/>
        <w:rPr>
          <w:rFonts w:ascii="LegacySanITCBoo" w:hAnsi="LegacySanITCBoo" w:cs="Arial"/>
          <w:b/>
          <w:szCs w:val="24"/>
        </w:rPr>
      </w:pPr>
      <w:r>
        <w:rPr>
          <w:rFonts w:ascii="Noto Sans" w:hAnsi="Noto Sans" w:cs="Arial"/>
          <w:b/>
          <w:sz w:val="22"/>
          <w:szCs w:val="22"/>
        </w:rPr>
        <w:t>Article 11. Naturalesa jurídica</w:t>
      </w:r>
    </w:p>
    <w:p w:rsidR="00EF01FD" w:rsidRDefault="00EF01FD">
      <w:pPr>
        <w:pStyle w:val="Textoindependiente21"/>
        <w:spacing w:line="276" w:lineRule="auto"/>
        <w:ind w:left="60"/>
        <w:jc w:val="both"/>
        <w:rPr>
          <w:rFonts w:ascii="Noto Sans" w:hAnsi="Noto Sans" w:cs="Arial"/>
          <w:b/>
          <w:sz w:val="22"/>
          <w:szCs w:val="22"/>
        </w:rPr>
      </w:pPr>
    </w:p>
    <w:p w:rsidR="00EF01FD" w:rsidRDefault="00E81871">
      <w:pPr>
        <w:pStyle w:val="Apartado"/>
        <w:numPr>
          <w:ilvl w:val="0"/>
          <w:numId w:val="57"/>
        </w:numPr>
        <w:spacing w:after="0" w:line="276" w:lineRule="auto"/>
        <w:rPr>
          <w:rFonts w:ascii="LegacySanITCBoo" w:hAnsi="LegacySanITCBoo"/>
          <w:sz w:val="24"/>
          <w:szCs w:val="24"/>
        </w:rPr>
      </w:pPr>
      <w:r>
        <w:rPr>
          <w:rFonts w:ascii="Noto Sans" w:hAnsi="Noto Sans"/>
        </w:rPr>
        <w:t xml:space="preserve">L’Assemblea General és l’òrgan de govern del club esportiu i està integrada per totes les persones associades que estan al corrent de les obligacions amb el club. </w:t>
      </w:r>
    </w:p>
    <w:p w:rsidR="00EF01FD" w:rsidRDefault="00EF01FD">
      <w:pPr>
        <w:pStyle w:val="Apartado"/>
        <w:spacing w:after="0" w:line="276" w:lineRule="auto"/>
        <w:rPr>
          <w:rFonts w:ascii="Noto Sans" w:hAnsi="Noto Sans"/>
        </w:rPr>
      </w:pPr>
    </w:p>
    <w:p w:rsidR="00EF01FD" w:rsidRDefault="00E81871">
      <w:pPr>
        <w:pStyle w:val="Apartado"/>
        <w:numPr>
          <w:ilvl w:val="0"/>
          <w:numId w:val="57"/>
        </w:numPr>
        <w:spacing w:after="0" w:line="276" w:lineRule="auto"/>
        <w:rPr>
          <w:rFonts w:ascii="LegacySanITCBoo" w:hAnsi="LegacySanITCBoo"/>
          <w:sz w:val="24"/>
          <w:szCs w:val="24"/>
        </w:rPr>
      </w:pPr>
      <w:r>
        <w:rPr>
          <w:rFonts w:ascii="Noto Sans" w:hAnsi="Noto Sans"/>
        </w:rPr>
        <w:t>Les reunions de l’Assemblea General són ordinàries o extraordinàries, segons l’assumpte que s’hi hagi de tractar.</w:t>
      </w:r>
    </w:p>
    <w:p w:rsidR="00EF01FD" w:rsidRDefault="00EF01FD">
      <w:pPr>
        <w:jc w:val="both"/>
        <w:rPr>
          <w:rFonts w:ascii="Noto Sans" w:hAnsi="Noto Sans"/>
          <w:sz w:val="22"/>
          <w:szCs w:val="22"/>
        </w:rPr>
      </w:pPr>
    </w:p>
    <w:p w:rsidR="00EF01FD" w:rsidRDefault="00E81871">
      <w:pPr>
        <w:numPr>
          <w:ilvl w:val="0"/>
          <w:numId w:val="57"/>
        </w:numPr>
        <w:jc w:val="both"/>
        <w:rPr>
          <w:rFonts w:ascii="LegacySanITCBoo" w:hAnsi="LegacySanITCBoo" w:cs="Arial"/>
          <w:sz w:val="24"/>
          <w:szCs w:val="24"/>
        </w:rPr>
      </w:pPr>
      <w:r>
        <w:rPr>
          <w:rFonts w:ascii="Noto Sans" w:hAnsi="Noto Sans" w:cs="Arial"/>
          <w:sz w:val="22"/>
          <w:szCs w:val="22"/>
        </w:rPr>
        <w:t xml:space="preserve">Les persones associades presents a l'Assemblea General només poden representar un sol membre associat no present. </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12. Assemblea general ordinària</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numPr>
          <w:ilvl w:val="0"/>
          <w:numId w:val="36"/>
        </w:numPr>
        <w:spacing w:line="276" w:lineRule="auto"/>
        <w:jc w:val="both"/>
        <w:rPr>
          <w:rFonts w:ascii="Noto Sans" w:hAnsi="Noto Sans"/>
          <w:sz w:val="22"/>
          <w:szCs w:val="22"/>
        </w:rPr>
      </w:pPr>
      <w:r>
        <w:rPr>
          <w:rFonts w:ascii="Noto Sans" w:hAnsi="Noto Sans" w:cs="Arial"/>
          <w:sz w:val="22"/>
          <w:szCs w:val="22"/>
        </w:rPr>
        <w:t>L’Assemblea General es reuneix en sessió ordinària almenys un cop l’any, en finalitzar la temporada esportiva, per tractar les qüestions següents:</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numPr>
          <w:ilvl w:val="0"/>
          <w:numId w:val="47"/>
        </w:numPr>
        <w:spacing w:line="276" w:lineRule="auto"/>
        <w:jc w:val="both"/>
        <w:rPr>
          <w:rFonts w:ascii="LegacySanITCBoo" w:hAnsi="LegacySanITCBoo" w:cs="Arial"/>
          <w:sz w:val="24"/>
          <w:szCs w:val="24"/>
        </w:rPr>
      </w:pPr>
      <w:r>
        <w:rPr>
          <w:rFonts w:ascii="Noto Sans" w:hAnsi="Noto Sans" w:cs="Arial"/>
          <w:sz w:val="22"/>
          <w:szCs w:val="22"/>
        </w:rPr>
        <w:t>Aprovació, si escau, de la memòria de l’exercici anterior.</w:t>
      </w:r>
    </w:p>
    <w:p w:rsidR="00EF01FD" w:rsidRDefault="00E81871">
      <w:pPr>
        <w:numPr>
          <w:ilvl w:val="0"/>
          <w:numId w:val="47"/>
        </w:numPr>
        <w:spacing w:line="276" w:lineRule="auto"/>
        <w:jc w:val="both"/>
        <w:rPr>
          <w:rFonts w:ascii="LegacySanITCBoo" w:hAnsi="LegacySanITCBoo" w:cs="Arial"/>
          <w:sz w:val="24"/>
          <w:szCs w:val="24"/>
        </w:rPr>
      </w:pPr>
      <w:r>
        <w:rPr>
          <w:rFonts w:ascii="Noto Sans" w:hAnsi="Noto Sans" w:cs="Arial"/>
          <w:sz w:val="22"/>
          <w:szCs w:val="22"/>
        </w:rPr>
        <w:lastRenderedPageBreak/>
        <w:t>Liquidació del pressupost de l’exercici anterior, balanç econòmic, inventari, rendició i aprovació anual de comptes.</w:t>
      </w:r>
    </w:p>
    <w:p w:rsidR="00EF01FD" w:rsidRDefault="00E81871">
      <w:pPr>
        <w:numPr>
          <w:ilvl w:val="0"/>
          <w:numId w:val="47"/>
        </w:numPr>
        <w:spacing w:line="276" w:lineRule="auto"/>
        <w:jc w:val="both"/>
        <w:rPr>
          <w:rFonts w:ascii="LegacySanITCBoo" w:hAnsi="LegacySanITCBoo" w:cs="Arial"/>
          <w:sz w:val="24"/>
          <w:szCs w:val="24"/>
        </w:rPr>
      </w:pPr>
      <w:r>
        <w:rPr>
          <w:rFonts w:ascii="Noto Sans" w:hAnsi="Noto Sans" w:cs="Arial"/>
          <w:sz w:val="22"/>
          <w:szCs w:val="22"/>
        </w:rPr>
        <w:t>Projecte d’activitats per a l’exercici següent.</w:t>
      </w:r>
    </w:p>
    <w:p w:rsidR="00EF01FD" w:rsidRDefault="00E81871">
      <w:pPr>
        <w:numPr>
          <w:ilvl w:val="0"/>
          <w:numId w:val="47"/>
        </w:numPr>
        <w:spacing w:line="276" w:lineRule="auto"/>
        <w:jc w:val="both"/>
        <w:rPr>
          <w:rFonts w:ascii="LegacySanITCBoo" w:hAnsi="LegacySanITCBoo" w:cs="Arial"/>
          <w:sz w:val="24"/>
          <w:szCs w:val="24"/>
        </w:rPr>
      </w:pPr>
      <w:r>
        <w:rPr>
          <w:rFonts w:ascii="Noto Sans" w:hAnsi="Noto Sans" w:cs="Arial"/>
          <w:sz w:val="22"/>
          <w:szCs w:val="22"/>
        </w:rPr>
        <w:t>Establiment de les quotes i contribucions econòmiques de les persones associades.</w:t>
      </w:r>
    </w:p>
    <w:p w:rsidR="00EF01FD" w:rsidRDefault="00E81871">
      <w:pPr>
        <w:numPr>
          <w:ilvl w:val="0"/>
          <w:numId w:val="47"/>
        </w:numPr>
        <w:spacing w:line="276" w:lineRule="auto"/>
        <w:jc w:val="both"/>
        <w:rPr>
          <w:rFonts w:ascii="LegacySanITCBoo" w:hAnsi="LegacySanITCBoo" w:cs="Arial"/>
          <w:sz w:val="24"/>
          <w:szCs w:val="24"/>
        </w:rPr>
      </w:pPr>
      <w:r>
        <w:rPr>
          <w:rFonts w:ascii="Noto Sans" w:hAnsi="Noto Sans" w:cs="Arial"/>
          <w:sz w:val="22"/>
          <w:szCs w:val="22"/>
        </w:rPr>
        <w:t>Projecte de pressupost de l’exercici següent.</w:t>
      </w:r>
    </w:p>
    <w:p w:rsidR="00EF01FD" w:rsidRDefault="00E81871">
      <w:pPr>
        <w:numPr>
          <w:ilvl w:val="0"/>
          <w:numId w:val="47"/>
        </w:numPr>
        <w:spacing w:line="276" w:lineRule="auto"/>
        <w:jc w:val="both"/>
        <w:rPr>
          <w:rFonts w:ascii="LegacySanITCBoo" w:hAnsi="LegacySanITCBoo" w:cs="Arial"/>
          <w:sz w:val="24"/>
          <w:szCs w:val="24"/>
        </w:rPr>
      </w:pPr>
      <w:r>
        <w:rPr>
          <w:rFonts w:ascii="Noto Sans" w:hAnsi="Noto Sans" w:cs="Arial"/>
          <w:sz w:val="22"/>
          <w:szCs w:val="22"/>
        </w:rPr>
        <w:t>Propostes formulades per la Junta Directiva o per les persones associades, sempre que siguin avalades per un 5 % d’aquests.</w:t>
      </w:r>
    </w:p>
    <w:p w:rsidR="00EF01FD" w:rsidRDefault="00E81871">
      <w:pPr>
        <w:numPr>
          <w:ilvl w:val="0"/>
          <w:numId w:val="47"/>
        </w:numPr>
        <w:spacing w:line="276" w:lineRule="auto"/>
        <w:jc w:val="both"/>
        <w:rPr>
          <w:rFonts w:ascii="LegacySanITCBoo" w:hAnsi="LegacySanITCBoo" w:cs="Arial"/>
          <w:sz w:val="24"/>
          <w:szCs w:val="24"/>
        </w:rPr>
      </w:pPr>
      <w:r>
        <w:rPr>
          <w:rFonts w:ascii="Noto Sans" w:hAnsi="Noto Sans" w:cs="Arial"/>
          <w:sz w:val="22"/>
          <w:szCs w:val="22"/>
        </w:rPr>
        <w:t>Propostes d’expulsió o sanció de les persones associades.</w:t>
      </w:r>
    </w:p>
    <w:p w:rsidR="00EF01FD" w:rsidRDefault="00EF01FD">
      <w:pPr>
        <w:pStyle w:val="Textoindependiente21"/>
        <w:spacing w:line="276" w:lineRule="auto"/>
        <w:ind w:left="60"/>
        <w:jc w:val="both"/>
        <w:rPr>
          <w:rFonts w:ascii="Noto Sans" w:hAnsi="Noto Sans" w:cs="Arial"/>
          <w:b/>
          <w:sz w:val="22"/>
          <w:szCs w:val="22"/>
        </w:rPr>
      </w:pPr>
    </w:p>
    <w:p w:rsidR="00EF01FD" w:rsidRDefault="00E81871">
      <w:pPr>
        <w:pStyle w:val="Textoindependiente21"/>
        <w:numPr>
          <w:ilvl w:val="0"/>
          <w:numId w:val="36"/>
        </w:numPr>
        <w:spacing w:line="276" w:lineRule="auto"/>
        <w:jc w:val="both"/>
        <w:rPr>
          <w:rFonts w:ascii="Noto Sans" w:hAnsi="Noto Sans"/>
          <w:sz w:val="22"/>
          <w:szCs w:val="22"/>
        </w:rPr>
      </w:pPr>
      <w:r>
        <w:rPr>
          <w:rFonts w:ascii="Noto Sans" w:hAnsi="Noto Sans" w:cs="Arial"/>
          <w:sz w:val="22"/>
          <w:szCs w:val="22"/>
        </w:rPr>
        <w:t>El president ha de convocar l’Assemblea General, a iniciativa pròpia o a petició de la majoria simple dels membres de la Junta Directiva o quan ho sol·liciti un nombre de persones associades no inferior al 10 %.</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En el cas que el president incompleixi l’obligació establerta en el paràgraf anterior, transcorregut un mes des de la data d’adopció de l’acord de convocatòria, la Junta Directiva o qualsevol col·lectiu de persones associades que representi almenys un 10 % del total d’aquests podrà fer la convocatòria.</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numPr>
          <w:ilvl w:val="0"/>
          <w:numId w:val="36"/>
        </w:numPr>
        <w:spacing w:line="276" w:lineRule="auto"/>
        <w:jc w:val="both"/>
        <w:rPr>
          <w:rFonts w:ascii="LegacySanITCBoo" w:hAnsi="LegacySanITCBoo" w:cs="Arial"/>
          <w:szCs w:val="24"/>
        </w:rPr>
      </w:pPr>
      <w:r>
        <w:rPr>
          <w:rFonts w:ascii="Noto Sans" w:hAnsi="Noto Sans" w:cs="Arial"/>
          <w:sz w:val="22"/>
          <w:szCs w:val="22"/>
        </w:rPr>
        <w:t>Les sessions de l’Assemblea General ordinària estan presidides pel president.</w:t>
      </w:r>
    </w:p>
    <w:p w:rsidR="00EF01FD" w:rsidRDefault="00EF01FD">
      <w:pPr>
        <w:spacing w:line="276" w:lineRule="auto"/>
        <w:jc w:val="both"/>
        <w:rPr>
          <w:rFonts w:ascii="Noto Sans" w:hAnsi="Noto Sans" w:cs="Arial"/>
          <w:sz w:val="22"/>
          <w:szCs w:val="22"/>
        </w:rPr>
      </w:pPr>
    </w:p>
    <w:p w:rsidR="00EF01FD" w:rsidRDefault="00E81871">
      <w:pPr>
        <w:spacing w:line="276" w:lineRule="auto"/>
        <w:jc w:val="both"/>
        <w:rPr>
          <w:rFonts w:ascii="LegacySanITCBoo" w:hAnsi="LegacySanITCBoo" w:cs="Arial"/>
          <w:b/>
          <w:sz w:val="24"/>
          <w:szCs w:val="24"/>
        </w:rPr>
      </w:pPr>
      <w:r>
        <w:rPr>
          <w:rFonts w:ascii="Noto Sans" w:hAnsi="Noto Sans"/>
          <w:b/>
          <w:sz w:val="22"/>
          <w:szCs w:val="22"/>
        </w:rPr>
        <w:t xml:space="preserve">Article 13. </w:t>
      </w:r>
      <w:r>
        <w:rPr>
          <w:rFonts w:ascii="Noto Sans" w:hAnsi="Noto Sans" w:cs="Arial"/>
          <w:b/>
          <w:sz w:val="22"/>
          <w:szCs w:val="22"/>
        </w:rPr>
        <w:t>Assemblea general extraordinària</w:t>
      </w:r>
    </w:p>
    <w:p w:rsidR="00EF01FD" w:rsidRDefault="00EF01FD">
      <w:pPr>
        <w:pStyle w:val="Textoindependiente21"/>
        <w:spacing w:line="276" w:lineRule="auto"/>
        <w:ind w:left="60"/>
        <w:jc w:val="both"/>
        <w:rPr>
          <w:rFonts w:ascii="Noto Sans" w:hAnsi="Noto Sans" w:cs="Arial"/>
          <w:b/>
          <w:sz w:val="22"/>
          <w:szCs w:val="22"/>
        </w:rPr>
      </w:pPr>
    </w:p>
    <w:p w:rsidR="00EF01FD" w:rsidRDefault="00E81871">
      <w:pPr>
        <w:pStyle w:val="Textoindependiente21"/>
        <w:numPr>
          <w:ilvl w:val="0"/>
          <w:numId w:val="3"/>
        </w:numPr>
        <w:spacing w:line="276" w:lineRule="auto"/>
        <w:jc w:val="both"/>
        <w:rPr>
          <w:rFonts w:ascii="Noto Sans" w:hAnsi="Noto Sans"/>
          <w:sz w:val="22"/>
          <w:szCs w:val="22"/>
        </w:rPr>
      </w:pPr>
      <w:r>
        <w:rPr>
          <w:rFonts w:ascii="Noto Sans" w:hAnsi="Noto Sans" w:cs="Arial"/>
          <w:sz w:val="22"/>
          <w:szCs w:val="22"/>
        </w:rPr>
        <w:t>L’Assemblea General s’ha de reunir en sessió extraordinària per tractar d’altres assumptes de la seva competència i, en concret, sempre que tractin els punts següents:</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numPr>
          <w:ilvl w:val="0"/>
          <w:numId w:val="27"/>
        </w:numPr>
        <w:spacing w:line="276" w:lineRule="auto"/>
        <w:rPr>
          <w:rFonts w:ascii="LegacySanITCBoo" w:hAnsi="LegacySanITCBoo"/>
          <w:sz w:val="24"/>
          <w:szCs w:val="24"/>
        </w:rPr>
      </w:pPr>
      <w:r>
        <w:rPr>
          <w:rFonts w:ascii="Noto Sans" w:hAnsi="Noto Sans"/>
          <w:sz w:val="22"/>
          <w:szCs w:val="22"/>
        </w:rPr>
        <w:t>Elecció de president i Junta Directiva.</w:t>
      </w:r>
    </w:p>
    <w:p w:rsidR="00EF01FD" w:rsidRDefault="00E81871">
      <w:pPr>
        <w:numPr>
          <w:ilvl w:val="0"/>
          <w:numId w:val="27"/>
        </w:numPr>
        <w:spacing w:line="276" w:lineRule="auto"/>
        <w:rPr>
          <w:rFonts w:ascii="LegacySanITCBoo" w:hAnsi="LegacySanITCBoo"/>
          <w:sz w:val="24"/>
          <w:szCs w:val="24"/>
        </w:rPr>
      </w:pPr>
      <w:r>
        <w:rPr>
          <w:rFonts w:ascii="Noto Sans" w:hAnsi="Noto Sans"/>
          <w:sz w:val="22"/>
          <w:szCs w:val="22"/>
        </w:rPr>
        <w:t>Modificació d’Estatuts.</w:t>
      </w:r>
    </w:p>
    <w:p w:rsidR="00EF01FD" w:rsidRDefault="00E81871">
      <w:pPr>
        <w:numPr>
          <w:ilvl w:val="0"/>
          <w:numId w:val="27"/>
        </w:numPr>
        <w:spacing w:line="276" w:lineRule="auto"/>
        <w:rPr>
          <w:rFonts w:ascii="LegacySanITCBoo" w:hAnsi="LegacySanITCBoo"/>
          <w:sz w:val="24"/>
          <w:szCs w:val="24"/>
        </w:rPr>
      </w:pPr>
      <w:r>
        <w:rPr>
          <w:rFonts w:ascii="Noto Sans" w:hAnsi="Noto Sans"/>
          <w:sz w:val="22"/>
          <w:szCs w:val="22"/>
        </w:rPr>
        <w:t>Concertació de préstecs.</w:t>
      </w:r>
    </w:p>
    <w:p w:rsidR="00EF01FD" w:rsidRDefault="00E81871">
      <w:pPr>
        <w:numPr>
          <w:ilvl w:val="0"/>
          <w:numId w:val="27"/>
        </w:numPr>
        <w:spacing w:line="276" w:lineRule="auto"/>
        <w:rPr>
          <w:rFonts w:ascii="LegacySanITCBoo" w:hAnsi="LegacySanITCBoo"/>
          <w:sz w:val="24"/>
          <w:szCs w:val="24"/>
        </w:rPr>
      </w:pPr>
      <w:r>
        <w:rPr>
          <w:rFonts w:ascii="Noto Sans" w:hAnsi="Noto Sans"/>
          <w:sz w:val="22"/>
          <w:szCs w:val="22"/>
        </w:rPr>
        <w:t>Alienació i gravamen del patrimoni del club.</w:t>
      </w:r>
    </w:p>
    <w:p w:rsidR="00EF01FD" w:rsidRDefault="00E81871">
      <w:pPr>
        <w:numPr>
          <w:ilvl w:val="0"/>
          <w:numId w:val="27"/>
        </w:numPr>
        <w:spacing w:line="276" w:lineRule="auto"/>
        <w:rPr>
          <w:rFonts w:ascii="LegacySanITCBoo" w:hAnsi="LegacySanITCBoo"/>
          <w:sz w:val="24"/>
          <w:szCs w:val="24"/>
        </w:rPr>
      </w:pPr>
      <w:r>
        <w:rPr>
          <w:rFonts w:ascii="Noto Sans" w:hAnsi="Noto Sans"/>
          <w:sz w:val="22"/>
          <w:szCs w:val="22"/>
        </w:rPr>
        <w:t>Emissió de títols o participacions transmissibles representatius de deute o de la part alíquota patrimonial del club.</w:t>
      </w:r>
    </w:p>
    <w:p w:rsidR="00EF01FD" w:rsidRDefault="00E81871">
      <w:pPr>
        <w:numPr>
          <w:ilvl w:val="0"/>
          <w:numId w:val="27"/>
        </w:numPr>
        <w:spacing w:line="276" w:lineRule="auto"/>
        <w:rPr>
          <w:rFonts w:ascii="LegacySanITCBoo" w:hAnsi="LegacySanITCBoo"/>
          <w:sz w:val="24"/>
          <w:szCs w:val="24"/>
        </w:rPr>
      </w:pPr>
      <w:r>
        <w:rPr>
          <w:rFonts w:ascii="Noto Sans" w:hAnsi="Noto Sans"/>
          <w:sz w:val="22"/>
          <w:szCs w:val="22"/>
        </w:rPr>
        <w:t>Aprovació de la moció de censura al president i, si escau, a la Junta Directiva.</w:t>
      </w:r>
    </w:p>
    <w:p w:rsidR="00EF01FD" w:rsidRDefault="00E81871">
      <w:pPr>
        <w:numPr>
          <w:ilvl w:val="0"/>
          <w:numId w:val="27"/>
        </w:numPr>
        <w:spacing w:line="276" w:lineRule="auto"/>
        <w:rPr>
          <w:rFonts w:ascii="LegacySanITCBoo" w:hAnsi="LegacySanITCBoo"/>
          <w:sz w:val="24"/>
          <w:szCs w:val="24"/>
        </w:rPr>
      </w:pPr>
      <w:r>
        <w:rPr>
          <w:rFonts w:ascii="Noto Sans" w:hAnsi="Noto Sans"/>
          <w:sz w:val="22"/>
          <w:szCs w:val="22"/>
        </w:rPr>
        <w:t>Acord de dissolució i liquidació del club.</w:t>
      </w:r>
    </w:p>
    <w:p w:rsidR="00EF01FD" w:rsidRDefault="00E81871">
      <w:pPr>
        <w:numPr>
          <w:ilvl w:val="0"/>
          <w:numId w:val="27"/>
        </w:numPr>
        <w:spacing w:line="276" w:lineRule="auto"/>
        <w:jc w:val="both"/>
        <w:rPr>
          <w:rFonts w:ascii="LegacySanITCBoo" w:hAnsi="LegacySanITCBoo"/>
          <w:sz w:val="24"/>
          <w:szCs w:val="24"/>
        </w:rPr>
      </w:pPr>
      <w:r>
        <w:rPr>
          <w:rFonts w:ascii="Noto Sans" w:hAnsi="Noto Sans"/>
          <w:sz w:val="22"/>
          <w:szCs w:val="22"/>
        </w:rPr>
        <w:t xml:space="preserve">Atorgament, a proposta de la Junta Directiva, de la distinció de soci d’honor a les persones que hagin destacat per la seva labor i el suport al club. </w:t>
      </w:r>
    </w:p>
    <w:p w:rsidR="00EF01FD" w:rsidRDefault="00EF01FD">
      <w:pPr>
        <w:spacing w:line="276" w:lineRule="auto"/>
        <w:jc w:val="both"/>
        <w:rPr>
          <w:rFonts w:ascii="Noto Sans" w:hAnsi="Noto Sans"/>
          <w:sz w:val="22"/>
          <w:szCs w:val="22"/>
        </w:rPr>
      </w:pPr>
    </w:p>
    <w:p w:rsidR="00EF01FD" w:rsidRDefault="00E81871">
      <w:pPr>
        <w:numPr>
          <w:ilvl w:val="0"/>
          <w:numId w:val="3"/>
        </w:numPr>
        <w:spacing w:line="276" w:lineRule="auto"/>
        <w:jc w:val="both"/>
        <w:rPr>
          <w:rFonts w:ascii="LegacySanITCBoo" w:hAnsi="LegacySanITCBoo" w:cs="Arial"/>
          <w:sz w:val="24"/>
          <w:szCs w:val="24"/>
        </w:rPr>
      </w:pPr>
      <w:r>
        <w:rPr>
          <w:rFonts w:ascii="Noto Sans" w:hAnsi="Noto Sans" w:cs="Arial"/>
          <w:sz w:val="22"/>
          <w:szCs w:val="22"/>
        </w:rPr>
        <w:t>Correspon al president, a iniciativa pròpia o d’un 10 % del total de persones associades, la convocatòria de l’Assemblea General extraordinària.</w:t>
      </w:r>
    </w:p>
    <w:p w:rsidR="00EF01FD" w:rsidRDefault="00EF01FD">
      <w:pPr>
        <w:spacing w:line="276" w:lineRule="auto"/>
        <w:ind w:left="360"/>
        <w:jc w:val="both"/>
        <w:rPr>
          <w:rFonts w:ascii="Noto Sans" w:hAnsi="Noto Sans" w:cs="Arial"/>
          <w:sz w:val="22"/>
          <w:szCs w:val="22"/>
        </w:rPr>
      </w:pPr>
    </w:p>
    <w:p w:rsidR="00EF01FD" w:rsidRDefault="00E81871">
      <w:pPr>
        <w:pStyle w:val="Textoindependiente21"/>
        <w:spacing w:line="276" w:lineRule="auto"/>
        <w:ind w:left="360"/>
        <w:jc w:val="both"/>
        <w:rPr>
          <w:rFonts w:ascii="LegacySanITCBoo" w:hAnsi="LegacySanITCBoo" w:cs="Arial"/>
          <w:color w:val="FF0000"/>
          <w:szCs w:val="24"/>
        </w:rPr>
      </w:pPr>
      <w:r>
        <w:rPr>
          <w:rFonts w:ascii="Noto Sans" w:hAnsi="Noto Sans" w:cs="Arial"/>
          <w:sz w:val="22"/>
          <w:szCs w:val="22"/>
        </w:rPr>
        <w:lastRenderedPageBreak/>
        <w:t>En el cas que el president incompleixi l’obligació establerta en el paràgraf anterior, transcorregut un mes des de la data d’adopció de l’acord de convocatòria, la Junta Directiva o qualsevol col·lectiu de persones associades que representi almenys un 10 % del total d’aquests podrà fer la convocatòria.</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Apartado"/>
        <w:numPr>
          <w:ilvl w:val="0"/>
          <w:numId w:val="3"/>
        </w:numPr>
        <w:spacing w:after="0" w:line="276" w:lineRule="auto"/>
        <w:rPr>
          <w:rFonts w:ascii="LegacySanITCBoo" w:hAnsi="LegacySanITCBoo"/>
          <w:sz w:val="24"/>
          <w:szCs w:val="24"/>
        </w:rPr>
      </w:pPr>
      <w:r>
        <w:rPr>
          <w:rFonts w:ascii="Noto Sans" w:hAnsi="Noto Sans"/>
        </w:rPr>
        <w:t>Les sessions de l’Assemblea General extraordinària en les quals es procedeixi a l’elecció, la substitució o la censura del president o d’algun membre de la Junta Directiva han de ser presidides per una mesa electoral, d’acord amb el que estableix el règim electoral. En la resta de supòsits ha de ser presidida pel president.</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14. Terminis per convocar</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pPr>
      <w:r>
        <w:rPr>
          <w:rFonts w:ascii="Noto Sans" w:hAnsi="Noto Sans" w:cs="Arial"/>
          <w:sz w:val="22"/>
          <w:szCs w:val="22"/>
        </w:rPr>
        <w:t>La convocatòria de l’Assemblea General, tant ordinària com extraordinària, juntament amb l’ordre del dia dels assumptes que s’hi han de tractar i la documentació, s’ha de comunicar a les persones associades amb ______________ dies d’antelació (en tot cas, almenys, amb quinze dies naturals d’antelació), excepte en casos d’urgència justificada en què aquest termini podrà ser inferior.</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15. Quòrum de constitució</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3"/>
          <w:numId w:val="58"/>
        </w:numPr>
        <w:spacing w:line="276" w:lineRule="auto"/>
        <w:ind w:left="284"/>
        <w:jc w:val="both"/>
        <w:rPr>
          <w:rFonts w:ascii="Noto Sans" w:hAnsi="Noto Sans"/>
          <w:sz w:val="22"/>
          <w:szCs w:val="22"/>
        </w:rPr>
      </w:pPr>
      <w:r>
        <w:rPr>
          <w:rFonts w:ascii="Noto Sans" w:hAnsi="Noto Sans" w:cs="Arial"/>
          <w:sz w:val="22"/>
          <w:szCs w:val="22"/>
        </w:rPr>
        <w:t>L'Assemblea General, ordinària o extraordinària, queda vàlidament constituïda quan hi concorri, en primera convocatòria, almenys un terç de les persones associades</w:t>
      </w:r>
      <w:r w:rsidR="00801D51">
        <w:rPr>
          <w:rFonts w:ascii="Noto Sans" w:hAnsi="Noto Sans" w:cs="Arial"/>
          <w:sz w:val="22"/>
          <w:szCs w:val="22"/>
        </w:rPr>
        <w:t>, inclòs el president de la junta directiva</w:t>
      </w:r>
      <w:r>
        <w:rPr>
          <w:rFonts w:ascii="Noto Sans" w:hAnsi="Noto Sans" w:cs="Arial"/>
          <w:sz w:val="22"/>
          <w:szCs w:val="22"/>
        </w:rPr>
        <w:t>. En segona convocatòria, que s’ha de fer almenys una hora més tard, serà vàlida sigui quin sigui el nombre de membres assistents, sempre que hi assisteixi el president de la junta directiva o la persona en la qual delegui.</w:t>
      </w:r>
    </w:p>
    <w:p w:rsidR="00EF01FD" w:rsidRDefault="00EF01FD">
      <w:pPr>
        <w:pStyle w:val="Textoindependiente21"/>
        <w:spacing w:line="276" w:lineRule="auto"/>
        <w:ind w:left="284"/>
        <w:jc w:val="both"/>
        <w:rPr>
          <w:rFonts w:ascii="Noto Sans" w:hAnsi="Noto Sans" w:cs="Arial"/>
          <w:color w:val="FF0000"/>
          <w:sz w:val="22"/>
          <w:szCs w:val="22"/>
        </w:rPr>
      </w:pPr>
    </w:p>
    <w:p w:rsidR="00EF01FD" w:rsidRDefault="00E81871">
      <w:pPr>
        <w:pStyle w:val="Textoindependiente21"/>
        <w:numPr>
          <w:ilvl w:val="3"/>
          <w:numId w:val="58"/>
        </w:numPr>
        <w:spacing w:line="276" w:lineRule="auto"/>
        <w:ind w:left="284"/>
        <w:jc w:val="both"/>
        <w:rPr>
          <w:rFonts w:ascii="LegacySanITCBoo" w:hAnsi="LegacySanITCBoo" w:cs="Arial"/>
          <w:szCs w:val="24"/>
        </w:rPr>
      </w:pPr>
      <w:r>
        <w:rPr>
          <w:rFonts w:ascii="Noto Sans" w:hAnsi="Noto Sans" w:cs="Arial"/>
          <w:sz w:val="22"/>
          <w:szCs w:val="22"/>
        </w:rPr>
        <w:t xml:space="preserve"> </w:t>
      </w:r>
      <w:r>
        <w:rPr>
          <w:rFonts w:ascii="Noto Sans" w:hAnsi="Noto Sans"/>
          <w:sz w:val="22"/>
          <w:szCs w:val="22"/>
        </w:rPr>
        <w:t xml:space="preserve">Les persones associades presents a l'Assemblea General només poden representar un sol membre associat no present. </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 xml:space="preserve">Article 16. Sessions de l’òrgan </w:t>
      </w:r>
    </w:p>
    <w:p w:rsidR="00EF01FD" w:rsidRDefault="00EF01FD">
      <w:pPr>
        <w:pStyle w:val="Textoindependiente21"/>
        <w:spacing w:line="276" w:lineRule="auto"/>
        <w:jc w:val="both"/>
        <w:rPr>
          <w:rFonts w:ascii="Noto Sans" w:hAnsi="Noto Sans" w:cs="Arial"/>
          <w:b/>
          <w:sz w:val="22"/>
          <w:szCs w:val="22"/>
        </w:rPr>
      </w:pPr>
    </w:p>
    <w:p w:rsidR="00EF01FD" w:rsidRDefault="00E81871">
      <w:pPr>
        <w:spacing w:line="276" w:lineRule="auto"/>
        <w:jc w:val="both"/>
        <w:rPr>
          <w:rFonts w:ascii="Noto Sans" w:hAnsi="Noto Sans"/>
          <w:sz w:val="22"/>
          <w:szCs w:val="22"/>
        </w:rPr>
      </w:pPr>
      <w:r>
        <w:rPr>
          <w:rFonts w:ascii="Noto Sans" w:hAnsi="Noto Sans" w:cs="Arial"/>
          <w:sz w:val="22"/>
          <w:szCs w:val="22"/>
        </w:rPr>
        <w:t>1. En les sessions celebrades a distància s'assegurarà, per mitjans electrònics —incloent els telefònics i audiovisuals, el correu electrònic, les audioconferències i les videoconferències— que quedi garantida la identificació de les persones assistents, la continuïtat de la comunicació, la possibilitat d'intervenir en les deliberacions, el contingut de les manifestacions i el moment en què es produeixen, la interactivitat i la intercomunicació en temps real, la disponibilitat dels mitjans durant la sessió i l'emissió del vot. S'entén que la reunió se celebra en el lloc on és la persona que la presideix.</w:t>
      </w:r>
    </w:p>
    <w:p w:rsidR="00EF01FD" w:rsidRDefault="00EF01FD">
      <w:pPr>
        <w:spacing w:line="276" w:lineRule="auto"/>
        <w:jc w:val="both"/>
        <w:rPr>
          <w:rFonts w:ascii="Noto Sans" w:hAnsi="Noto Sans" w:cs="Arial"/>
          <w:b/>
          <w:sz w:val="22"/>
          <w:szCs w:val="22"/>
        </w:rPr>
      </w:pPr>
    </w:p>
    <w:p w:rsidR="00EF01FD" w:rsidRDefault="00E81871">
      <w:pPr>
        <w:spacing w:line="276" w:lineRule="auto"/>
        <w:ind w:left="284" w:hanging="284"/>
        <w:jc w:val="both"/>
      </w:pPr>
      <w:r>
        <w:rPr>
          <w:rFonts w:ascii="Noto Sans" w:hAnsi="Noto Sans" w:cs="Arial"/>
          <w:sz w:val="22"/>
          <w:szCs w:val="22"/>
        </w:rPr>
        <w:t xml:space="preserve">2. En el cas que no sigui possible realitzar reunions de l'Assemblea General a distància, s'habiliten les juntes directives de les entitats esportives de les Illes Balears per </w:t>
      </w:r>
      <w:r>
        <w:rPr>
          <w:rFonts w:ascii="Noto Sans" w:hAnsi="Noto Sans" w:cs="Arial"/>
          <w:sz w:val="22"/>
          <w:szCs w:val="22"/>
        </w:rPr>
        <w:lastRenderedPageBreak/>
        <w:t>adoptar acords sobre les mesures que permetin garantir el funcionament essencial de l'entitat com a conseqüència d'alguna crisi sanitària. En cap cas no podran convocar-se ni celebrar-se juntes directives a distància que tinguin per objecte:</w:t>
      </w:r>
    </w:p>
    <w:p w:rsidR="00EF01FD" w:rsidRDefault="00EF01FD">
      <w:pPr>
        <w:spacing w:line="276" w:lineRule="auto"/>
        <w:ind w:left="284" w:hanging="284"/>
        <w:jc w:val="both"/>
        <w:rPr>
          <w:rFonts w:ascii="Noto Sans" w:hAnsi="Noto Sans" w:cs="Arial"/>
          <w:sz w:val="22"/>
          <w:szCs w:val="22"/>
        </w:rPr>
      </w:pPr>
    </w:p>
    <w:p w:rsidR="00EF01FD" w:rsidRDefault="00E81871">
      <w:pPr>
        <w:spacing w:line="276" w:lineRule="auto"/>
        <w:ind w:left="852" w:hanging="284"/>
        <w:jc w:val="both"/>
        <w:rPr>
          <w:rFonts w:ascii="LegacySanITCBoo" w:hAnsi="LegacySanITCBoo" w:cs="Arial"/>
          <w:sz w:val="24"/>
          <w:szCs w:val="24"/>
        </w:rPr>
      </w:pPr>
      <w:r>
        <w:rPr>
          <w:rFonts w:ascii="Noto Sans" w:hAnsi="Noto Sans" w:cs="Arial"/>
          <w:sz w:val="22"/>
          <w:szCs w:val="22"/>
        </w:rPr>
        <w:t>a) Modificar els estatuts i reglaments de l'entitat.</w:t>
      </w:r>
    </w:p>
    <w:p w:rsidR="00EF01FD" w:rsidRDefault="00E81871">
      <w:pPr>
        <w:spacing w:line="276" w:lineRule="auto"/>
        <w:ind w:left="852" w:hanging="284"/>
        <w:jc w:val="both"/>
        <w:rPr>
          <w:rFonts w:ascii="LegacySanITCBoo" w:hAnsi="LegacySanITCBoo" w:cs="Arial"/>
          <w:sz w:val="24"/>
          <w:szCs w:val="24"/>
        </w:rPr>
      </w:pPr>
      <w:r>
        <w:rPr>
          <w:rFonts w:ascii="Noto Sans" w:hAnsi="Noto Sans" w:cs="Arial"/>
          <w:sz w:val="22"/>
          <w:szCs w:val="22"/>
        </w:rPr>
        <w:t>b) Triar la composició i les persones que integren la Junta Directiva.</w:t>
      </w:r>
    </w:p>
    <w:p w:rsidR="00EF01FD" w:rsidRDefault="00E81871">
      <w:pPr>
        <w:spacing w:line="276" w:lineRule="auto"/>
        <w:ind w:left="852" w:hanging="284"/>
        <w:jc w:val="both"/>
        <w:rPr>
          <w:rFonts w:ascii="LegacySanITCBoo" w:hAnsi="LegacySanITCBoo" w:cs="Arial"/>
          <w:sz w:val="24"/>
          <w:szCs w:val="24"/>
        </w:rPr>
      </w:pPr>
      <w:r>
        <w:rPr>
          <w:rFonts w:ascii="Noto Sans" w:hAnsi="Noto Sans" w:cs="Arial"/>
          <w:sz w:val="22"/>
          <w:szCs w:val="22"/>
        </w:rPr>
        <w:t>c) Aprovar el vot de censura.</w:t>
      </w:r>
    </w:p>
    <w:p w:rsidR="00EF01FD" w:rsidRDefault="00E81871">
      <w:pPr>
        <w:spacing w:line="276" w:lineRule="auto"/>
        <w:ind w:left="852" w:hanging="284"/>
        <w:jc w:val="both"/>
        <w:rPr>
          <w:rFonts w:ascii="LegacySanITCBoo" w:hAnsi="LegacySanITCBoo" w:cs="Arial"/>
          <w:sz w:val="24"/>
          <w:szCs w:val="24"/>
        </w:rPr>
      </w:pPr>
      <w:r>
        <w:rPr>
          <w:rFonts w:ascii="Noto Sans" w:hAnsi="Noto Sans" w:cs="Arial"/>
          <w:sz w:val="22"/>
          <w:szCs w:val="22"/>
        </w:rPr>
        <w:t>d) Acordar la transformació, la fusió o l'escissió de l'entitat.</w:t>
      </w:r>
    </w:p>
    <w:p w:rsidR="00EF01FD" w:rsidRDefault="00E81871">
      <w:pPr>
        <w:spacing w:line="276" w:lineRule="auto"/>
        <w:ind w:left="852" w:hanging="284"/>
        <w:jc w:val="both"/>
        <w:rPr>
          <w:rFonts w:ascii="LegacySanITCBoo" w:hAnsi="LegacySanITCBoo" w:cs="Arial"/>
          <w:sz w:val="24"/>
          <w:szCs w:val="24"/>
        </w:rPr>
      </w:pPr>
      <w:r>
        <w:rPr>
          <w:rFonts w:ascii="Noto Sans" w:hAnsi="Noto Sans" w:cs="Arial"/>
          <w:sz w:val="22"/>
          <w:szCs w:val="22"/>
        </w:rPr>
        <w:t>e) Dissoldre l'entitat.</w:t>
      </w:r>
    </w:p>
    <w:p w:rsidR="00EF01FD" w:rsidRDefault="00EF01FD">
      <w:pPr>
        <w:spacing w:line="276" w:lineRule="auto"/>
        <w:jc w:val="both"/>
        <w:rPr>
          <w:rFonts w:ascii="Noto Sans" w:hAnsi="Noto Sans" w:cs="Arial"/>
          <w:sz w:val="22"/>
          <w:szCs w:val="22"/>
        </w:rPr>
      </w:pPr>
    </w:p>
    <w:p w:rsidR="00EF01FD" w:rsidRDefault="00E81871">
      <w:pPr>
        <w:spacing w:line="276" w:lineRule="auto"/>
        <w:ind w:left="284" w:hanging="284"/>
        <w:jc w:val="both"/>
        <w:rPr>
          <w:rFonts w:ascii="Noto Sans" w:hAnsi="Noto Sans"/>
          <w:sz w:val="22"/>
          <w:szCs w:val="22"/>
        </w:rPr>
      </w:pPr>
      <w:r>
        <w:rPr>
          <w:rFonts w:ascii="Noto Sans" w:hAnsi="Noto Sans" w:cs="Arial"/>
          <w:sz w:val="22"/>
          <w:szCs w:val="22"/>
        </w:rPr>
        <w:t>3. Els acords que adoptin les juntes directives de les entitats esportives, d'acord amb l'establert en l'apartat anterior, s'hauran de ratificar per l'Assemblea General de l'entitat, en reunió ordinària o extraordinària, en el període màxim de 60 dies naturals comptats a partir de la data en què la crisi sanitària deixa de produir efectes.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17 Actes de les sessions</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numPr>
          <w:ilvl w:val="0"/>
          <w:numId w:val="44"/>
        </w:numPr>
        <w:spacing w:line="276" w:lineRule="auto"/>
        <w:jc w:val="both"/>
        <w:rPr>
          <w:rFonts w:ascii="LegacySanITCBoo" w:hAnsi="LegacySanITCBoo" w:cs="Arial"/>
          <w:szCs w:val="24"/>
        </w:rPr>
      </w:pPr>
      <w:r>
        <w:rPr>
          <w:rFonts w:ascii="Noto Sans" w:hAnsi="Noto Sans" w:cs="Arial"/>
          <w:sz w:val="22"/>
          <w:szCs w:val="22"/>
        </w:rPr>
        <w:t xml:space="preserve">De les assemblees generals, ordinàries o extraordinàries, se n’ha d’estendre l’acta corresponent signada pel secretari, amb el vistiplau del president. </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0"/>
          <w:numId w:val="44"/>
        </w:numPr>
        <w:spacing w:line="276" w:lineRule="auto"/>
        <w:jc w:val="both"/>
        <w:rPr>
          <w:rFonts w:ascii="LegacySanITCBoo" w:hAnsi="LegacySanITCBoo" w:cs="Arial"/>
          <w:szCs w:val="24"/>
        </w:rPr>
      </w:pPr>
      <w:r>
        <w:rPr>
          <w:rFonts w:ascii="Noto Sans" w:hAnsi="Noto Sans" w:cs="Arial"/>
          <w:sz w:val="22"/>
          <w:szCs w:val="22"/>
        </w:rPr>
        <w:t xml:space="preserve">De les actes de les assemblees generals, se n’ha de trametre còpia a la federació o federacions esportives corresponents, a la Direcció General d’Esports del Govern de les Illes Balears i a l’òrgan competent en matèria d’esports del Consell Insular </w:t>
      </w:r>
      <w:r>
        <w:rPr>
          <w:rFonts w:ascii="Noto Sans" w:hAnsi="Noto Sans" w:cs="Arial"/>
          <w:color w:val="000000" w:themeColor="text1"/>
          <w:sz w:val="22"/>
          <w:szCs w:val="22"/>
        </w:rPr>
        <w:t>corresponent a l’illa en que radiqui el domicili social del club esportiu,</w:t>
      </w:r>
      <w:r>
        <w:rPr>
          <w:rFonts w:ascii="Noto Sans" w:hAnsi="Noto Sans" w:cs="Arial"/>
          <w:sz w:val="22"/>
          <w:szCs w:val="22"/>
        </w:rPr>
        <w:t xml:space="preserve"> perquè en prengui coneixement i a l’efecte que correspongui. </w:t>
      </w:r>
    </w:p>
    <w:p w:rsidR="00EF01FD" w:rsidRDefault="00EF01FD">
      <w:pPr>
        <w:pStyle w:val="Prrafodelista"/>
        <w:spacing w:line="276" w:lineRule="auto"/>
        <w:rPr>
          <w:rFonts w:ascii="Noto Sans" w:hAnsi="Noto Sans" w:cs="Arial"/>
          <w:sz w:val="22"/>
          <w:szCs w:val="22"/>
        </w:rPr>
      </w:pP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També s’hi han de trametre còpies dels acords que afectin la modificació dels Estatuts i el canvi o modificació de la composició dels membres de la Junta Directiva.</w:t>
      </w:r>
    </w:p>
    <w:p w:rsidR="00EF01FD" w:rsidRDefault="00EF01FD">
      <w:pPr>
        <w:rPr>
          <w:rFonts w:ascii="Noto Sans" w:hAnsi="Noto Sans" w:cs="Arial"/>
          <w:sz w:val="22"/>
          <w:szCs w:val="22"/>
        </w:rPr>
      </w:pP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Capítol II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Junta Directiva</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17. Naturalesa i composició</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Apartado"/>
        <w:numPr>
          <w:ilvl w:val="0"/>
          <w:numId w:val="34"/>
        </w:numPr>
        <w:spacing w:after="0" w:line="276" w:lineRule="auto"/>
      </w:pPr>
      <w:r>
        <w:rPr>
          <w:rFonts w:ascii="Noto Sans" w:hAnsi="Noto Sans"/>
        </w:rPr>
        <w:t xml:space="preserve">La Junta Directiva és l’òrgan de gestió i administració del club i ha de tenir un nombre de membres senar no inferior a cinc ni superior a vint-i-un. </w:t>
      </w:r>
    </w:p>
    <w:p w:rsidR="00EF01FD" w:rsidRDefault="00EF01FD">
      <w:pPr>
        <w:spacing w:line="276" w:lineRule="auto"/>
        <w:rPr>
          <w:rFonts w:ascii="Noto Sans" w:hAnsi="Noto Sans"/>
          <w:sz w:val="22"/>
          <w:szCs w:val="22"/>
        </w:rPr>
      </w:pPr>
    </w:p>
    <w:p w:rsidR="00EF01FD" w:rsidRDefault="00E81871">
      <w:pPr>
        <w:pStyle w:val="Apartado"/>
        <w:numPr>
          <w:ilvl w:val="0"/>
          <w:numId w:val="34"/>
        </w:numPr>
        <w:spacing w:after="0" w:line="276" w:lineRule="auto"/>
        <w:rPr>
          <w:rFonts w:ascii="LegacySanITCBoo" w:hAnsi="LegacySanITCBoo"/>
          <w:sz w:val="24"/>
          <w:szCs w:val="24"/>
        </w:rPr>
      </w:pPr>
      <w:r>
        <w:rPr>
          <w:rFonts w:ascii="Noto Sans" w:hAnsi="Noto Sans"/>
        </w:rPr>
        <w:t xml:space="preserve">La Junta Directiva està formada, almenys, pel president, un vicepresident, un secretari, un tresorer i un vocal, com a mínim, per cada una de les modalitats esportives que practiqui el club. </w:t>
      </w:r>
    </w:p>
    <w:p w:rsidR="00EF01FD" w:rsidRDefault="00EF01FD">
      <w:pPr>
        <w:rPr>
          <w:rFonts w:ascii="Noto Sans" w:hAnsi="Noto Sans"/>
          <w:sz w:val="22"/>
          <w:szCs w:val="22"/>
        </w:rPr>
      </w:pPr>
    </w:p>
    <w:p w:rsidR="00EF01FD" w:rsidRDefault="00E81871">
      <w:pPr>
        <w:pStyle w:val="Apartado"/>
        <w:numPr>
          <w:ilvl w:val="0"/>
          <w:numId w:val="34"/>
        </w:numPr>
        <w:spacing w:line="276" w:lineRule="auto"/>
        <w:rPr>
          <w:rFonts w:ascii="LegacySanITCBoo" w:hAnsi="LegacySanITCBoo"/>
          <w:sz w:val="24"/>
          <w:szCs w:val="24"/>
        </w:rPr>
      </w:pPr>
      <w:r>
        <w:rPr>
          <w:rFonts w:ascii="Noto Sans" w:hAnsi="Noto Sans"/>
        </w:rPr>
        <w:t>La composició de la junta directiva haurà de garantir una presència equilibrada de dones i homes segons la qual cap sexe no superi el 60% del conjunt de persones ni sigui inferior al 40% del nombre total de persones que conformin aquest òrgan, excepte per raons fonamentades i objectives degudament motivades.</w:t>
      </w:r>
    </w:p>
    <w:p w:rsidR="00EF01FD" w:rsidRDefault="00E81871">
      <w:pPr>
        <w:pStyle w:val="Apartado"/>
        <w:numPr>
          <w:ilvl w:val="0"/>
          <w:numId w:val="34"/>
        </w:numPr>
        <w:spacing w:after="0" w:line="276" w:lineRule="auto"/>
        <w:rPr>
          <w:rFonts w:ascii="LegacySanITCBoo" w:hAnsi="LegacySanITCBoo"/>
          <w:sz w:val="24"/>
          <w:szCs w:val="24"/>
        </w:rPr>
      </w:pPr>
      <w:r>
        <w:rPr>
          <w:rFonts w:ascii="Noto Sans" w:hAnsi="Noto Sans"/>
        </w:rPr>
        <w:t>La composició i les modificacions posteriors de la Junta Directiva han de ser comunicades al Registre d’Entitats Esportives de les Illes Balears i l’entitat ha de trametre una còpia d’aquesta comunicació a la federació o les federacions esportives corresponents.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18. Elecció i mandat</w:t>
      </w:r>
    </w:p>
    <w:p w:rsidR="00EF01FD" w:rsidRDefault="00EF01FD">
      <w:pPr>
        <w:pStyle w:val="Apartado"/>
        <w:spacing w:after="0" w:line="276" w:lineRule="auto"/>
        <w:rPr>
          <w:rFonts w:ascii="Noto Sans" w:hAnsi="Noto Sans"/>
          <w:b/>
        </w:rPr>
      </w:pPr>
    </w:p>
    <w:p w:rsidR="00EF01FD" w:rsidRDefault="00E81871">
      <w:pPr>
        <w:pStyle w:val="Apartado"/>
        <w:numPr>
          <w:ilvl w:val="0"/>
          <w:numId w:val="39"/>
        </w:numPr>
        <w:spacing w:after="0" w:line="276" w:lineRule="auto"/>
        <w:rPr>
          <w:rFonts w:ascii="LegacySanITCBoo" w:hAnsi="LegacySanITCBoo"/>
          <w:sz w:val="24"/>
          <w:szCs w:val="24"/>
        </w:rPr>
      </w:pPr>
      <w:r>
        <w:rPr>
          <w:rFonts w:ascii="Noto Sans" w:hAnsi="Noto Sans"/>
        </w:rPr>
        <w:t>Els membres de la Junta Directiva són elegits per totes les persones associades amb dret a vot, mitjançant sufragi personal, lliure, directe i secret, d’acord amb el procés electoral regulat en aquests Estatuts.</w:t>
      </w:r>
    </w:p>
    <w:p w:rsidR="00EF01FD" w:rsidRDefault="00EF01FD">
      <w:pPr>
        <w:spacing w:line="276" w:lineRule="auto"/>
        <w:rPr>
          <w:rFonts w:ascii="Noto Sans" w:hAnsi="Noto Sans"/>
          <w:sz w:val="22"/>
          <w:szCs w:val="22"/>
        </w:rPr>
      </w:pPr>
    </w:p>
    <w:p w:rsidR="00EF01FD" w:rsidRDefault="00E81871">
      <w:pPr>
        <w:pStyle w:val="Apartado"/>
        <w:numPr>
          <w:ilvl w:val="0"/>
          <w:numId w:val="39"/>
        </w:numPr>
        <w:spacing w:after="0" w:line="276" w:lineRule="auto"/>
        <w:rPr>
          <w:rFonts w:ascii="Noto Sans" w:hAnsi="Noto Sans"/>
        </w:rPr>
      </w:pPr>
      <w:r>
        <w:rPr>
          <w:rFonts w:ascii="Noto Sans" w:hAnsi="Noto Sans"/>
        </w:rPr>
        <w:t>Els membres de la Junta Directiva són elegits per un període de quatre anys. En qualsevol cas, continuen en funcions fins a la presa de possessió dels successors.</w:t>
      </w:r>
    </w:p>
    <w:p w:rsidR="00EF01FD" w:rsidRDefault="00EF01FD">
      <w:pPr>
        <w:spacing w:line="276" w:lineRule="auto"/>
        <w:rPr>
          <w:rFonts w:ascii="Noto Sans" w:hAnsi="Noto Sans"/>
          <w:sz w:val="22"/>
          <w:szCs w:val="22"/>
        </w:rPr>
      </w:pPr>
    </w:p>
    <w:p w:rsidR="00EF01FD" w:rsidRDefault="00E81871">
      <w:pPr>
        <w:pStyle w:val="Apartado"/>
        <w:numPr>
          <w:ilvl w:val="0"/>
          <w:numId w:val="39"/>
        </w:numPr>
        <w:spacing w:after="0" w:line="276" w:lineRule="auto"/>
        <w:rPr>
          <w:rFonts w:ascii="LegacySanITCBoo" w:hAnsi="LegacySanITCBoo"/>
          <w:sz w:val="24"/>
          <w:szCs w:val="24"/>
        </w:rPr>
      </w:pPr>
      <w:r>
        <w:rPr>
          <w:rFonts w:ascii="Noto Sans" w:hAnsi="Noto Sans"/>
        </w:rPr>
        <w:t>El càrrec de president o de membre de la Junta Directiva és incompatible amb qualsevol càrrec d’una junta directiva en altres clubs de la mateixa modalitat esportiva.</w:t>
      </w:r>
    </w:p>
    <w:p w:rsidR="00EF01FD" w:rsidRDefault="00EF01FD">
      <w:pPr>
        <w:spacing w:line="276" w:lineRule="auto"/>
        <w:rPr>
          <w:rFonts w:ascii="Noto Sans" w:hAnsi="Noto Sans"/>
          <w:sz w:val="22"/>
          <w:szCs w:val="22"/>
        </w:rPr>
      </w:pPr>
    </w:p>
    <w:p w:rsidR="00EF01FD" w:rsidRDefault="00E81871">
      <w:pPr>
        <w:pStyle w:val="Apartado"/>
        <w:numPr>
          <w:ilvl w:val="0"/>
          <w:numId w:val="39"/>
        </w:numPr>
        <w:spacing w:after="0" w:line="276" w:lineRule="auto"/>
        <w:rPr>
          <w:rFonts w:ascii="LegacySanITCBoo" w:hAnsi="LegacySanITCBoo"/>
          <w:sz w:val="24"/>
          <w:szCs w:val="24"/>
        </w:rPr>
      </w:pPr>
      <w:r>
        <w:rPr>
          <w:rFonts w:ascii="Noto Sans" w:hAnsi="Noto Sans"/>
        </w:rPr>
        <w:t>Tots els membres de la Junta Directiva poden ser reelegits totes les vegades que s’hi presentin.</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19. Funcions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Apartado"/>
        <w:numPr>
          <w:ilvl w:val="0"/>
          <w:numId w:val="26"/>
        </w:numPr>
        <w:spacing w:after="0" w:line="276" w:lineRule="auto"/>
        <w:rPr>
          <w:rFonts w:ascii="Noto Sans" w:hAnsi="Noto Sans"/>
        </w:rPr>
      </w:pPr>
      <w:r>
        <w:rPr>
          <w:rFonts w:ascii="Noto Sans" w:hAnsi="Noto Sans"/>
        </w:rPr>
        <w:t>La Junta Directiva té encomanades la gestió administrativa i l’econòmica, que ha de dur a terme d’acord amb les directrius emanades de l’Assemblea General. En tot cas, li corresponen les atribucions següents:</w:t>
      </w:r>
    </w:p>
    <w:p w:rsidR="00EF01FD" w:rsidRDefault="00EF01FD">
      <w:pPr>
        <w:spacing w:line="276" w:lineRule="auto"/>
        <w:ind w:left="360"/>
        <w:rPr>
          <w:rFonts w:ascii="Noto Sans" w:hAnsi="Noto Sans"/>
          <w:sz w:val="22"/>
          <w:szCs w:val="22"/>
        </w:rPr>
      </w:pPr>
    </w:p>
    <w:p w:rsidR="00EF01FD" w:rsidRDefault="00E81871">
      <w:pPr>
        <w:numPr>
          <w:ilvl w:val="0"/>
          <w:numId w:val="7"/>
        </w:numPr>
        <w:spacing w:line="276" w:lineRule="auto"/>
        <w:jc w:val="both"/>
        <w:rPr>
          <w:rFonts w:ascii="LegacySanITCBoo" w:hAnsi="LegacySanITCBoo"/>
          <w:sz w:val="24"/>
          <w:szCs w:val="24"/>
        </w:rPr>
      </w:pPr>
      <w:r>
        <w:rPr>
          <w:rFonts w:ascii="Noto Sans" w:hAnsi="Noto Sans"/>
          <w:sz w:val="22"/>
          <w:szCs w:val="22"/>
        </w:rPr>
        <w:t>Mantenir l’ordre i la disciplina en el club i en les competicions que s’organitzin.</w:t>
      </w:r>
    </w:p>
    <w:p w:rsidR="00EF01FD" w:rsidRDefault="00E81871">
      <w:pPr>
        <w:numPr>
          <w:ilvl w:val="0"/>
          <w:numId w:val="7"/>
        </w:numPr>
        <w:spacing w:line="276" w:lineRule="auto"/>
        <w:jc w:val="both"/>
        <w:rPr>
          <w:rFonts w:ascii="LegacySanITCBoo" w:hAnsi="LegacySanITCBoo"/>
          <w:sz w:val="24"/>
          <w:szCs w:val="24"/>
        </w:rPr>
      </w:pPr>
      <w:r>
        <w:rPr>
          <w:rFonts w:ascii="Noto Sans" w:hAnsi="Noto Sans"/>
          <w:sz w:val="22"/>
          <w:szCs w:val="22"/>
        </w:rPr>
        <w:t>Convocar l’Assemblea General, a través del president o de la manera que estableix el Decret regulador dels clubs esportius de règim general, quan es consideri necessari.</w:t>
      </w:r>
    </w:p>
    <w:p w:rsidR="00EF01FD" w:rsidRDefault="00E81871">
      <w:pPr>
        <w:numPr>
          <w:ilvl w:val="0"/>
          <w:numId w:val="7"/>
        </w:numPr>
        <w:spacing w:line="276" w:lineRule="auto"/>
        <w:jc w:val="both"/>
      </w:pPr>
      <w:r>
        <w:rPr>
          <w:rFonts w:ascii="Noto Sans" w:hAnsi="Noto Sans"/>
          <w:sz w:val="22"/>
          <w:szCs w:val="22"/>
        </w:rPr>
        <w:t>Establir les condicions i normes d’admissió de les noves persones associades, i proposar a l’Assemblea General les quotes d’ingrés i les periòdiques que s’hagin de pagar.</w:t>
      </w:r>
    </w:p>
    <w:p w:rsidR="00EF01FD" w:rsidRDefault="00E81871">
      <w:pPr>
        <w:numPr>
          <w:ilvl w:val="0"/>
          <w:numId w:val="7"/>
        </w:numPr>
        <w:spacing w:line="276" w:lineRule="auto"/>
        <w:jc w:val="both"/>
        <w:rPr>
          <w:rFonts w:ascii="LegacySanITCBoo" w:hAnsi="LegacySanITCBoo"/>
          <w:sz w:val="24"/>
          <w:szCs w:val="24"/>
        </w:rPr>
      </w:pPr>
      <w:r>
        <w:rPr>
          <w:rFonts w:ascii="Noto Sans" w:hAnsi="Noto Sans"/>
          <w:sz w:val="22"/>
          <w:szCs w:val="22"/>
        </w:rPr>
        <w:t>Fer les propostes de resolució dels recursos interposats per les persones associades, redactar o reformar els reglaments de règim intern i fixar les normes d’ús de les instal·lacions i les taxes corresponents.</w:t>
      </w:r>
    </w:p>
    <w:p w:rsidR="00EF01FD" w:rsidRDefault="00E81871">
      <w:pPr>
        <w:numPr>
          <w:ilvl w:val="0"/>
          <w:numId w:val="7"/>
        </w:numPr>
        <w:spacing w:line="276" w:lineRule="auto"/>
        <w:jc w:val="both"/>
        <w:rPr>
          <w:rFonts w:ascii="LegacySanITCBoo" w:hAnsi="LegacySanITCBoo"/>
          <w:sz w:val="24"/>
          <w:szCs w:val="24"/>
        </w:rPr>
      </w:pPr>
      <w:r>
        <w:rPr>
          <w:rFonts w:ascii="Noto Sans" w:hAnsi="Noto Sans"/>
          <w:sz w:val="22"/>
          <w:szCs w:val="22"/>
        </w:rPr>
        <w:lastRenderedPageBreak/>
        <w:t>Nomenar les persones que hagin de dirigir les comissions que es creïn, contractar el personal administratiu i organitzar les activitats del club.</w:t>
      </w:r>
    </w:p>
    <w:p w:rsidR="00EF01FD" w:rsidRDefault="00E81871">
      <w:pPr>
        <w:numPr>
          <w:ilvl w:val="0"/>
          <w:numId w:val="7"/>
        </w:numPr>
        <w:spacing w:line="276" w:lineRule="auto"/>
        <w:jc w:val="both"/>
        <w:rPr>
          <w:rFonts w:ascii="LegacySanITCBoo" w:hAnsi="LegacySanITCBoo"/>
          <w:sz w:val="24"/>
          <w:szCs w:val="24"/>
        </w:rPr>
      </w:pPr>
      <w:r>
        <w:rPr>
          <w:rFonts w:ascii="Noto Sans" w:hAnsi="Noto Sans"/>
          <w:sz w:val="22"/>
          <w:szCs w:val="22"/>
        </w:rPr>
        <w:t>Proposar a l’Assemblea General l’atorgament de la distinció de soci d’honor.</w:t>
      </w:r>
    </w:p>
    <w:p w:rsidR="00EF01FD" w:rsidRDefault="00E81871">
      <w:pPr>
        <w:numPr>
          <w:ilvl w:val="0"/>
          <w:numId w:val="7"/>
        </w:numPr>
        <w:spacing w:line="276" w:lineRule="auto"/>
        <w:jc w:val="both"/>
        <w:rPr>
          <w:rFonts w:ascii="LegacySanITCBoo" w:hAnsi="LegacySanITCBoo"/>
          <w:sz w:val="24"/>
          <w:szCs w:val="24"/>
        </w:rPr>
      </w:pPr>
      <w:r>
        <w:rPr>
          <w:rFonts w:ascii="Noto Sans" w:hAnsi="Noto Sans"/>
          <w:sz w:val="22"/>
          <w:szCs w:val="22"/>
        </w:rPr>
        <w:t>Redactar l’inventari, el balanç i la memòria anuals i, en general, aplicar totes les mesures esportives, econòmiques i administratives que siguin necessàries per dur a terme les activitats del club.</w:t>
      </w:r>
    </w:p>
    <w:p w:rsidR="00EF01FD" w:rsidRDefault="00E81871">
      <w:pPr>
        <w:numPr>
          <w:ilvl w:val="0"/>
          <w:numId w:val="7"/>
        </w:numPr>
        <w:spacing w:line="276" w:lineRule="auto"/>
        <w:jc w:val="both"/>
        <w:rPr>
          <w:rFonts w:ascii="LegacySanITCBoo" w:hAnsi="LegacySanITCBoo"/>
          <w:sz w:val="24"/>
          <w:szCs w:val="24"/>
        </w:rPr>
      </w:pPr>
      <w:r>
        <w:rPr>
          <w:rFonts w:ascii="Noto Sans" w:hAnsi="Noto Sans"/>
          <w:sz w:val="22"/>
          <w:szCs w:val="22"/>
        </w:rPr>
        <w:t>Assumir o complir els compromisos econòmics que no excedeixin del 20 % del pressupost del club, per a la qual cosa no és necessària la convocatòria de l’Assemblea General extraordinària.</w:t>
      </w:r>
    </w:p>
    <w:p w:rsidR="00EF01FD" w:rsidRDefault="00E81871">
      <w:pPr>
        <w:numPr>
          <w:ilvl w:val="0"/>
          <w:numId w:val="7"/>
        </w:numPr>
        <w:spacing w:line="276" w:lineRule="auto"/>
        <w:jc w:val="both"/>
        <w:rPr>
          <w:rFonts w:ascii="LegacySanITCBoo" w:hAnsi="LegacySanITCBoo"/>
          <w:sz w:val="24"/>
          <w:szCs w:val="24"/>
        </w:rPr>
      </w:pPr>
      <w:r>
        <w:rPr>
          <w:rFonts w:ascii="Noto Sans" w:hAnsi="Noto Sans"/>
          <w:sz w:val="22"/>
          <w:szCs w:val="22"/>
        </w:rPr>
        <w:t>Dur a terme totes les actuacions que siguin necessàries per al funcionament òptim del club.</w:t>
      </w:r>
    </w:p>
    <w:p w:rsidR="00EF01FD" w:rsidRDefault="00E81871">
      <w:pPr>
        <w:numPr>
          <w:ilvl w:val="0"/>
          <w:numId w:val="7"/>
        </w:numPr>
        <w:spacing w:line="276" w:lineRule="auto"/>
        <w:jc w:val="both"/>
        <w:rPr>
          <w:rFonts w:ascii="LegacySanITCBoo" w:hAnsi="LegacySanITCBoo"/>
          <w:sz w:val="24"/>
          <w:szCs w:val="24"/>
        </w:rPr>
      </w:pPr>
      <w:r>
        <w:rPr>
          <w:rFonts w:ascii="Noto Sans" w:hAnsi="Noto Sans"/>
          <w:sz w:val="22"/>
          <w:szCs w:val="22"/>
        </w:rPr>
        <w:t>Adoptar els acords de pèrdua de la condició de soci als quals fa referència l’article 9 d’aquests Estatuts.</w:t>
      </w:r>
    </w:p>
    <w:p w:rsidR="00EF01FD" w:rsidRDefault="00EF01FD">
      <w:pPr>
        <w:pStyle w:val="ListadoAlfa"/>
        <w:spacing w:line="276" w:lineRule="auto"/>
        <w:ind w:hanging="360"/>
        <w:rPr>
          <w:rFonts w:ascii="Noto Sans" w:hAnsi="Noto Sans"/>
        </w:rPr>
      </w:pPr>
    </w:p>
    <w:p w:rsidR="00EF01FD" w:rsidRDefault="00E81871">
      <w:pPr>
        <w:pStyle w:val="Apartado"/>
        <w:numPr>
          <w:ilvl w:val="0"/>
          <w:numId w:val="26"/>
        </w:numPr>
        <w:spacing w:after="0" w:line="276" w:lineRule="auto"/>
      </w:pPr>
      <w:r>
        <w:rPr>
          <w:rFonts w:ascii="Noto Sans" w:hAnsi="Noto Sans"/>
        </w:rPr>
        <w:t>Així mateix, és obligació de la Junta Directiva dur en ordre i al dia, com a mínim, els llibres següents:</w:t>
      </w:r>
    </w:p>
    <w:p w:rsidR="00EF01FD" w:rsidRDefault="00EF01FD">
      <w:pPr>
        <w:spacing w:line="276" w:lineRule="auto"/>
        <w:ind w:left="360"/>
        <w:rPr>
          <w:rFonts w:ascii="Noto Sans" w:hAnsi="Noto Sans"/>
        </w:rPr>
      </w:pPr>
    </w:p>
    <w:p w:rsidR="00EF01FD" w:rsidRDefault="00E81871">
      <w:pPr>
        <w:numPr>
          <w:ilvl w:val="0"/>
          <w:numId w:val="16"/>
        </w:numPr>
        <w:spacing w:line="276" w:lineRule="auto"/>
      </w:pPr>
      <w:r>
        <w:rPr>
          <w:rFonts w:ascii="Noto Sans" w:hAnsi="Noto Sans"/>
          <w:sz w:val="22"/>
          <w:szCs w:val="22"/>
        </w:rPr>
        <w:t>Llibre de registre de les persones associades</w:t>
      </w:r>
    </w:p>
    <w:p w:rsidR="00EF01FD" w:rsidRDefault="00E81871">
      <w:pPr>
        <w:numPr>
          <w:ilvl w:val="0"/>
          <w:numId w:val="16"/>
        </w:numPr>
        <w:spacing w:line="276" w:lineRule="auto"/>
        <w:rPr>
          <w:rFonts w:ascii="LegacySanITCBoo" w:hAnsi="LegacySanITCBoo"/>
          <w:sz w:val="24"/>
          <w:szCs w:val="24"/>
        </w:rPr>
      </w:pPr>
      <w:r>
        <w:rPr>
          <w:rFonts w:ascii="Noto Sans" w:hAnsi="Noto Sans"/>
          <w:sz w:val="22"/>
          <w:szCs w:val="22"/>
        </w:rPr>
        <w:t>Llibre d’actes</w:t>
      </w:r>
    </w:p>
    <w:p w:rsidR="00EF01FD" w:rsidRDefault="00E81871">
      <w:pPr>
        <w:numPr>
          <w:ilvl w:val="0"/>
          <w:numId w:val="16"/>
        </w:numPr>
        <w:spacing w:line="276" w:lineRule="auto"/>
        <w:rPr>
          <w:rFonts w:ascii="LegacySanITCBoo" w:hAnsi="LegacySanITCBoo"/>
          <w:sz w:val="24"/>
          <w:szCs w:val="24"/>
        </w:rPr>
      </w:pPr>
      <w:r>
        <w:rPr>
          <w:rFonts w:ascii="Noto Sans" w:hAnsi="Noto Sans"/>
          <w:sz w:val="22"/>
          <w:szCs w:val="22"/>
        </w:rPr>
        <w:t>Llibre diari de comptabilitat</w:t>
      </w:r>
    </w:p>
    <w:p w:rsidR="00EF01FD" w:rsidRDefault="00E81871">
      <w:pPr>
        <w:numPr>
          <w:ilvl w:val="0"/>
          <w:numId w:val="16"/>
        </w:numPr>
        <w:spacing w:line="276" w:lineRule="auto"/>
        <w:rPr>
          <w:rFonts w:ascii="LegacySanITCBoo" w:hAnsi="LegacySanITCBoo"/>
          <w:sz w:val="24"/>
          <w:szCs w:val="24"/>
        </w:rPr>
      </w:pPr>
      <w:r>
        <w:rPr>
          <w:rFonts w:ascii="Noto Sans" w:hAnsi="Noto Sans"/>
          <w:sz w:val="22"/>
          <w:szCs w:val="22"/>
        </w:rPr>
        <w:t>Si escau, llibre de registre de títols de deute o de la part alíquota patrimonial</w:t>
      </w:r>
    </w:p>
    <w:p w:rsidR="00EF01FD" w:rsidRDefault="00EF01FD">
      <w:pPr>
        <w:spacing w:line="276" w:lineRule="auto"/>
        <w:rPr>
          <w:rFonts w:ascii="Noto Sans" w:hAnsi="Noto Sans"/>
          <w:sz w:val="22"/>
          <w:szCs w:val="22"/>
        </w:rPr>
      </w:pPr>
    </w:p>
    <w:p w:rsidR="00EF01FD" w:rsidRDefault="00E81871">
      <w:pPr>
        <w:spacing w:line="276" w:lineRule="auto"/>
        <w:ind w:left="426"/>
        <w:rPr>
          <w:rFonts w:ascii="LegacySanITCBoo" w:hAnsi="LegacySanITCBoo"/>
          <w:sz w:val="24"/>
          <w:szCs w:val="24"/>
        </w:rPr>
      </w:pPr>
      <w:r>
        <w:rPr>
          <w:rFonts w:ascii="Noto Sans" w:hAnsi="Noto Sans"/>
          <w:sz w:val="22"/>
          <w:szCs w:val="22"/>
        </w:rPr>
        <w:t>Aquesta documentació es pot desar en suport informàtic.</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20. Convocatòria</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Apartado"/>
        <w:numPr>
          <w:ilvl w:val="0"/>
          <w:numId w:val="13"/>
        </w:numPr>
        <w:spacing w:after="0" w:line="276" w:lineRule="auto"/>
        <w:rPr>
          <w:rFonts w:ascii="LegacySanITCBoo" w:hAnsi="LegacySanITCBoo"/>
          <w:sz w:val="24"/>
          <w:szCs w:val="24"/>
        </w:rPr>
      </w:pPr>
      <w:r>
        <w:rPr>
          <w:rFonts w:ascii="Noto Sans" w:hAnsi="Noto Sans"/>
        </w:rPr>
        <w:t>La convocatòria de les sessions de la Junta Directiva correspon al president del club o, si aquest no hi és, al vicepresident. La convocatòria ha d’anar acompanyada de l’ordre del dia, on han de figurar els assumptes que s’hi han de tractar, i de la documentació relativa a aquests.</w:t>
      </w:r>
    </w:p>
    <w:p w:rsidR="00EF01FD" w:rsidRDefault="00EF01FD">
      <w:pPr>
        <w:spacing w:line="276" w:lineRule="auto"/>
        <w:rPr>
          <w:rFonts w:ascii="Noto Sans" w:hAnsi="Noto Sans"/>
          <w:sz w:val="22"/>
          <w:szCs w:val="22"/>
        </w:rPr>
      </w:pPr>
    </w:p>
    <w:p w:rsidR="00EF01FD" w:rsidRDefault="00E81871">
      <w:pPr>
        <w:pStyle w:val="Apartado"/>
        <w:numPr>
          <w:ilvl w:val="0"/>
          <w:numId w:val="13"/>
        </w:numPr>
        <w:spacing w:after="0" w:line="276" w:lineRule="auto"/>
        <w:rPr>
          <w:rFonts w:ascii="LegacySanITCBoo" w:hAnsi="LegacySanITCBoo"/>
          <w:sz w:val="24"/>
          <w:szCs w:val="24"/>
        </w:rPr>
      </w:pPr>
      <w:r>
        <w:rPr>
          <w:rFonts w:ascii="Noto Sans" w:hAnsi="Noto Sans"/>
        </w:rPr>
        <w:t xml:space="preserve">La convocatòria amb l’ordre del dia s’ha de notificar als membres de la Junta Directiva d’acord amb el que s’estableix en aquests Estatuts, i amb almenys dos dies d’antelació, </w:t>
      </w:r>
      <w:r w:rsidRPr="00A51AF6">
        <w:rPr>
          <w:rFonts w:ascii="Noto Sans" w:hAnsi="Noto Sans"/>
        </w:rPr>
        <w:t>llevat dels c</w:t>
      </w:r>
      <w:r w:rsidR="00A51AF6" w:rsidRPr="00A51AF6">
        <w:rPr>
          <w:rFonts w:ascii="Noto Sans" w:hAnsi="Noto Sans"/>
        </w:rPr>
        <w:t>asos d’urgència justificada en què</w:t>
      </w:r>
      <w:r w:rsidR="00A51AF6">
        <w:rPr>
          <w:rFonts w:ascii="Noto Sans" w:hAnsi="Noto Sans"/>
        </w:rPr>
        <w:t xml:space="preserve"> aquest termini podrà ser inferior.</w:t>
      </w:r>
    </w:p>
    <w:p w:rsidR="00EF01FD" w:rsidRDefault="00EF01FD">
      <w:pPr>
        <w:spacing w:line="276" w:lineRule="auto"/>
        <w:rPr>
          <w:rFonts w:ascii="Noto Sans" w:hAnsi="Noto Sans"/>
          <w:sz w:val="22"/>
          <w:szCs w:val="22"/>
        </w:rPr>
      </w:pPr>
    </w:p>
    <w:p w:rsidR="00EF01FD" w:rsidRDefault="00E81871">
      <w:pPr>
        <w:pStyle w:val="Apartado"/>
        <w:numPr>
          <w:ilvl w:val="0"/>
          <w:numId w:val="13"/>
        </w:numPr>
        <w:spacing w:after="0" w:line="276" w:lineRule="auto"/>
        <w:rPr>
          <w:rFonts w:ascii="LegacySanITCBoo" w:hAnsi="LegacySanITCBoo"/>
          <w:sz w:val="24"/>
          <w:szCs w:val="24"/>
        </w:rPr>
      </w:pPr>
      <w:r>
        <w:rPr>
          <w:rFonts w:ascii="Noto Sans" w:hAnsi="Noto Sans"/>
        </w:rPr>
        <w:t>Per unanimitat de tots els membres de la Junta Directiva, es poden introduir nous punts en l’ordre del dia.</w:t>
      </w:r>
    </w:p>
    <w:p w:rsidR="00EF01FD" w:rsidRDefault="00EF01FD">
      <w:pPr>
        <w:rPr>
          <w:rFonts w:ascii="Noto Sans" w:hAnsi="Noto Sans"/>
          <w:sz w:val="22"/>
          <w:szCs w:val="22"/>
        </w:rPr>
      </w:pPr>
    </w:p>
    <w:p w:rsidR="00EF01FD" w:rsidRDefault="00E81871">
      <w:pPr>
        <w:pStyle w:val="Apartado"/>
        <w:numPr>
          <w:ilvl w:val="0"/>
          <w:numId w:val="13"/>
        </w:numPr>
        <w:spacing w:after="0" w:line="276" w:lineRule="auto"/>
        <w:rPr>
          <w:rFonts w:ascii="LegacySanITCBoo" w:hAnsi="LegacySanITCBoo"/>
          <w:sz w:val="24"/>
          <w:szCs w:val="24"/>
        </w:rPr>
      </w:pPr>
      <w:r>
        <w:rPr>
          <w:rFonts w:ascii="Noto Sans" w:hAnsi="Noto Sans"/>
        </w:rPr>
        <w:t xml:space="preserve">Les juntes directives de les entitats esportives també poden adoptar acords sense reunió, encara que els estatuts no ho prevegin, sempre que ho decideixi la persona que els presideix o ho sol·licitin almenys dos dels seus membres, mitjançant l'emissió del vot per correu postal, comunicació telemàtica o qualsevol altre mitjà, </w:t>
      </w:r>
      <w:r>
        <w:rPr>
          <w:rFonts w:ascii="Noto Sans" w:hAnsi="Noto Sans"/>
        </w:rPr>
        <w:lastRenderedPageBreak/>
        <w:t>sempre que quedin garantits els drets d'informació i de vot, que quedi constància de la recepció del vot i que se'n garanteixi l'autenticitat. S'entén que l'acord s'adopta en el lloc del domicili de la persona jurídica i en la data de recepció de l'últim dels vots emesos vàlidament.</w:t>
      </w:r>
    </w:p>
    <w:p w:rsidR="00EF01FD" w:rsidRDefault="00EF01FD">
      <w:pPr>
        <w:spacing w:line="276" w:lineRule="auto"/>
        <w:rPr>
          <w:rFonts w:ascii="Noto Sans" w:hAnsi="Noto Sans"/>
          <w:sz w:val="22"/>
          <w:szCs w:val="22"/>
        </w:rPr>
      </w:pPr>
    </w:p>
    <w:p w:rsidR="00EF01FD" w:rsidRDefault="00E81871">
      <w:pPr>
        <w:spacing w:line="276" w:lineRule="auto"/>
        <w:rPr>
          <w:rFonts w:ascii="LegacySanITCBoo" w:hAnsi="LegacySanITCBoo"/>
          <w:b/>
          <w:sz w:val="24"/>
          <w:szCs w:val="24"/>
        </w:rPr>
      </w:pPr>
      <w:r>
        <w:rPr>
          <w:rFonts w:ascii="Noto Sans" w:hAnsi="Noto Sans"/>
          <w:b/>
          <w:sz w:val="22"/>
          <w:szCs w:val="22"/>
        </w:rPr>
        <w:t xml:space="preserve">Article 21. Quòrum de constitució  </w:t>
      </w:r>
    </w:p>
    <w:p w:rsidR="00EF01FD" w:rsidRDefault="00EF01FD">
      <w:pPr>
        <w:spacing w:line="276" w:lineRule="auto"/>
        <w:rPr>
          <w:rFonts w:ascii="Noto Sans" w:hAnsi="Noto Sans"/>
          <w:sz w:val="22"/>
          <w:szCs w:val="22"/>
        </w:rPr>
      </w:pPr>
    </w:p>
    <w:p w:rsidR="00EF01FD" w:rsidRDefault="00E81871">
      <w:pPr>
        <w:pStyle w:val="Apartado"/>
        <w:numPr>
          <w:ilvl w:val="0"/>
          <w:numId w:val="40"/>
        </w:numPr>
        <w:spacing w:after="0" w:line="276" w:lineRule="auto"/>
        <w:rPr>
          <w:rFonts w:ascii="LegacySanITCBoo" w:hAnsi="LegacySanITCBoo"/>
          <w:sz w:val="24"/>
          <w:szCs w:val="24"/>
        </w:rPr>
      </w:pPr>
      <w:r>
        <w:rPr>
          <w:rFonts w:ascii="Noto Sans" w:hAnsi="Noto Sans"/>
        </w:rPr>
        <w:t>La Junta Directiva resta vàlidament constituïda si hi concorren, en primera convocatòria, la meitat més un dels membres i, en segona convocatòria, amb la presència d’almenys dos membres. En ambdós casos hi ha d’assistir el president o el vicepresident.</w:t>
      </w:r>
    </w:p>
    <w:p w:rsidR="00EF01FD" w:rsidRDefault="00EF01FD">
      <w:pPr>
        <w:spacing w:line="276" w:lineRule="auto"/>
        <w:rPr>
          <w:rFonts w:ascii="Noto Sans" w:hAnsi="Noto Sans"/>
          <w:sz w:val="22"/>
          <w:szCs w:val="22"/>
        </w:rPr>
      </w:pPr>
    </w:p>
    <w:p w:rsidR="00EF01FD" w:rsidRDefault="00E81871">
      <w:pPr>
        <w:pStyle w:val="Apartado"/>
        <w:spacing w:after="0" w:line="276" w:lineRule="auto"/>
        <w:ind w:left="360"/>
        <w:rPr>
          <w:rFonts w:ascii="LegacySanITCBoo" w:hAnsi="LegacySanITCBoo"/>
          <w:sz w:val="24"/>
          <w:szCs w:val="24"/>
        </w:rPr>
      </w:pPr>
      <w:r>
        <w:rPr>
          <w:rFonts w:ascii="Noto Sans" w:hAnsi="Noto Sans"/>
        </w:rPr>
        <w:tab/>
        <w:t>La Junta Directiva resta vàlidament constituïda quan hi són presents tots els membres, encara que no s’hagi fet convocatòria prèvia.</w:t>
      </w:r>
    </w:p>
    <w:p w:rsidR="00EF01FD" w:rsidRDefault="00EF01FD">
      <w:pPr>
        <w:spacing w:line="276" w:lineRule="auto"/>
        <w:rPr>
          <w:rFonts w:ascii="Noto Sans" w:hAnsi="Noto Sans"/>
          <w:sz w:val="22"/>
          <w:szCs w:val="22"/>
        </w:rPr>
      </w:pPr>
    </w:p>
    <w:p w:rsidR="00EF01FD" w:rsidRDefault="00E81871">
      <w:pPr>
        <w:pStyle w:val="Apartado"/>
        <w:numPr>
          <w:ilvl w:val="0"/>
          <w:numId w:val="40"/>
        </w:numPr>
        <w:spacing w:after="0" w:line="276" w:lineRule="auto"/>
        <w:rPr>
          <w:rFonts w:ascii="LegacySanITCBoo" w:hAnsi="LegacySanITCBoo"/>
          <w:sz w:val="24"/>
          <w:szCs w:val="24"/>
        </w:rPr>
      </w:pPr>
      <w:r>
        <w:rPr>
          <w:rFonts w:ascii="Noto Sans" w:hAnsi="Noto Sans"/>
        </w:rPr>
        <w:t>El president o el vicepresident han de presidir les sessions de la Junta Directiva, han de dirigir-les i han de coordinar-les.</w:t>
      </w:r>
    </w:p>
    <w:p w:rsidR="00EF01FD" w:rsidRDefault="00EF01FD">
      <w:pPr>
        <w:spacing w:line="276" w:lineRule="auto"/>
        <w:rPr>
          <w:rFonts w:ascii="Noto Sans" w:hAnsi="Noto Sans"/>
          <w:sz w:val="22"/>
          <w:szCs w:val="22"/>
        </w:rPr>
      </w:pPr>
    </w:p>
    <w:p w:rsidR="00EF01FD" w:rsidRDefault="00E81871">
      <w:pPr>
        <w:spacing w:line="276" w:lineRule="auto"/>
        <w:rPr>
          <w:rFonts w:ascii="LegacySanITCBoo" w:hAnsi="LegacySanITCBoo"/>
          <w:b/>
          <w:sz w:val="24"/>
          <w:szCs w:val="24"/>
        </w:rPr>
      </w:pPr>
      <w:r>
        <w:rPr>
          <w:rFonts w:ascii="Noto Sans" w:hAnsi="Noto Sans"/>
          <w:b/>
          <w:sz w:val="22"/>
          <w:szCs w:val="22"/>
        </w:rPr>
        <w:t>Article 22. Cessament</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Apartado"/>
        <w:numPr>
          <w:ilvl w:val="0"/>
          <w:numId w:val="35"/>
        </w:numPr>
        <w:spacing w:after="0" w:line="276" w:lineRule="auto"/>
        <w:rPr>
          <w:rFonts w:ascii="Noto Sans" w:hAnsi="Noto Sans"/>
        </w:rPr>
      </w:pPr>
      <w:r>
        <w:rPr>
          <w:rFonts w:ascii="Noto Sans" w:hAnsi="Noto Sans"/>
        </w:rPr>
        <w:t>La Junta Directiva cessa per alguna de les causes següents:</w:t>
      </w:r>
    </w:p>
    <w:p w:rsidR="00EF01FD" w:rsidRDefault="00EF01FD">
      <w:pPr>
        <w:spacing w:line="276" w:lineRule="auto"/>
        <w:ind w:left="360"/>
        <w:rPr>
          <w:rFonts w:ascii="Noto Sans" w:hAnsi="Noto Sans"/>
          <w:sz w:val="22"/>
          <w:szCs w:val="22"/>
        </w:rPr>
      </w:pPr>
    </w:p>
    <w:p w:rsidR="00EF01FD" w:rsidRDefault="00E81871">
      <w:pPr>
        <w:numPr>
          <w:ilvl w:val="0"/>
          <w:numId w:val="55"/>
        </w:numPr>
        <w:spacing w:line="276" w:lineRule="auto"/>
        <w:jc w:val="both"/>
        <w:rPr>
          <w:rFonts w:ascii="LegacySanITCBoo" w:hAnsi="LegacySanITCBoo"/>
          <w:sz w:val="24"/>
          <w:szCs w:val="24"/>
        </w:rPr>
      </w:pPr>
      <w:r>
        <w:rPr>
          <w:rFonts w:ascii="Noto Sans" w:hAnsi="Noto Sans"/>
          <w:sz w:val="22"/>
          <w:szCs w:val="22"/>
        </w:rPr>
        <w:t>Per dimissió, defunció o incapacitat del president, en el cas d’haver-se fet l’elecció mitjançant llista tancada.</w:t>
      </w:r>
    </w:p>
    <w:p w:rsidR="00EF01FD" w:rsidRDefault="00E81871">
      <w:pPr>
        <w:numPr>
          <w:ilvl w:val="0"/>
          <w:numId w:val="55"/>
        </w:numPr>
        <w:spacing w:line="276" w:lineRule="auto"/>
        <w:jc w:val="both"/>
        <w:rPr>
          <w:rFonts w:ascii="LegacySanITCBoo" w:hAnsi="LegacySanITCBoo"/>
          <w:sz w:val="24"/>
          <w:szCs w:val="24"/>
        </w:rPr>
      </w:pPr>
      <w:r>
        <w:rPr>
          <w:rFonts w:ascii="Noto Sans" w:hAnsi="Noto Sans"/>
          <w:sz w:val="22"/>
          <w:szCs w:val="22"/>
        </w:rPr>
        <w:t>Per aprovació de la moció de censura contra el president, acordada afirmativament per més del 50 % dels membres o contra tota la Junta Directiva en el cas d’haver-la elegit pel sistema de llistes tancades.</w:t>
      </w:r>
    </w:p>
    <w:p w:rsidR="00EF01FD" w:rsidRDefault="00E81871">
      <w:pPr>
        <w:numPr>
          <w:ilvl w:val="0"/>
          <w:numId w:val="55"/>
        </w:numPr>
        <w:spacing w:line="276" w:lineRule="auto"/>
        <w:jc w:val="both"/>
        <w:rPr>
          <w:rFonts w:ascii="LegacySanITCBoo" w:hAnsi="LegacySanITCBoo"/>
          <w:sz w:val="24"/>
          <w:szCs w:val="24"/>
        </w:rPr>
      </w:pPr>
      <w:r>
        <w:rPr>
          <w:rFonts w:ascii="Noto Sans" w:hAnsi="Noto Sans"/>
          <w:sz w:val="22"/>
          <w:szCs w:val="22"/>
        </w:rPr>
        <w:t>Per expiració del mandat.</w:t>
      </w:r>
    </w:p>
    <w:p w:rsidR="00EF01FD" w:rsidRDefault="00E81871">
      <w:pPr>
        <w:numPr>
          <w:ilvl w:val="0"/>
          <w:numId w:val="55"/>
        </w:numPr>
        <w:spacing w:line="276" w:lineRule="auto"/>
        <w:jc w:val="both"/>
        <w:rPr>
          <w:rFonts w:ascii="LegacySanITCBoo" w:hAnsi="LegacySanITCBoo"/>
          <w:sz w:val="24"/>
          <w:szCs w:val="24"/>
        </w:rPr>
      </w:pPr>
      <w:r>
        <w:rPr>
          <w:rFonts w:ascii="Noto Sans" w:hAnsi="Noto Sans"/>
          <w:sz w:val="22"/>
          <w:szCs w:val="22"/>
        </w:rPr>
        <w:t>En el cas de cessament individual dels membres de la Junta Directiva, si afecta més d’un 50 % dels membres.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0"/>
          <w:numId w:val="35"/>
        </w:numPr>
        <w:spacing w:line="276" w:lineRule="auto"/>
        <w:jc w:val="both"/>
        <w:rPr>
          <w:rFonts w:ascii="Noto Sans" w:hAnsi="Noto Sans"/>
          <w:sz w:val="22"/>
          <w:szCs w:val="22"/>
        </w:rPr>
      </w:pPr>
      <w:r>
        <w:rPr>
          <w:rFonts w:ascii="Noto Sans" w:hAnsi="Noto Sans"/>
          <w:sz w:val="22"/>
          <w:szCs w:val="22"/>
        </w:rPr>
        <w:t>Els membres de la Junta Directiva cessen individualment per qualsevol de les causes següents:</w:t>
      </w:r>
    </w:p>
    <w:p w:rsidR="00EF01FD" w:rsidRDefault="00EF01FD">
      <w:pPr>
        <w:pStyle w:val="Textoindependiente21"/>
        <w:spacing w:line="276" w:lineRule="auto"/>
        <w:ind w:left="360"/>
        <w:jc w:val="both"/>
        <w:rPr>
          <w:rFonts w:ascii="Noto Sans" w:hAnsi="Noto Sans"/>
          <w:sz w:val="22"/>
          <w:szCs w:val="22"/>
        </w:rPr>
      </w:pPr>
    </w:p>
    <w:p w:rsidR="00EF01FD" w:rsidRDefault="00E81871">
      <w:pPr>
        <w:numPr>
          <w:ilvl w:val="0"/>
          <w:numId w:val="51"/>
        </w:numPr>
        <w:spacing w:line="276" w:lineRule="auto"/>
        <w:rPr>
          <w:rFonts w:ascii="LegacySanITCBoo" w:hAnsi="LegacySanITCBoo"/>
          <w:sz w:val="24"/>
          <w:szCs w:val="24"/>
        </w:rPr>
      </w:pPr>
      <w:r>
        <w:rPr>
          <w:rFonts w:ascii="Noto Sans" w:hAnsi="Noto Sans"/>
          <w:sz w:val="22"/>
          <w:szCs w:val="22"/>
        </w:rPr>
        <w:t>Per dimissió, defunció o incapacitat.</w:t>
      </w:r>
    </w:p>
    <w:p w:rsidR="00EF01FD" w:rsidRDefault="00E81871">
      <w:pPr>
        <w:numPr>
          <w:ilvl w:val="0"/>
          <w:numId w:val="51"/>
        </w:numPr>
        <w:spacing w:line="276" w:lineRule="auto"/>
        <w:rPr>
          <w:rFonts w:ascii="LegacySanITCBoo" w:hAnsi="LegacySanITCBoo"/>
          <w:sz w:val="24"/>
          <w:szCs w:val="24"/>
        </w:rPr>
      </w:pPr>
      <w:r>
        <w:rPr>
          <w:rFonts w:ascii="Noto Sans" w:hAnsi="Noto Sans"/>
          <w:sz w:val="22"/>
          <w:szCs w:val="22"/>
        </w:rPr>
        <w:t>Per aprovació de la moció de censura.</w:t>
      </w:r>
    </w:p>
    <w:p w:rsidR="00EF01FD" w:rsidRDefault="00E81871">
      <w:pPr>
        <w:numPr>
          <w:ilvl w:val="0"/>
          <w:numId w:val="51"/>
        </w:numPr>
        <w:spacing w:line="276" w:lineRule="auto"/>
        <w:rPr>
          <w:rFonts w:ascii="LegacySanITCBoo" w:hAnsi="LegacySanITCBoo"/>
          <w:sz w:val="24"/>
          <w:szCs w:val="24"/>
        </w:rPr>
      </w:pPr>
      <w:r>
        <w:rPr>
          <w:rFonts w:ascii="Noto Sans" w:hAnsi="Noto Sans"/>
          <w:sz w:val="22"/>
          <w:szCs w:val="22"/>
        </w:rPr>
        <w:t>Per expiració del mandat.</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Apartado"/>
        <w:numPr>
          <w:ilvl w:val="0"/>
          <w:numId w:val="26"/>
        </w:numPr>
        <w:spacing w:after="0" w:line="276" w:lineRule="auto"/>
        <w:rPr>
          <w:rFonts w:ascii="LegacySanITCBoo" w:hAnsi="LegacySanITCBoo"/>
          <w:sz w:val="24"/>
          <w:szCs w:val="24"/>
        </w:rPr>
      </w:pPr>
      <w:r>
        <w:rPr>
          <w:rFonts w:ascii="Noto Sans" w:hAnsi="Noto Sans"/>
        </w:rPr>
        <w:t xml:space="preserve">En el supòsit de cessament individual d’un o més membres de la Junta Directiva, sense que aquest afecti més del 50 % dels membres o el president, aquest pot nomenar els substituts, que han de ser ratificats en la següent reunió de </w:t>
      </w:r>
      <w:r>
        <w:rPr>
          <w:rFonts w:ascii="Noto Sans" w:hAnsi="Noto Sans"/>
        </w:rPr>
        <w:lastRenderedPageBreak/>
        <w:t xml:space="preserve">l’Assemblea General. La Junta Directiva continua en funcions mentre continuïn en els seus càrrecs el president i més del 50 % dels components. </w:t>
      </w:r>
    </w:p>
    <w:p w:rsidR="00EF01FD" w:rsidRDefault="00EF01FD">
      <w:pPr>
        <w:rPr>
          <w:rFonts w:ascii="Noto Sans" w:hAnsi="Noto Sans"/>
          <w:sz w:val="22"/>
          <w:szCs w:val="22"/>
        </w:rPr>
      </w:pPr>
    </w:p>
    <w:p w:rsidR="00EF01FD" w:rsidRPr="00E81871" w:rsidRDefault="00E81871">
      <w:pPr>
        <w:pStyle w:val="Apartado"/>
        <w:numPr>
          <w:ilvl w:val="0"/>
          <w:numId w:val="26"/>
        </w:numPr>
        <w:spacing w:after="0" w:line="276" w:lineRule="auto"/>
        <w:rPr>
          <w:rFonts w:ascii="Noto Sans" w:hAnsi="Noto Sans"/>
        </w:rPr>
      </w:pPr>
      <w:r>
        <w:rPr>
          <w:rFonts w:ascii="Noto Sans" w:hAnsi="Noto Sans"/>
        </w:rPr>
        <w:t xml:space="preserve">En casos excepcionals, quan la Junta Directiva cessi en les seves funcions per qualsevol de les causes que es relacionen en </w:t>
      </w:r>
      <w:r w:rsidRPr="00E81871">
        <w:rPr>
          <w:rFonts w:ascii="Noto Sans" w:hAnsi="Noto Sans"/>
        </w:rPr>
        <w:t>l’article 22, s’ha de constituir una comissió gestora formada per la resta de membres de la Junta Directiva o pels cinc persones associades amb més antiguitat, per tal de procedir a convocar l’Assemblea General extraordinària en el termini màxim d’un mes, per fixar, d’acord amb el que disposa el Decret 147/1997, el procés electoral corresponent.</w:t>
      </w:r>
    </w:p>
    <w:p w:rsidR="00EF01FD" w:rsidRDefault="00EF01FD">
      <w:pPr>
        <w:pStyle w:val="Apartado"/>
        <w:spacing w:after="0" w:line="276" w:lineRule="auto"/>
        <w:ind w:left="360" w:firstLine="0"/>
        <w:rPr>
          <w:rFonts w:ascii="Noto Sans" w:hAnsi="Noto Sans"/>
        </w:rPr>
      </w:pPr>
    </w:p>
    <w:p w:rsidR="00EF01FD" w:rsidRDefault="00E81871">
      <w:pPr>
        <w:pStyle w:val="Apartado"/>
        <w:spacing w:after="0" w:line="276" w:lineRule="auto"/>
        <w:ind w:left="360" w:firstLine="0"/>
        <w:rPr>
          <w:rFonts w:ascii="Noto Sans" w:hAnsi="Noto Sans"/>
        </w:rPr>
      </w:pPr>
      <w:r>
        <w:rPr>
          <w:rFonts w:ascii="Noto Sans" w:hAnsi="Noto Sans"/>
        </w:rPr>
        <w:t xml:space="preserve">En el cas que no sigui possible, qualsevol col·lectiu de persones associades que representi almenys el 5 % de les persones associades amb dret a vot, pot fer la convocatòria per iniciar el procés electoral corresponent. </w:t>
      </w:r>
    </w:p>
    <w:p w:rsidR="00EF01FD" w:rsidRDefault="00EF01FD">
      <w:pPr>
        <w:rPr>
          <w:rFonts w:ascii="Noto Sans" w:hAnsi="Noto Sans"/>
          <w:color w:val="76923C" w:themeColor="accent3" w:themeShade="BF"/>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23. Moció de censura</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Apartado"/>
        <w:numPr>
          <w:ilvl w:val="0"/>
          <w:numId w:val="22"/>
        </w:numPr>
        <w:spacing w:after="0" w:line="276" w:lineRule="auto"/>
        <w:rPr>
          <w:rFonts w:ascii="LegacySanITCBoo" w:hAnsi="LegacySanITCBoo"/>
          <w:sz w:val="24"/>
          <w:szCs w:val="24"/>
        </w:rPr>
      </w:pPr>
      <w:r>
        <w:rPr>
          <w:rFonts w:ascii="Noto Sans" w:hAnsi="Noto Sans"/>
        </w:rPr>
        <w:t>Les persones associades poden exigir la responsabilitat de la Junta Directiva o de qualsevol dels seus membres en el cas que el règim electoral sigui pel sistema de llistes obertes, mitjançant una moció de censura que ha de ser proposada, com a mínim, per un 15 % de les persones associades, i que ha d’incloure un candidat al càrrec al qual s’ha presentat la moció de censura.</w:t>
      </w:r>
    </w:p>
    <w:p w:rsidR="00EF01FD" w:rsidRDefault="00EF01FD">
      <w:pPr>
        <w:spacing w:line="276" w:lineRule="auto"/>
        <w:rPr>
          <w:rFonts w:ascii="Noto Sans" w:hAnsi="Noto Sans"/>
          <w:sz w:val="22"/>
          <w:szCs w:val="22"/>
        </w:rPr>
      </w:pPr>
    </w:p>
    <w:p w:rsidR="00EF01FD" w:rsidRDefault="00E81871">
      <w:pPr>
        <w:pStyle w:val="Apartado"/>
        <w:numPr>
          <w:ilvl w:val="0"/>
          <w:numId w:val="22"/>
        </w:numPr>
        <w:spacing w:after="0" w:line="276" w:lineRule="auto"/>
        <w:rPr>
          <w:rFonts w:ascii="LegacySanITCBoo" w:hAnsi="LegacySanITCBoo"/>
          <w:sz w:val="24"/>
          <w:szCs w:val="24"/>
        </w:rPr>
      </w:pPr>
      <w:r>
        <w:rPr>
          <w:rFonts w:ascii="Noto Sans" w:hAnsi="Noto Sans"/>
        </w:rPr>
        <w:t>El procediment per dur a terme una moció de censura, és el que s’estableix en els articles del 31 al 37, ambdós inclosos, del Decret 147/1997.</w:t>
      </w:r>
    </w:p>
    <w:p w:rsidR="00EF01FD" w:rsidRDefault="00EF01FD">
      <w:pPr>
        <w:rPr>
          <w:rFonts w:ascii="Noto Sans" w:hAnsi="Noto Sans"/>
          <w:sz w:val="22"/>
          <w:szCs w:val="22"/>
        </w:rPr>
      </w:pPr>
    </w:p>
    <w:p w:rsidR="00EF01FD" w:rsidRDefault="00E81871">
      <w:pPr>
        <w:pStyle w:val="Apartado"/>
        <w:numPr>
          <w:ilvl w:val="0"/>
          <w:numId w:val="22"/>
        </w:numPr>
        <w:spacing w:after="0" w:line="276" w:lineRule="auto"/>
        <w:rPr>
          <w:rFonts w:ascii="LegacySanITCBoo" w:hAnsi="LegacySanITCBoo"/>
          <w:sz w:val="24"/>
          <w:szCs w:val="24"/>
        </w:rPr>
      </w:pPr>
      <w:r>
        <w:rPr>
          <w:rFonts w:ascii="Noto Sans" w:hAnsi="Noto Sans"/>
        </w:rPr>
        <w:t>En el cas de moció de censura al president que es regula d’acord amb l’article 26 d’aquests estatuts.</w:t>
      </w:r>
    </w:p>
    <w:p w:rsidR="00EF01FD" w:rsidRDefault="00EF01FD">
      <w:pPr>
        <w:spacing w:line="276" w:lineRule="auto"/>
        <w:rPr>
          <w:rFonts w:ascii="Noto Sans" w:hAnsi="Noto Sans" w:cs="Arial"/>
          <w:sz w:val="22"/>
          <w:szCs w:val="22"/>
        </w:rPr>
      </w:pP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Capítol III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Presidència</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24. Naturalesa i funcions</w:t>
      </w:r>
    </w:p>
    <w:p w:rsidR="00EF01FD" w:rsidRDefault="00EF01FD">
      <w:pPr>
        <w:pStyle w:val="Apartado"/>
        <w:spacing w:after="0" w:line="276" w:lineRule="auto"/>
        <w:rPr>
          <w:rFonts w:ascii="Noto Sans" w:hAnsi="Noto Sans"/>
        </w:rPr>
      </w:pPr>
    </w:p>
    <w:p w:rsidR="00EF01FD" w:rsidRDefault="00E81871">
      <w:pPr>
        <w:numPr>
          <w:ilvl w:val="0"/>
          <w:numId w:val="20"/>
        </w:numPr>
        <w:spacing w:line="276" w:lineRule="auto"/>
        <w:jc w:val="both"/>
        <w:rPr>
          <w:rFonts w:ascii="LegacySanITCBoo" w:hAnsi="LegacySanITCBoo"/>
          <w:sz w:val="24"/>
          <w:szCs w:val="24"/>
        </w:rPr>
      </w:pPr>
      <w:r>
        <w:rPr>
          <w:rFonts w:ascii="Noto Sans" w:hAnsi="Noto Sans"/>
          <w:sz w:val="22"/>
          <w:szCs w:val="22"/>
        </w:rPr>
        <w:t xml:space="preserve">El president és l’òrgan executiu del club, en té la representació legal, presideix els òrgans de govern i de gestió i administració del club, i en les reunions disposa de vot de qualitat en els supòsits d’empat. </w:t>
      </w:r>
    </w:p>
    <w:p w:rsidR="00EF01FD" w:rsidRDefault="00EF01FD">
      <w:pPr>
        <w:spacing w:line="276" w:lineRule="auto"/>
        <w:ind w:left="360"/>
        <w:jc w:val="both"/>
        <w:rPr>
          <w:rFonts w:ascii="Noto Sans" w:hAnsi="Noto Sans"/>
          <w:sz w:val="22"/>
          <w:szCs w:val="22"/>
        </w:rPr>
      </w:pPr>
    </w:p>
    <w:p w:rsidR="00EF01FD" w:rsidRDefault="00E81871">
      <w:pPr>
        <w:spacing w:line="276" w:lineRule="auto"/>
        <w:ind w:left="360"/>
        <w:jc w:val="both"/>
        <w:rPr>
          <w:rFonts w:ascii="LegacySanITCBoo" w:hAnsi="LegacySanITCBoo"/>
          <w:sz w:val="24"/>
          <w:szCs w:val="24"/>
        </w:rPr>
      </w:pPr>
      <w:r>
        <w:rPr>
          <w:rFonts w:ascii="Noto Sans" w:hAnsi="Noto Sans"/>
          <w:sz w:val="22"/>
          <w:szCs w:val="22"/>
        </w:rPr>
        <w:t>Està obligat a executar els acords adoptats vàlidament i a notificar a la federació o federacions esportives corresponents i a la Direcció General d’Esports les modificacions que es produeixin en els òrgans de govern i els canvis de seu social.</w:t>
      </w:r>
    </w:p>
    <w:p w:rsidR="00EF01FD" w:rsidRDefault="00EF01FD">
      <w:pPr>
        <w:spacing w:line="276" w:lineRule="auto"/>
        <w:ind w:left="360"/>
        <w:jc w:val="both"/>
        <w:rPr>
          <w:rFonts w:ascii="Noto Sans" w:hAnsi="Noto Sans"/>
          <w:sz w:val="22"/>
          <w:szCs w:val="22"/>
        </w:rPr>
      </w:pPr>
    </w:p>
    <w:p w:rsidR="00EF01FD" w:rsidRDefault="00E81871">
      <w:pPr>
        <w:numPr>
          <w:ilvl w:val="0"/>
          <w:numId w:val="20"/>
        </w:numPr>
        <w:spacing w:line="276" w:lineRule="auto"/>
        <w:jc w:val="both"/>
        <w:rPr>
          <w:rFonts w:ascii="LegacySanITCBoo" w:hAnsi="LegacySanITCBoo"/>
          <w:sz w:val="24"/>
          <w:szCs w:val="24"/>
        </w:rPr>
      </w:pPr>
      <w:r>
        <w:rPr>
          <w:rFonts w:ascii="Noto Sans" w:hAnsi="Noto Sans"/>
          <w:sz w:val="22"/>
          <w:szCs w:val="22"/>
        </w:rPr>
        <w:t>El president, amb l’aprovació de l’Assemblea General, pot assumir les funcions de la Junta Directiva.</w:t>
      </w:r>
    </w:p>
    <w:p w:rsidR="00EF01FD" w:rsidRDefault="00EF01FD">
      <w:pPr>
        <w:spacing w:line="276" w:lineRule="auto"/>
        <w:ind w:left="360"/>
        <w:jc w:val="both"/>
        <w:rPr>
          <w:rFonts w:ascii="LegacySanITCBoo" w:hAnsi="LegacySanITCBoo"/>
          <w:sz w:val="24"/>
          <w:szCs w:val="24"/>
        </w:rPr>
      </w:pPr>
    </w:p>
    <w:p w:rsidR="00EF01FD" w:rsidRDefault="00E81871">
      <w:pPr>
        <w:numPr>
          <w:ilvl w:val="0"/>
          <w:numId w:val="20"/>
        </w:numPr>
        <w:spacing w:line="276" w:lineRule="auto"/>
        <w:jc w:val="both"/>
        <w:rPr>
          <w:rFonts w:ascii="LegacySanITCBoo" w:hAnsi="LegacySanITCBoo"/>
          <w:sz w:val="24"/>
          <w:szCs w:val="24"/>
        </w:rPr>
      </w:pPr>
      <w:r>
        <w:rPr>
          <w:rFonts w:ascii="Noto Sans" w:hAnsi="Noto Sans"/>
          <w:color w:val="000000" w:themeColor="text1"/>
          <w:sz w:val="22"/>
          <w:szCs w:val="22"/>
        </w:rPr>
        <w:t xml:space="preserve">En el supòsit que preveu el punt anterior, el president pot crear els òrgans d’assessorament i suport que consideri convenients per al desenvolupament de les funcions de gestió, excepte per prohibició legal.  </w:t>
      </w:r>
    </w:p>
    <w:p w:rsidR="00EF01FD" w:rsidRDefault="00EF01FD">
      <w:pPr>
        <w:spacing w:line="276" w:lineRule="auto"/>
        <w:ind w:left="360"/>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25. Cessament</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szCs w:val="24"/>
        </w:rPr>
      </w:pPr>
      <w:r>
        <w:rPr>
          <w:rFonts w:ascii="Noto Sans" w:hAnsi="Noto Sans" w:cs="Arial"/>
          <w:sz w:val="22"/>
          <w:szCs w:val="22"/>
        </w:rPr>
        <w:t>El president cessa per alguna de les causes següents:</w:t>
      </w:r>
    </w:p>
    <w:p w:rsidR="00EF01FD" w:rsidRDefault="00EF01FD">
      <w:pPr>
        <w:pStyle w:val="ListadoAlfa"/>
        <w:spacing w:line="276" w:lineRule="auto"/>
        <w:rPr>
          <w:rFonts w:ascii="Noto Sans" w:hAnsi="Noto Sans"/>
        </w:rPr>
      </w:pPr>
    </w:p>
    <w:p w:rsidR="00EF01FD" w:rsidRDefault="00E81871">
      <w:pPr>
        <w:numPr>
          <w:ilvl w:val="0"/>
          <w:numId w:val="25"/>
        </w:numPr>
        <w:spacing w:line="276" w:lineRule="auto"/>
        <w:jc w:val="both"/>
        <w:rPr>
          <w:rFonts w:ascii="LegacySanITCBoo" w:hAnsi="LegacySanITCBoo"/>
          <w:sz w:val="24"/>
          <w:szCs w:val="24"/>
        </w:rPr>
      </w:pPr>
      <w:r>
        <w:rPr>
          <w:rFonts w:ascii="Noto Sans" w:hAnsi="Noto Sans"/>
          <w:sz w:val="22"/>
          <w:szCs w:val="22"/>
        </w:rPr>
        <w:t>Per dimissió, defunció o incapacitat.</w:t>
      </w:r>
    </w:p>
    <w:p w:rsidR="00EF01FD" w:rsidRDefault="00E81871">
      <w:pPr>
        <w:numPr>
          <w:ilvl w:val="0"/>
          <w:numId w:val="25"/>
        </w:numPr>
        <w:spacing w:line="276" w:lineRule="auto"/>
        <w:jc w:val="both"/>
        <w:rPr>
          <w:rFonts w:ascii="LegacySanITCBoo" w:hAnsi="LegacySanITCBoo"/>
          <w:sz w:val="24"/>
          <w:szCs w:val="24"/>
        </w:rPr>
      </w:pPr>
      <w:r>
        <w:rPr>
          <w:rFonts w:ascii="Noto Sans" w:hAnsi="Noto Sans"/>
          <w:sz w:val="22"/>
          <w:szCs w:val="22"/>
        </w:rPr>
        <w:t>Per aprovació d’una moció de censura contra ell o en què es reprovi més del 50 % dels membres de la Junta Directiva.</w:t>
      </w:r>
    </w:p>
    <w:p w:rsidR="00EF01FD" w:rsidRDefault="00E81871">
      <w:pPr>
        <w:numPr>
          <w:ilvl w:val="0"/>
          <w:numId w:val="25"/>
        </w:numPr>
        <w:spacing w:line="276" w:lineRule="auto"/>
        <w:jc w:val="both"/>
        <w:rPr>
          <w:rFonts w:ascii="LegacySanITCBoo" w:hAnsi="LegacySanITCBoo"/>
          <w:sz w:val="24"/>
          <w:szCs w:val="24"/>
        </w:rPr>
      </w:pPr>
      <w:r>
        <w:rPr>
          <w:rFonts w:ascii="Noto Sans" w:hAnsi="Noto Sans"/>
          <w:sz w:val="22"/>
          <w:szCs w:val="22"/>
        </w:rPr>
        <w:t>Per cessament de la Junta Directiva de la qual forma part.</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26. Moció de censura</w:t>
      </w:r>
    </w:p>
    <w:p w:rsidR="00EF01FD" w:rsidRDefault="00EF01FD">
      <w:pPr>
        <w:spacing w:line="276" w:lineRule="auto"/>
        <w:jc w:val="both"/>
        <w:rPr>
          <w:rFonts w:ascii="Noto Sans" w:hAnsi="Noto Sans"/>
          <w:sz w:val="22"/>
          <w:szCs w:val="22"/>
        </w:rPr>
      </w:pPr>
    </w:p>
    <w:p w:rsidR="00EF01FD" w:rsidRDefault="00E81871">
      <w:pPr>
        <w:numPr>
          <w:ilvl w:val="0"/>
          <w:numId w:val="11"/>
        </w:numPr>
        <w:spacing w:line="276" w:lineRule="auto"/>
        <w:jc w:val="both"/>
        <w:rPr>
          <w:rFonts w:ascii="LegacySanITCBoo" w:hAnsi="LegacySanITCBoo"/>
          <w:sz w:val="24"/>
          <w:szCs w:val="24"/>
        </w:rPr>
      </w:pPr>
      <w:r>
        <w:rPr>
          <w:rFonts w:ascii="Noto Sans" w:hAnsi="Noto Sans"/>
          <w:sz w:val="22"/>
          <w:szCs w:val="22"/>
        </w:rPr>
        <w:t>L’Assemblea General pot exigir la responsabilitat del president mitjançant l’adopció d’una moció de censura que ha de ser acordada per la majoria de les persones associades en la sessió convocada a aquest efecte, d’acord amb el que disposa l’apartat següent.</w:t>
      </w:r>
    </w:p>
    <w:p w:rsidR="00EF01FD" w:rsidRDefault="00EF01FD">
      <w:pPr>
        <w:spacing w:line="276" w:lineRule="auto"/>
        <w:ind w:left="360"/>
        <w:jc w:val="both"/>
        <w:rPr>
          <w:rFonts w:ascii="Noto Sans" w:hAnsi="Noto Sans"/>
          <w:sz w:val="22"/>
          <w:szCs w:val="22"/>
        </w:rPr>
      </w:pPr>
    </w:p>
    <w:p w:rsidR="00EF01FD" w:rsidRDefault="00E81871">
      <w:pPr>
        <w:numPr>
          <w:ilvl w:val="0"/>
          <w:numId w:val="11"/>
        </w:numPr>
        <w:spacing w:line="276" w:lineRule="auto"/>
        <w:jc w:val="both"/>
        <w:rPr>
          <w:rFonts w:ascii="LegacySanITCBoo" w:hAnsi="LegacySanITCBoo"/>
          <w:sz w:val="24"/>
          <w:szCs w:val="24"/>
        </w:rPr>
      </w:pPr>
      <w:r>
        <w:rPr>
          <w:rFonts w:ascii="Noto Sans" w:hAnsi="Noto Sans"/>
          <w:sz w:val="22"/>
          <w:szCs w:val="22"/>
        </w:rPr>
        <w:t>S’ha de convocar, a aquest efecte, una reunió extraordinària de l’Assemblea General, notificada per escrit i amb justificant de recepció a tots els membres de l’Assemblea, o publicada en els mitjans de comunicació de l’àmbit de la comunitat autònoma de les Illes Balears. L’Assemblea ha de prendre l’acord per majoria absoluta dels membres en la primera convocatòria o per majoria dels presents en segona convocatòria.</w:t>
      </w:r>
    </w:p>
    <w:p w:rsidR="00EF01FD" w:rsidRDefault="00EF01FD">
      <w:pPr>
        <w:spacing w:line="276" w:lineRule="auto"/>
        <w:jc w:val="both"/>
        <w:rPr>
          <w:rFonts w:ascii="Noto Sans" w:hAnsi="Noto Sans"/>
          <w:sz w:val="22"/>
          <w:szCs w:val="22"/>
        </w:rPr>
      </w:pPr>
    </w:p>
    <w:p w:rsidR="00EF01FD" w:rsidRDefault="00E81871">
      <w:pPr>
        <w:numPr>
          <w:ilvl w:val="0"/>
          <w:numId w:val="11"/>
        </w:numPr>
        <w:spacing w:line="276" w:lineRule="auto"/>
        <w:jc w:val="both"/>
        <w:rPr>
          <w:rFonts w:ascii="LegacySanITCBoo" w:hAnsi="LegacySanITCBoo"/>
          <w:sz w:val="24"/>
          <w:szCs w:val="24"/>
        </w:rPr>
      </w:pPr>
      <w:r>
        <w:rPr>
          <w:rFonts w:ascii="Noto Sans" w:hAnsi="Noto Sans"/>
          <w:sz w:val="22"/>
          <w:szCs w:val="22"/>
        </w:rPr>
        <w:t>La sessió ha de ser sol·licitada per almenys un 10 % dels membres de l’Assemblea General.</w:t>
      </w:r>
    </w:p>
    <w:p w:rsidR="00EF01FD" w:rsidRDefault="00EF01FD">
      <w:pPr>
        <w:pStyle w:val="Prrafodelista"/>
        <w:rPr>
          <w:rFonts w:ascii="Noto Sans" w:hAnsi="Noto Sans"/>
          <w:sz w:val="22"/>
          <w:szCs w:val="22"/>
        </w:rPr>
      </w:pPr>
    </w:p>
    <w:p w:rsidR="00EF01FD" w:rsidRDefault="00E81871">
      <w:pPr>
        <w:numPr>
          <w:ilvl w:val="0"/>
          <w:numId w:val="11"/>
        </w:numPr>
        <w:spacing w:line="276" w:lineRule="auto"/>
        <w:jc w:val="both"/>
        <w:rPr>
          <w:rFonts w:ascii="LegacySanITCBoo" w:hAnsi="LegacySanITCBoo"/>
          <w:sz w:val="24"/>
          <w:szCs w:val="24"/>
        </w:rPr>
      </w:pPr>
      <w:r>
        <w:rPr>
          <w:rFonts w:ascii="Noto Sans" w:hAnsi="Noto Sans"/>
          <w:sz w:val="22"/>
          <w:szCs w:val="22"/>
        </w:rPr>
        <w:t>El procediment per dur a terme la moció de censura al president, és el que s’estableix en els articles del 31 al 37, ambdós inclosos, del Decret 147/1997.</w:t>
      </w:r>
    </w:p>
    <w:p w:rsidR="00EF01FD" w:rsidRDefault="00EF01FD">
      <w:pPr>
        <w:pStyle w:val="Prrafodelista"/>
        <w:spacing w:line="276" w:lineRule="auto"/>
        <w:rPr>
          <w:rFonts w:ascii="Noto Sans" w:hAnsi="Noto Sans"/>
          <w:sz w:val="22"/>
          <w:szCs w:val="22"/>
        </w:rPr>
      </w:pPr>
    </w:p>
    <w:p w:rsidR="00EF01FD" w:rsidRDefault="00E81871">
      <w:pPr>
        <w:numPr>
          <w:ilvl w:val="0"/>
          <w:numId w:val="11"/>
        </w:numPr>
        <w:spacing w:line="276" w:lineRule="auto"/>
        <w:jc w:val="both"/>
        <w:rPr>
          <w:rFonts w:ascii="LegacySanITCBoo" w:hAnsi="LegacySanITCBoo"/>
          <w:sz w:val="24"/>
          <w:szCs w:val="24"/>
        </w:rPr>
      </w:pPr>
      <w:r>
        <w:rPr>
          <w:rFonts w:ascii="Noto Sans" w:hAnsi="Noto Sans"/>
          <w:sz w:val="22"/>
          <w:szCs w:val="22"/>
        </w:rPr>
        <w:t>L’aprovació de la moció de censura causa el cessament del president i també de la resta de membres de la Junta Directiva, en el cas que s’hagi desenvolupat l’elecció mitjançant el sistema de llista tancada.</w:t>
      </w:r>
    </w:p>
    <w:p w:rsidR="00EF01FD" w:rsidRDefault="00E81871">
      <w:pPr>
        <w:suppressAutoHyphens w:val="0"/>
        <w:rPr>
          <w:rFonts w:ascii="Noto Sans" w:hAnsi="Noto Sans"/>
          <w:sz w:val="22"/>
          <w:szCs w:val="22"/>
        </w:rPr>
      </w:pPr>
      <w:r>
        <w:br w:type="page"/>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lastRenderedPageBreak/>
        <w:t>Capítol IV</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Altres òrgans</w:t>
      </w:r>
    </w:p>
    <w:p w:rsidR="00EF01FD" w:rsidRDefault="00EF01FD">
      <w:pPr>
        <w:spacing w:line="276" w:lineRule="auto"/>
        <w:jc w:val="both"/>
        <w:rPr>
          <w:rFonts w:ascii="Noto Sans" w:hAnsi="Noto Sans"/>
          <w:sz w:val="22"/>
          <w:szCs w:val="22"/>
        </w:rPr>
      </w:pPr>
    </w:p>
    <w:p w:rsidR="00EF01FD" w:rsidRDefault="00E81871">
      <w:pPr>
        <w:spacing w:line="276" w:lineRule="auto"/>
        <w:jc w:val="both"/>
        <w:rPr>
          <w:rFonts w:ascii="Noto Sans" w:hAnsi="Noto Sans"/>
          <w:b/>
          <w:sz w:val="22"/>
          <w:szCs w:val="22"/>
        </w:rPr>
      </w:pPr>
      <w:r>
        <w:rPr>
          <w:rFonts w:ascii="Noto Sans" w:hAnsi="Noto Sans"/>
          <w:b/>
          <w:sz w:val="22"/>
          <w:szCs w:val="22"/>
        </w:rPr>
        <w:t xml:space="preserve">Article 27. Vicepresidència </w:t>
      </w:r>
    </w:p>
    <w:p w:rsidR="00EF01FD" w:rsidRDefault="00EF01FD">
      <w:pPr>
        <w:spacing w:line="276" w:lineRule="auto"/>
        <w:jc w:val="both"/>
        <w:rPr>
          <w:rFonts w:ascii="Noto Sans" w:hAnsi="Noto Sans" w:cs="Times New Roman"/>
        </w:rPr>
      </w:pPr>
    </w:p>
    <w:p w:rsidR="00EF01FD" w:rsidRDefault="00E81871">
      <w:pPr>
        <w:pStyle w:val="Apartado"/>
        <w:numPr>
          <w:ilvl w:val="0"/>
          <w:numId w:val="54"/>
        </w:numPr>
        <w:spacing w:after="0" w:line="276" w:lineRule="auto"/>
        <w:rPr>
          <w:rFonts w:ascii="LegacySanITCBoo" w:hAnsi="LegacySanITCBoo"/>
          <w:sz w:val="24"/>
          <w:szCs w:val="24"/>
        </w:rPr>
      </w:pPr>
      <w:r>
        <w:rPr>
          <w:rFonts w:ascii="Noto Sans" w:hAnsi="Noto Sans"/>
        </w:rPr>
        <w:t>La Junta Directiva ha de tenir, com a mínim, un vicepresident i, com a màxim, tres.</w:t>
      </w:r>
    </w:p>
    <w:p w:rsidR="00EF01FD" w:rsidRDefault="00EF01FD">
      <w:pPr>
        <w:spacing w:line="276" w:lineRule="auto"/>
        <w:rPr>
          <w:rFonts w:ascii="Noto Sans" w:hAnsi="Noto Sans"/>
          <w:sz w:val="22"/>
          <w:szCs w:val="22"/>
        </w:rPr>
      </w:pPr>
    </w:p>
    <w:p w:rsidR="00EF01FD" w:rsidRDefault="00E81871">
      <w:pPr>
        <w:pStyle w:val="Apartado"/>
        <w:numPr>
          <w:ilvl w:val="0"/>
          <w:numId w:val="54"/>
        </w:numPr>
        <w:spacing w:after="0" w:line="276" w:lineRule="auto"/>
        <w:rPr>
          <w:rFonts w:ascii="LegacySanITCBoo" w:hAnsi="LegacySanITCBoo"/>
          <w:sz w:val="24"/>
          <w:szCs w:val="24"/>
        </w:rPr>
      </w:pPr>
      <w:r>
        <w:rPr>
          <w:rFonts w:ascii="Noto Sans" w:hAnsi="Noto Sans"/>
        </w:rPr>
        <w:t>Correspon al vicepresident assumir les funcions que li encomani el president i substituir aquest en cas d’absència, malaltia, cessament o dimissió.</w:t>
      </w:r>
    </w:p>
    <w:p w:rsidR="00EF01FD" w:rsidRDefault="00EF01FD">
      <w:pPr>
        <w:pStyle w:val="Textoindependiente21"/>
        <w:spacing w:line="276" w:lineRule="auto"/>
        <w:jc w:val="both"/>
        <w:rPr>
          <w:rFonts w:ascii="Noto Sans" w:hAnsi="Noto Sans" w:cs="Arial"/>
          <w:sz w:val="22"/>
          <w:szCs w:val="22"/>
        </w:rPr>
      </w:pPr>
    </w:p>
    <w:p w:rsidR="00EF01FD" w:rsidRDefault="00E81871">
      <w:pPr>
        <w:spacing w:line="276" w:lineRule="auto"/>
        <w:jc w:val="both"/>
        <w:rPr>
          <w:rFonts w:ascii="LegacySanITCBoo" w:hAnsi="LegacySanITCBoo"/>
          <w:b/>
          <w:sz w:val="24"/>
          <w:szCs w:val="24"/>
        </w:rPr>
      </w:pPr>
      <w:r>
        <w:rPr>
          <w:rFonts w:ascii="Noto Sans" w:hAnsi="Noto Sans"/>
          <w:b/>
          <w:sz w:val="22"/>
          <w:szCs w:val="22"/>
        </w:rPr>
        <w:t>Article 28. Secretaria</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El secretari és el responsable directe de l’administració i la gestió del club i li corresponen les funcions següents:</w:t>
      </w:r>
    </w:p>
    <w:p w:rsidR="00EF01FD" w:rsidRDefault="00EF01FD">
      <w:pPr>
        <w:pStyle w:val="Textoindependiente21"/>
        <w:spacing w:line="276" w:lineRule="auto"/>
        <w:jc w:val="both"/>
        <w:rPr>
          <w:rFonts w:ascii="Noto Sans" w:hAnsi="Noto Sans" w:cs="Arial"/>
          <w:sz w:val="22"/>
          <w:szCs w:val="22"/>
        </w:rPr>
      </w:pPr>
    </w:p>
    <w:p w:rsidR="00EF01FD" w:rsidRDefault="00E81871">
      <w:pPr>
        <w:numPr>
          <w:ilvl w:val="0"/>
          <w:numId w:val="6"/>
        </w:numPr>
        <w:spacing w:line="276" w:lineRule="auto"/>
        <w:jc w:val="both"/>
        <w:rPr>
          <w:rFonts w:ascii="LegacySanITCBoo" w:hAnsi="LegacySanITCBoo"/>
          <w:sz w:val="24"/>
          <w:szCs w:val="24"/>
        </w:rPr>
      </w:pPr>
      <w:r>
        <w:rPr>
          <w:rFonts w:ascii="Noto Sans" w:hAnsi="Noto Sans"/>
          <w:sz w:val="22"/>
          <w:szCs w:val="22"/>
        </w:rPr>
        <w:t>L’execució, sota la direcció del president, dels acords, les directrius i les decisions adoptades per la Junta Directiva i l’Assemblea General, de les quals ha de redactar les actes de les reunions, amb el vistiplau del president, que s’han de consignar en el llibre d’actes, per a la qual cosa pot tenir un secretari d’actes, qui ha d’assistir a les reunions sense veu ni vot.</w:t>
      </w:r>
    </w:p>
    <w:p w:rsidR="00EF01FD" w:rsidRDefault="00E81871">
      <w:pPr>
        <w:numPr>
          <w:ilvl w:val="0"/>
          <w:numId w:val="6"/>
        </w:numPr>
        <w:spacing w:line="276" w:lineRule="auto"/>
        <w:jc w:val="both"/>
        <w:rPr>
          <w:rFonts w:ascii="LegacySanITCBoo" w:hAnsi="LegacySanITCBoo"/>
          <w:sz w:val="24"/>
          <w:szCs w:val="24"/>
        </w:rPr>
      </w:pPr>
      <w:r>
        <w:rPr>
          <w:rFonts w:ascii="Noto Sans" w:hAnsi="Noto Sans"/>
          <w:sz w:val="22"/>
          <w:szCs w:val="22"/>
        </w:rPr>
        <w:t>La direcció de tots els serveis del club i la direcció delegada del personal d’aquest.</w:t>
      </w:r>
    </w:p>
    <w:p w:rsidR="00EF01FD" w:rsidRDefault="00E81871">
      <w:pPr>
        <w:numPr>
          <w:ilvl w:val="0"/>
          <w:numId w:val="6"/>
        </w:numPr>
        <w:spacing w:line="276" w:lineRule="auto"/>
        <w:jc w:val="both"/>
        <w:rPr>
          <w:rFonts w:ascii="LegacySanITCBoo" w:hAnsi="LegacySanITCBoo"/>
          <w:sz w:val="24"/>
          <w:szCs w:val="24"/>
        </w:rPr>
      </w:pPr>
      <w:r>
        <w:rPr>
          <w:rFonts w:ascii="Noto Sans" w:hAnsi="Noto Sans"/>
          <w:sz w:val="22"/>
          <w:szCs w:val="22"/>
        </w:rPr>
        <w:t>La custòdia de l’arxiu de la documentació i la custòdia i l’actualització del llibre de registre de persones associades i del llibre d’actes.</w:t>
      </w:r>
    </w:p>
    <w:p w:rsidR="00EF01FD" w:rsidRDefault="00E81871">
      <w:pPr>
        <w:numPr>
          <w:ilvl w:val="0"/>
          <w:numId w:val="6"/>
        </w:numPr>
        <w:spacing w:line="276" w:lineRule="auto"/>
        <w:jc w:val="both"/>
        <w:rPr>
          <w:rFonts w:ascii="LegacySanITCBoo" w:hAnsi="LegacySanITCBoo"/>
          <w:sz w:val="24"/>
          <w:szCs w:val="24"/>
        </w:rPr>
      </w:pPr>
      <w:r>
        <w:rPr>
          <w:rFonts w:ascii="Noto Sans" w:hAnsi="Noto Sans"/>
          <w:sz w:val="22"/>
          <w:szCs w:val="22"/>
        </w:rPr>
        <w:t>L’elaboració de l’inventari del club.</w:t>
      </w:r>
    </w:p>
    <w:p w:rsidR="00EF01FD" w:rsidRDefault="00E81871">
      <w:pPr>
        <w:numPr>
          <w:ilvl w:val="0"/>
          <w:numId w:val="6"/>
        </w:numPr>
        <w:spacing w:line="276" w:lineRule="auto"/>
        <w:jc w:val="both"/>
        <w:rPr>
          <w:rFonts w:ascii="LegacySanITCBoo" w:hAnsi="LegacySanITCBoo"/>
          <w:sz w:val="24"/>
          <w:szCs w:val="24"/>
        </w:rPr>
      </w:pPr>
      <w:r>
        <w:rPr>
          <w:rFonts w:ascii="Noto Sans" w:hAnsi="Noto Sans"/>
          <w:sz w:val="22"/>
          <w:szCs w:val="22"/>
        </w:rPr>
        <w:t>L’emissió de certificats relatius al club esportiu, amb el vistiplau del president.</w:t>
      </w:r>
    </w:p>
    <w:p w:rsidR="00EF01FD" w:rsidRDefault="00EF01FD">
      <w:pPr>
        <w:pStyle w:val="Textoindependiente21"/>
        <w:spacing w:line="276" w:lineRule="auto"/>
        <w:jc w:val="both"/>
        <w:rPr>
          <w:rFonts w:ascii="Noto Sans" w:hAnsi="Noto Sans" w:cs="Arial"/>
          <w:b/>
          <w:sz w:val="22"/>
          <w:szCs w:val="22"/>
        </w:rPr>
      </w:pPr>
    </w:p>
    <w:p w:rsidR="00EF01FD" w:rsidRDefault="00E81871">
      <w:pPr>
        <w:spacing w:line="276" w:lineRule="auto"/>
        <w:jc w:val="both"/>
        <w:rPr>
          <w:rFonts w:ascii="LegacySanITCBoo" w:hAnsi="LegacySanITCBoo"/>
          <w:b/>
          <w:sz w:val="24"/>
          <w:szCs w:val="24"/>
        </w:rPr>
      </w:pPr>
      <w:r>
        <w:rPr>
          <w:rFonts w:ascii="Noto Sans" w:hAnsi="Noto Sans"/>
          <w:b/>
          <w:sz w:val="22"/>
          <w:szCs w:val="22"/>
        </w:rPr>
        <w:t>Article 29. Tresoreria</w:t>
      </w:r>
    </w:p>
    <w:p w:rsidR="00EF01FD" w:rsidRDefault="00EF01FD">
      <w:pPr>
        <w:spacing w:line="276" w:lineRule="auto"/>
        <w:jc w:val="both"/>
        <w:rPr>
          <w:rFonts w:ascii="Noto Sans" w:hAnsi="Noto Sans"/>
          <w:sz w:val="22"/>
          <w:szCs w:val="22"/>
        </w:rPr>
      </w:pPr>
    </w:p>
    <w:p w:rsidR="00EF01FD" w:rsidRDefault="00E81871">
      <w:pPr>
        <w:numPr>
          <w:ilvl w:val="0"/>
          <w:numId w:val="43"/>
        </w:numPr>
        <w:spacing w:line="276" w:lineRule="auto"/>
        <w:jc w:val="both"/>
        <w:rPr>
          <w:rFonts w:ascii="LegacySanITCBoo" w:hAnsi="LegacySanITCBoo"/>
          <w:sz w:val="24"/>
          <w:szCs w:val="24"/>
        </w:rPr>
      </w:pPr>
      <w:r>
        <w:rPr>
          <w:rFonts w:ascii="Noto Sans" w:hAnsi="Noto Sans"/>
          <w:sz w:val="22"/>
          <w:szCs w:val="22"/>
        </w:rPr>
        <w:t>El tresorer de la Junta Directiva és el dipositari del club, ha de signar els rebuts i autoritzar els pagaments, amb el vistiplau del president. Per dur a terme les seves funcions pot ser auxiliat pel personal administratiu del club.</w:t>
      </w:r>
    </w:p>
    <w:p w:rsidR="00EF01FD" w:rsidRDefault="00EF01FD">
      <w:pPr>
        <w:spacing w:line="276" w:lineRule="auto"/>
        <w:jc w:val="both"/>
        <w:rPr>
          <w:rFonts w:ascii="Noto Sans" w:hAnsi="Noto Sans"/>
          <w:sz w:val="22"/>
          <w:szCs w:val="22"/>
        </w:rPr>
      </w:pPr>
    </w:p>
    <w:p w:rsidR="00EF01FD" w:rsidRDefault="00E81871">
      <w:pPr>
        <w:numPr>
          <w:ilvl w:val="0"/>
          <w:numId w:val="43"/>
        </w:numPr>
        <w:spacing w:line="276" w:lineRule="auto"/>
        <w:jc w:val="both"/>
        <w:rPr>
          <w:rFonts w:ascii="LegacySanITCBoo" w:hAnsi="LegacySanITCBoo"/>
          <w:sz w:val="24"/>
          <w:szCs w:val="24"/>
        </w:rPr>
      </w:pPr>
      <w:r>
        <w:rPr>
          <w:rFonts w:ascii="Noto Sans" w:hAnsi="Noto Sans"/>
          <w:sz w:val="22"/>
          <w:szCs w:val="22"/>
        </w:rPr>
        <w:t xml:space="preserve">És obligació del tresorer, i subsidiàriament de la Junta Directiva, formalitzar durant el primer mes de cada any un balanç de situació i dels comptes d’ingressos i despeses, que s’han de comunicar a totes les persones associades, a través del mitjà que la Junta Directiva consideri més adient. </w:t>
      </w:r>
    </w:p>
    <w:p w:rsidR="00EF01FD" w:rsidRDefault="00EF01FD">
      <w:pPr>
        <w:pStyle w:val="Prrafodelista"/>
        <w:spacing w:line="276" w:lineRule="auto"/>
        <w:rPr>
          <w:rFonts w:ascii="Noto Sans" w:hAnsi="Noto Sans"/>
          <w:sz w:val="22"/>
          <w:szCs w:val="22"/>
        </w:rPr>
      </w:pPr>
    </w:p>
    <w:p w:rsidR="00EF01FD" w:rsidRDefault="00E81871">
      <w:pPr>
        <w:spacing w:line="276" w:lineRule="auto"/>
        <w:ind w:left="360"/>
        <w:jc w:val="both"/>
        <w:rPr>
          <w:rFonts w:ascii="Noto Sans" w:hAnsi="Noto Sans"/>
          <w:sz w:val="22"/>
          <w:szCs w:val="22"/>
        </w:rPr>
      </w:pPr>
      <w:r>
        <w:rPr>
          <w:rFonts w:ascii="Noto Sans" w:hAnsi="Noto Sans"/>
          <w:sz w:val="22"/>
          <w:szCs w:val="22"/>
        </w:rPr>
        <w:t>A més, ha de dur en ordre i al dia el llibre diari de comptabilitat i, si escau, el llibre de registre de títols de deute o de la part alíquota patrimonial de les persones associades.</w:t>
      </w:r>
    </w:p>
    <w:p w:rsidR="00C77763" w:rsidRDefault="00C77763">
      <w:pPr>
        <w:spacing w:line="276" w:lineRule="auto"/>
        <w:ind w:left="360"/>
        <w:jc w:val="both"/>
        <w:rPr>
          <w:rFonts w:ascii="LegacySanITCBoo" w:hAnsi="LegacySanITCBoo"/>
          <w:sz w:val="24"/>
          <w:szCs w:val="24"/>
        </w:rPr>
      </w:pP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lastRenderedPageBreak/>
        <w:t>Títol IV</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Eleccions del club esportiu</w:t>
      </w:r>
    </w:p>
    <w:p w:rsidR="00EF01FD" w:rsidRDefault="00EF01FD">
      <w:pPr>
        <w:pStyle w:val="Textoindependiente21"/>
        <w:spacing w:line="276" w:lineRule="auto"/>
        <w:jc w:val="both"/>
        <w:rPr>
          <w:rFonts w:ascii="Noto Sans" w:hAnsi="Noto Sans" w:cs="Arial"/>
          <w:szCs w:val="24"/>
        </w:rPr>
      </w:pP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Capítol 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Règim electoral</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30. Sistema de llistes</w:t>
      </w:r>
    </w:p>
    <w:p w:rsidR="00EF01FD" w:rsidRDefault="00EF01FD">
      <w:pPr>
        <w:spacing w:line="276" w:lineRule="auto"/>
        <w:jc w:val="both"/>
        <w:rPr>
          <w:rFonts w:ascii="Noto Sans" w:hAnsi="Noto Sans"/>
          <w:sz w:val="22"/>
          <w:szCs w:val="22"/>
        </w:rPr>
      </w:pPr>
    </w:p>
    <w:p w:rsidR="00EF01FD" w:rsidRDefault="00E81871">
      <w:pPr>
        <w:numPr>
          <w:ilvl w:val="0"/>
          <w:numId w:val="38"/>
        </w:numPr>
        <w:spacing w:line="276" w:lineRule="auto"/>
        <w:jc w:val="both"/>
        <w:rPr>
          <w:rFonts w:ascii="LegacySanITCBoo" w:hAnsi="LegacySanITCBoo"/>
          <w:sz w:val="24"/>
          <w:szCs w:val="24"/>
        </w:rPr>
      </w:pPr>
      <w:r>
        <w:rPr>
          <w:rFonts w:ascii="Noto Sans" w:hAnsi="Noto Sans"/>
          <w:sz w:val="22"/>
          <w:szCs w:val="22"/>
        </w:rPr>
        <w:t>L’Assemblea General ha d’elegir cada quatre anys les persones que han de fer les funcions de direcció com a membres de la Junta Directiva, d’acord amb el que estableixen aquests Estatuts.</w:t>
      </w:r>
    </w:p>
    <w:p w:rsidR="00EF01FD" w:rsidRDefault="00EF01FD">
      <w:pPr>
        <w:spacing w:line="276" w:lineRule="auto"/>
        <w:ind w:left="360"/>
        <w:jc w:val="both"/>
        <w:rPr>
          <w:rFonts w:ascii="Noto Sans" w:hAnsi="Noto Sans"/>
          <w:sz w:val="22"/>
          <w:szCs w:val="22"/>
        </w:rPr>
      </w:pPr>
    </w:p>
    <w:p w:rsidR="00EF01FD" w:rsidRDefault="00E81871">
      <w:pPr>
        <w:numPr>
          <w:ilvl w:val="0"/>
          <w:numId w:val="38"/>
        </w:numPr>
        <w:spacing w:line="276" w:lineRule="auto"/>
        <w:jc w:val="both"/>
        <w:rPr>
          <w:rFonts w:ascii="LegacySanITCBoo" w:hAnsi="LegacySanITCBoo"/>
          <w:sz w:val="24"/>
          <w:szCs w:val="24"/>
        </w:rPr>
      </w:pPr>
      <w:r>
        <w:rPr>
          <w:rFonts w:ascii="Noto Sans" w:hAnsi="Noto Sans"/>
          <w:sz w:val="22"/>
          <w:szCs w:val="22"/>
        </w:rPr>
        <w:t xml:space="preserve">El club esportiu fixa com a procediment d’elecció el de llistes ___________________ </w:t>
      </w:r>
      <w:r>
        <w:rPr>
          <w:rFonts w:ascii="Noto Sans" w:hAnsi="Noto Sans"/>
          <w:color w:val="A6A6A6"/>
          <w:sz w:val="22"/>
          <w:szCs w:val="22"/>
        </w:rPr>
        <w:t>[heu d’elegir entre obertes o tancades]</w:t>
      </w:r>
      <w:r>
        <w:rPr>
          <w:rFonts w:ascii="Noto Sans" w:hAnsi="Noto Sans"/>
          <w:sz w:val="22"/>
          <w:szCs w:val="22"/>
        </w:rPr>
        <w:t>, d’acord amb el que estableix l’article 58 del Decret 147/1997, de 21 de novembre, pel qual es regulen la constitució i el funcionament dels clubs esportius en l’àmbit de la comunitat autònoma de les Illes Balears.</w:t>
      </w:r>
    </w:p>
    <w:p w:rsidR="00EF01FD" w:rsidRDefault="00EF01FD">
      <w:pPr>
        <w:pStyle w:val="Textoindependiente21"/>
        <w:spacing w:line="276" w:lineRule="auto"/>
        <w:jc w:val="center"/>
        <w:rPr>
          <w:rFonts w:ascii="Noto Sans" w:hAnsi="Noto Sans" w:cs="Arial"/>
          <w:b/>
          <w:szCs w:val="24"/>
        </w:rPr>
      </w:pP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Capítol II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Comissió Electoral</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31. Naturalesa, composició i finalitat</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numPr>
          <w:ilvl w:val="0"/>
          <w:numId w:val="9"/>
        </w:numPr>
        <w:spacing w:line="276" w:lineRule="auto"/>
        <w:jc w:val="both"/>
        <w:rPr>
          <w:rFonts w:ascii="LegacySanITCBoo" w:hAnsi="LegacySanITCBoo" w:cs="Arial"/>
          <w:szCs w:val="24"/>
        </w:rPr>
      </w:pPr>
      <w:r>
        <w:rPr>
          <w:rFonts w:ascii="Noto Sans" w:hAnsi="Noto Sans" w:cs="Arial"/>
          <w:sz w:val="22"/>
          <w:szCs w:val="22"/>
        </w:rPr>
        <w:t>La Comissió Electoral és un òrgan nomenat per la Junta Directiva, un cop aprovat el calendari electoral, i es compon d’almenys tres membres, els quals no poden ser candidats.</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numPr>
          <w:ilvl w:val="0"/>
          <w:numId w:val="9"/>
        </w:numPr>
        <w:spacing w:line="276" w:lineRule="auto"/>
        <w:jc w:val="both"/>
        <w:rPr>
          <w:rFonts w:ascii="LegacySanITCBoo" w:hAnsi="LegacySanITCBoo" w:cs="Arial"/>
          <w:szCs w:val="24"/>
        </w:rPr>
      </w:pPr>
      <w:r>
        <w:rPr>
          <w:rFonts w:ascii="Noto Sans" w:hAnsi="Noto Sans" w:cs="Arial"/>
          <w:sz w:val="22"/>
          <w:szCs w:val="22"/>
        </w:rPr>
        <w:t xml:space="preserve">Els membres de la Comissió Electoral han de ser designats pel procediment següent: </w:t>
      </w: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_______________________________________________________________</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 xml:space="preserve">En cas de no establir-se cap procediment, la designació s’ha de fer per sorteig entre les persones associades amb dret a vot. </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numPr>
          <w:ilvl w:val="0"/>
          <w:numId w:val="9"/>
        </w:numPr>
        <w:spacing w:line="276" w:lineRule="auto"/>
        <w:jc w:val="both"/>
        <w:rPr>
          <w:rFonts w:ascii="LegacySanITCBoo" w:hAnsi="LegacySanITCBoo" w:cs="Arial"/>
          <w:szCs w:val="24"/>
        </w:rPr>
      </w:pPr>
      <w:r>
        <w:rPr>
          <w:rFonts w:ascii="Noto Sans" w:hAnsi="Noto Sans" w:cs="Arial"/>
          <w:sz w:val="22"/>
          <w:szCs w:val="22"/>
        </w:rPr>
        <w:t xml:space="preserve">La seva finalitat és impulsar, coordinar i dirigir totes les activitats relacionades amb la realització de l’Assemblea en la qual s’hagi d’elegir la nova Junta Directiva. </w:t>
      </w:r>
    </w:p>
    <w:p w:rsidR="00EF01FD" w:rsidRDefault="00EF01FD">
      <w:pPr>
        <w:pStyle w:val="Prrafodelista"/>
        <w:spacing w:line="276" w:lineRule="auto"/>
        <w:rPr>
          <w:rFonts w:ascii="Noto Sans" w:hAnsi="Noto Sans" w:cs="Arial"/>
          <w:sz w:val="22"/>
          <w:szCs w:val="22"/>
        </w:rPr>
      </w:pPr>
    </w:p>
    <w:p w:rsidR="00EF01FD" w:rsidRDefault="00E81871">
      <w:pPr>
        <w:pStyle w:val="Textoindependiente21"/>
        <w:spacing w:line="276" w:lineRule="auto"/>
        <w:ind w:left="360"/>
        <w:jc w:val="both"/>
        <w:rPr>
          <w:rFonts w:ascii="LegacySanITCBoo" w:hAnsi="LegacySanITCBoo" w:cs="Arial"/>
          <w:szCs w:val="24"/>
        </w:rPr>
      </w:pPr>
      <w:r>
        <w:rPr>
          <w:rFonts w:ascii="Noto Sans" w:hAnsi="Noto Sans" w:cs="Arial"/>
          <w:sz w:val="22"/>
          <w:szCs w:val="22"/>
        </w:rPr>
        <w:t>La Junta Directiva posa a disposició d’aquesta Comissió els mitjans humans i materials necessaris per al desenvolupament de les tasques.</w:t>
      </w:r>
    </w:p>
    <w:p w:rsidR="00EF01FD" w:rsidRDefault="00EF01FD">
      <w:pPr>
        <w:pStyle w:val="Prrafodelista"/>
        <w:spacing w:line="276" w:lineRule="auto"/>
        <w:rPr>
          <w:rFonts w:ascii="Noto Sans" w:hAnsi="Noto Sans" w:cs="Arial"/>
          <w:sz w:val="22"/>
          <w:szCs w:val="22"/>
        </w:rPr>
      </w:pPr>
    </w:p>
    <w:p w:rsidR="00EF01FD" w:rsidRDefault="00E81871">
      <w:pPr>
        <w:pStyle w:val="Apartado"/>
        <w:numPr>
          <w:ilvl w:val="0"/>
          <w:numId w:val="9"/>
        </w:numPr>
        <w:spacing w:after="0" w:line="276" w:lineRule="auto"/>
        <w:rPr>
          <w:rFonts w:ascii="Noto Sans" w:hAnsi="Noto Sans"/>
        </w:rPr>
      </w:pPr>
      <w:r>
        <w:rPr>
          <w:rFonts w:ascii="Noto Sans" w:hAnsi="Noto Sans"/>
        </w:rPr>
        <w:lastRenderedPageBreak/>
        <w:t xml:space="preserve">En casos excepcionals, per acord de la Junta Directiva, es pot nomenar una persona, denominada responsable electoral —que no pot ser candidat—, que ha d’assumir totes les funcions que corresponguin a la Comissió Electoral. El responsable electoral ha d’aplicar íntegrament el règim previst per la Comissió Electoral. </w:t>
      </w:r>
    </w:p>
    <w:p w:rsidR="00EF01FD" w:rsidRDefault="00EF01FD">
      <w:pPr>
        <w:pStyle w:val="Apartado"/>
        <w:spacing w:after="0" w:line="276" w:lineRule="auto"/>
        <w:ind w:left="360" w:firstLine="0"/>
        <w:rPr>
          <w:rFonts w:ascii="Noto Sans" w:hAnsi="Noto Sans"/>
        </w:rPr>
      </w:pPr>
    </w:p>
    <w:p w:rsidR="00EF01FD" w:rsidRDefault="00E81871">
      <w:pPr>
        <w:pStyle w:val="Apartado"/>
        <w:spacing w:after="0" w:line="276" w:lineRule="auto"/>
        <w:ind w:left="360" w:firstLine="0"/>
        <w:rPr>
          <w:rFonts w:ascii="Noto Sans" w:hAnsi="Noto Sans"/>
        </w:rPr>
      </w:pPr>
      <w:r>
        <w:rPr>
          <w:rFonts w:ascii="Noto Sans" w:hAnsi="Noto Sans"/>
        </w:rPr>
        <w:t>Si el club té més de 500 persones associades, és obligatòria la constitució d’una comissió electoral col·legiada.</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32. Funcions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numPr>
          <w:ilvl w:val="0"/>
          <w:numId w:val="29"/>
        </w:numPr>
        <w:spacing w:line="276" w:lineRule="auto"/>
        <w:jc w:val="both"/>
        <w:rPr>
          <w:rFonts w:ascii="Noto Sans" w:hAnsi="Noto Sans"/>
          <w:sz w:val="22"/>
          <w:szCs w:val="22"/>
        </w:rPr>
      </w:pPr>
      <w:r>
        <w:rPr>
          <w:rFonts w:ascii="Noto Sans" w:hAnsi="Noto Sans" w:cs="Arial"/>
          <w:sz w:val="22"/>
          <w:szCs w:val="22"/>
        </w:rPr>
        <w:t>La Comissió Electoral ha d’assumir, com a mínim, les funcions següents:</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numPr>
          <w:ilvl w:val="0"/>
          <w:numId w:val="23"/>
        </w:numPr>
        <w:spacing w:line="276" w:lineRule="auto"/>
        <w:jc w:val="both"/>
        <w:rPr>
          <w:rFonts w:ascii="LegacySanITCBoo" w:hAnsi="LegacySanITCBoo"/>
          <w:sz w:val="24"/>
          <w:szCs w:val="24"/>
        </w:rPr>
      </w:pPr>
      <w:r>
        <w:rPr>
          <w:rFonts w:ascii="Noto Sans" w:hAnsi="Noto Sans"/>
          <w:sz w:val="22"/>
          <w:szCs w:val="22"/>
        </w:rPr>
        <w:t>Aprovar el cens d’electors.</w:t>
      </w:r>
    </w:p>
    <w:p w:rsidR="00EF01FD" w:rsidRDefault="00E81871">
      <w:pPr>
        <w:numPr>
          <w:ilvl w:val="0"/>
          <w:numId w:val="23"/>
        </w:numPr>
        <w:spacing w:line="276" w:lineRule="auto"/>
        <w:jc w:val="both"/>
        <w:rPr>
          <w:rFonts w:ascii="LegacySanITCBoo" w:hAnsi="LegacySanITCBoo"/>
          <w:sz w:val="24"/>
          <w:szCs w:val="24"/>
        </w:rPr>
      </w:pPr>
      <w:r>
        <w:rPr>
          <w:rFonts w:ascii="Noto Sans" w:hAnsi="Noto Sans"/>
          <w:sz w:val="22"/>
          <w:szCs w:val="22"/>
        </w:rPr>
        <w:t>Proclamar i publicar les candidatures presentades.</w:t>
      </w:r>
    </w:p>
    <w:p w:rsidR="00EF01FD" w:rsidRDefault="00E81871">
      <w:pPr>
        <w:numPr>
          <w:ilvl w:val="0"/>
          <w:numId w:val="23"/>
        </w:numPr>
        <w:spacing w:line="276" w:lineRule="auto"/>
        <w:jc w:val="both"/>
        <w:rPr>
          <w:rFonts w:ascii="LegacySanITCBoo" w:hAnsi="LegacySanITCBoo"/>
          <w:sz w:val="24"/>
          <w:szCs w:val="24"/>
        </w:rPr>
      </w:pPr>
      <w:r>
        <w:rPr>
          <w:rFonts w:ascii="Noto Sans" w:hAnsi="Noto Sans"/>
          <w:sz w:val="22"/>
          <w:szCs w:val="22"/>
        </w:rPr>
        <w:t>Proposar a l’Assemblea la Mesa Electoral.</w:t>
      </w:r>
    </w:p>
    <w:p w:rsidR="00EF01FD" w:rsidRDefault="00E81871">
      <w:pPr>
        <w:numPr>
          <w:ilvl w:val="0"/>
          <w:numId w:val="23"/>
        </w:numPr>
        <w:spacing w:line="276" w:lineRule="auto"/>
        <w:jc w:val="both"/>
        <w:rPr>
          <w:rFonts w:ascii="LegacySanITCBoo" w:hAnsi="LegacySanITCBoo"/>
          <w:sz w:val="24"/>
          <w:szCs w:val="24"/>
        </w:rPr>
      </w:pPr>
      <w:r>
        <w:rPr>
          <w:rFonts w:ascii="Noto Sans" w:hAnsi="Noto Sans"/>
          <w:sz w:val="22"/>
          <w:szCs w:val="22"/>
        </w:rPr>
        <w:t>Conèixer i resoldre les impugnacions, reclamacions i peticions que es presentin relatives al procés electoral.</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numPr>
          <w:ilvl w:val="0"/>
          <w:numId w:val="29"/>
        </w:numPr>
        <w:spacing w:line="276" w:lineRule="auto"/>
        <w:jc w:val="both"/>
        <w:rPr>
          <w:rFonts w:ascii="LegacySanITCBoo" w:hAnsi="LegacySanITCBoo" w:cs="Arial"/>
          <w:szCs w:val="24"/>
        </w:rPr>
      </w:pPr>
      <w:r>
        <w:rPr>
          <w:rFonts w:ascii="Noto Sans" w:hAnsi="Noto Sans" w:cs="Arial"/>
          <w:sz w:val="22"/>
          <w:szCs w:val="22"/>
        </w:rPr>
        <w:t xml:space="preserve">La durada de l’exercici de les funcions de la Comissió Electoral finalitza quan s’aprova, en l’Assemblea General, la Mesa Electoral. </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33. Sessions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0"/>
          <w:numId w:val="42"/>
        </w:numPr>
        <w:spacing w:line="276" w:lineRule="auto"/>
        <w:jc w:val="both"/>
        <w:rPr>
          <w:rFonts w:ascii="LegacySanITCBoo" w:hAnsi="LegacySanITCBoo" w:cs="Arial"/>
          <w:szCs w:val="24"/>
        </w:rPr>
      </w:pPr>
      <w:r>
        <w:rPr>
          <w:rFonts w:ascii="Noto Sans" w:hAnsi="Noto Sans" w:cs="Arial"/>
          <w:sz w:val="22"/>
          <w:szCs w:val="22"/>
        </w:rPr>
        <w:t>La Comissió Electoral ha d’adoptar els acords per majoria i ha d’aixecar l’acta corresponent de les reunions.</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numPr>
          <w:ilvl w:val="0"/>
          <w:numId w:val="42"/>
        </w:numPr>
        <w:spacing w:line="276" w:lineRule="auto"/>
        <w:jc w:val="both"/>
        <w:rPr>
          <w:rFonts w:ascii="LegacySanITCBoo" w:hAnsi="LegacySanITCBoo" w:cs="Arial"/>
          <w:szCs w:val="24"/>
        </w:rPr>
      </w:pPr>
      <w:r>
        <w:rPr>
          <w:rFonts w:ascii="Noto Sans" w:hAnsi="Noto Sans" w:cs="Arial"/>
          <w:sz w:val="22"/>
          <w:szCs w:val="22"/>
        </w:rPr>
        <w:t>A les sessions de la Comissió Electoral poden assistir, amb veu i sense vot, un delegat nomenat per la Direcció General d’Esports del Govern de les Illes Balears i un altre del consell insular on el club tengui el domicili social.</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Capítol III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Procés electoral</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34. Regulació</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numPr>
          <w:ilvl w:val="0"/>
          <w:numId w:val="52"/>
        </w:numPr>
        <w:spacing w:line="276" w:lineRule="auto"/>
        <w:jc w:val="both"/>
        <w:rPr>
          <w:rFonts w:ascii="LegacySanITCBoo" w:hAnsi="LegacySanITCBoo"/>
          <w:szCs w:val="24"/>
        </w:rPr>
      </w:pPr>
      <w:r>
        <w:rPr>
          <w:rFonts w:ascii="Noto Sans" w:hAnsi="Noto Sans" w:cs="Arial"/>
          <w:sz w:val="22"/>
          <w:szCs w:val="22"/>
        </w:rPr>
        <w:t xml:space="preserve">El procés electoral es regula pel que disposen aquests Estatuts, el Decret 147/1997 i </w:t>
      </w:r>
      <w:r>
        <w:rPr>
          <w:rFonts w:ascii="Noto Sans" w:hAnsi="Noto Sans"/>
          <w:sz w:val="22"/>
          <w:szCs w:val="22"/>
        </w:rPr>
        <w:t>els reglaments específics.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0"/>
          <w:numId w:val="52"/>
        </w:numPr>
        <w:spacing w:line="276" w:lineRule="auto"/>
        <w:jc w:val="both"/>
        <w:rPr>
          <w:rFonts w:ascii="LegacySanITCBoo" w:hAnsi="LegacySanITCBoo" w:cs="Arial"/>
          <w:szCs w:val="24"/>
        </w:rPr>
      </w:pPr>
      <w:r>
        <w:rPr>
          <w:rFonts w:ascii="Noto Sans" w:hAnsi="Noto Sans" w:cs="Arial"/>
          <w:sz w:val="22"/>
          <w:szCs w:val="22"/>
        </w:rPr>
        <w:t>El sistema de llistes que regeix el procés electoral és l’establert en l’article 30.2 d’aquests Estatuts.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0"/>
          <w:numId w:val="52"/>
        </w:numPr>
        <w:spacing w:line="276" w:lineRule="auto"/>
        <w:jc w:val="both"/>
        <w:rPr>
          <w:rFonts w:ascii="LegacySanITCBoo" w:hAnsi="LegacySanITCBoo" w:cs="Arial"/>
          <w:szCs w:val="24"/>
        </w:rPr>
      </w:pPr>
      <w:r>
        <w:rPr>
          <w:rFonts w:ascii="Noto Sans" w:hAnsi="Noto Sans" w:cs="Arial"/>
          <w:sz w:val="22"/>
          <w:szCs w:val="22"/>
        </w:rPr>
        <w:t>El vot per correu es regula pel que estableix l’article 62 del Decret 147/1997.</w:t>
      </w: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lastRenderedPageBreak/>
        <w:t>Article 35. Inici</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0"/>
          <w:numId w:val="15"/>
        </w:numPr>
        <w:spacing w:line="276" w:lineRule="auto"/>
        <w:jc w:val="both"/>
        <w:rPr>
          <w:rFonts w:ascii="Noto Sans" w:hAnsi="Noto Sans"/>
          <w:sz w:val="22"/>
          <w:szCs w:val="22"/>
        </w:rPr>
      </w:pPr>
      <w:r>
        <w:rPr>
          <w:rFonts w:ascii="Noto Sans" w:hAnsi="Noto Sans" w:cs="Arial"/>
          <w:sz w:val="22"/>
          <w:szCs w:val="22"/>
        </w:rPr>
        <w:t>El procediment electoral s’inicia mitjançant un acord de la Junta Directiva convocada a aquest efecte, amb l’ordre del dia següent:</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numPr>
          <w:ilvl w:val="0"/>
          <w:numId w:val="18"/>
        </w:numPr>
        <w:spacing w:line="276" w:lineRule="auto"/>
        <w:jc w:val="both"/>
        <w:rPr>
          <w:rFonts w:ascii="LegacySanITCBoo" w:hAnsi="LegacySanITCBoo"/>
          <w:sz w:val="24"/>
          <w:szCs w:val="24"/>
        </w:rPr>
      </w:pPr>
      <w:r>
        <w:rPr>
          <w:rFonts w:ascii="Noto Sans" w:hAnsi="Noto Sans"/>
          <w:sz w:val="22"/>
          <w:szCs w:val="22"/>
        </w:rPr>
        <w:t>Aprovar el calendari electoral, amb la convocatòria i l’ordre del dia de l’Assemblea General extraordinària.</w:t>
      </w:r>
    </w:p>
    <w:p w:rsidR="00EF01FD" w:rsidRDefault="00E81871">
      <w:pPr>
        <w:numPr>
          <w:ilvl w:val="0"/>
          <w:numId w:val="18"/>
        </w:numPr>
        <w:spacing w:line="276" w:lineRule="auto"/>
        <w:jc w:val="both"/>
        <w:rPr>
          <w:rFonts w:ascii="LegacySanITCBoo" w:hAnsi="LegacySanITCBoo"/>
          <w:sz w:val="24"/>
          <w:szCs w:val="24"/>
        </w:rPr>
      </w:pPr>
      <w:r>
        <w:rPr>
          <w:rFonts w:ascii="Noto Sans" w:hAnsi="Noto Sans"/>
          <w:sz w:val="22"/>
          <w:szCs w:val="22"/>
        </w:rPr>
        <w:t>Designar la Comissió Electoral.</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0"/>
          <w:numId w:val="15"/>
        </w:numPr>
        <w:spacing w:line="276" w:lineRule="auto"/>
        <w:jc w:val="both"/>
        <w:rPr>
          <w:rFonts w:ascii="LegacySanITCBoo" w:hAnsi="LegacySanITCBoo" w:cs="Arial"/>
          <w:szCs w:val="24"/>
        </w:rPr>
      </w:pPr>
      <w:r>
        <w:rPr>
          <w:rFonts w:ascii="Noto Sans" w:hAnsi="Noto Sans" w:cs="Arial"/>
          <w:sz w:val="22"/>
          <w:szCs w:val="22"/>
        </w:rPr>
        <w:t>L’acord de convocatòria ha d’assenyalar la data, l’hora i el lloc de realització de l’Assemblea General extraordinària, en primera i segona convocatòries. El termini mínim entre la data de convocatòria i la realització de les eleccions és d’un mes.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36. Presentació de candidatures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0"/>
          <w:numId w:val="32"/>
        </w:numPr>
        <w:spacing w:line="276" w:lineRule="auto"/>
        <w:jc w:val="both"/>
        <w:rPr>
          <w:rFonts w:ascii="LegacySanITCBoo" w:hAnsi="LegacySanITCBoo" w:cs="Arial"/>
          <w:szCs w:val="24"/>
        </w:rPr>
      </w:pPr>
      <w:r>
        <w:rPr>
          <w:rFonts w:ascii="Noto Sans" w:hAnsi="Noto Sans" w:cs="Arial"/>
          <w:sz w:val="22"/>
          <w:szCs w:val="22"/>
        </w:rPr>
        <w:t>El termini de presentació de candidatures s’ha d’obrir en el mateix moment en què s’aprova la realització de l’Assemblea General i s’ha de mantenir obert fins a les setanta-dues hores prèvies a la reunió de l’Assemblea General.</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numPr>
          <w:ilvl w:val="0"/>
          <w:numId w:val="32"/>
        </w:numPr>
        <w:spacing w:line="276" w:lineRule="auto"/>
        <w:jc w:val="both"/>
        <w:rPr>
          <w:rFonts w:ascii="LegacySanITCBoo" w:hAnsi="LegacySanITCBoo" w:cs="Arial"/>
          <w:szCs w:val="24"/>
        </w:rPr>
      </w:pPr>
      <w:r>
        <w:rPr>
          <w:rFonts w:ascii="Noto Sans" w:hAnsi="Noto Sans" w:cs="Arial"/>
          <w:sz w:val="22"/>
          <w:szCs w:val="22"/>
        </w:rPr>
        <w:t>S’admeten les candidatures que siguin avalades per almenys un 5 % de les persones associades. Cada soci únicament pot avalar una candidatura. En cas de constar l’aval d’un soci en més d’una candidatura, no se n’ha de tenir en compte cap.</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37. Cens electoral i proclamació de candidatures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Apartado"/>
        <w:numPr>
          <w:ilvl w:val="0"/>
          <w:numId w:val="14"/>
        </w:numPr>
        <w:spacing w:after="0" w:line="276" w:lineRule="auto"/>
        <w:rPr>
          <w:rFonts w:ascii="LegacySanITCBoo" w:hAnsi="LegacySanITCBoo"/>
          <w:sz w:val="24"/>
          <w:szCs w:val="24"/>
        </w:rPr>
      </w:pPr>
      <w:r>
        <w:rPr>
          <w:rFonts w:ascii="Noto Sans" w:hAnsi="Noto Sans"/>
        </w:rPr>
        <w:t>La Comissió Electoral, en les vint-i-quatre hores següents al seu nomenament, ha d’exposar en el tauler d’anuncis del club la relació dels seus membres i el cens electoral.</w:t>
      </w:r>
    </w:p>
    <w:p w:rsidR="00EF01FD" w:rsidRDefault="00EF01FD">
      <w:pPr>
        <w:spacing w:line="276" w:lineRule="auto"/>
        <w:rPr>
          <w:rFonts w:ascii="Noto Sans" w:hAnsi="Noto Sans"/>
          <w:sz w:val="22"/>
          <w:szCs w:val="22"/>
        </w:rPr>
      </w:pPr>
    </w:p>
    <w:p w:rsidR="00EF01FD" w:rsidRDefault="00E81871">
      <w:pPr>
        <w:pStyle w:val="Apartado"/>
        <w:numPr>
          <w:ilvl w:val="0"/>
          <w:numId w:val="14"/>
        </w:numPr>
        <w:spacing w:after="0" w:line="276" w:lineRule="auto"/>
        <w:rPr>
          <w:rFonts w:ascii="Noto Sans" w:hAnsi="Noto Sans"/>
        </w:rPr>
      </w:pPr>
      <w:r>
        <w:rPr>
          <w:rFonts w:ascii="Noto Sans" w:hAnsi="Noto Sans"/>
        </w:rPr>
        <w:t>En el termini de les vint-i-quatre hores després de la finalització del període de presentació de candidatures, la Comissió Electoral ha de presentar un escrit que s’ha d’exposar igualment en el tauler d’anuncis del club, en el qual han de constar:</w:t>
      </w:r>
    </w:p>
    <w:p w:rsidR="00EF01FD" w:rsidRDefault="00EF01FD">
      <w:pPr>
        <w:spacing w:line="276" w:lineRule="auto"/>
        <w:ind w:left="360"/>
        <w:rPr>
          <w:rFonts w:ascii="Noto Sans" w:hAnsi="Noto Sans"/>
          <w:sz w:val="22"/>
          <w:szCs w:val="22"/>
        </w:rPr>
      </w:pPr>
    </w:p>
    <w:p w:rsidR="00EF01FD" w:rsidRDefault="00E81871">
      <w:pPr>
        <w:numPr>
          <w:ilvl w:val="0"/>
          <w:numId w:val="24"/>
        </w:numPr>
        <w:spacing w:line="276" w:lineRule="auto"/>
        <w:jc w:val="both"/>
        <w:rPr>
          <w:rFonts w:ascii="LegacySanITCBoo" w:hAnsi="LegacySanITCBoo"/>
          <w:sz w:val="24"/>
          <w:szCs w:val="24"/>
        </w:rPr>
      </w:pPr>
      <w:r>
        <w:rPr>
          <w:rFonts w:ascii="Noto Sans" w:hAnsi="Noto Sans"/>
          <w:sz w:val="22"/>
          <w:szCs w:val="22"/>
        </w:rPr>
        <w:t>Les candidatures vàlidament presentades i la seva proclamació, com també els programes electorals de cada candidatura proclamada.</w:t>
      </w:r>
    </w:p>
    <w:p w:rsidR="00EF01FD" w:rsidRDefault="00E81871">
      <w:pPr>
        <w:numPr>
          <w:ilvl w:val="0"/>
          <w:numId w:val="24"/>
        </w:numPr>
        <w:spacing w:line="276" w:lineRule="auto"/>
        <w:jc w:val="both"/>
        <w:rPr>
          <w:rFonts w:ascii="LegacySanITCBoo" w:hAnsi="LegacySanITCBoo"/>
          <w:sz w:val="24"/>
          <w:szCs w:val="24"/>
        </w:rPr>
      </w:pPr>
      <w:r>
        <w:rPr>
          <w:rFonts w:ascii="Noto Sans" w:hAnsi="Noto Sans"/>
          <w:sz w:val="22"/>
          <w:szCs w:val="22"/>
        </w:rPr>
        <w:t>L’òrgan o òrgans als quals fa referència l’elecció i el nombre i la naturalesa dels llocs als quals afecta, en el supòsit que l’elecció es faci pel procediment de llistes obertes.</w:t>
      </w:r>
    </w:p>
    <w:p w:rsidR="00EF01FD" w:rsidRDefault="00E81871">
      <w:pPr>
        <w:numPr>
          <w:ilvl w:val="0"/>
          <w:numId w:val="24"/>
        </w:numPr>
        <w:spacing w:line="276" w:lineRule="auto"/>
        <w:jc w:val="both"/>
        <w:rPr>
          <w:rFonts w:ascii="LegacySanITCBoo" w:hAnsi="LegacySanITCBoo"/>
          <w:sz w:val="24"/>
          <w:szCs w:val="24"/>
        </w:rPr>
      </w:pPr>
      <w:r>
        <w:rPr>
          <w:rFonts w:ascii="Noto Sans" w:hAnsi="Noto Sans"/>
          <w:sz w:val="22"/>
          <w:szCs w:val="22"/>
        </w:rPr>
        <w:t>La relació de candidats presentats en el termini legal, amb indicació de l’òrgan i el lloc a què opten i la candidatura a la qual pertanyen, en el supòsit que l’elecció es faci pel procediment de llistes tancades.</w:t>
      </w:r>
    </w:p>
    <w:p w:rsidR="00EF01FD" w:rsidRDefault="00EF01FD">
      <w:pPr>
        <w:pStyle w:val="Textoindependiente21"/>
        <w:spacing w:line="276" w:lineRule="auto"/>
        <w:jc w:val="both"/>
        <w:rPr>
          <w:rFonts w:ascii="Noto Sans" w:hAnsi="Noto Sans" w:cs="Arial"/>
          <w:b/>
          <w:sz w:val="22"/>
          <w:szCs w:val="22"/>
        </w:rPr>
      </w:pPr>
    </w:p>
    <w:p w:rsidR="00920119" w:rsidRDefault="00920119">
      <w:pPr>
        <w:pStyle w:val="Textoindependiente21"/>
        <w:spacing w:line="276" w:lineRule="auto"/>
        <w:jc w:val="both"/>
        <w:rPr>
          <w:rFonts w:ascii="Noto Sans" w:hAnsi="Noto Sans" w:cs="Arial"/>
          <w:b/>
          <w:sz w:val="22"/>
          <w:szCs w:val="22"/>
        </w:rPr>
      </w:pPr>
    </w:p>
    <w:p w:rsidR="00920119" w:rsidRDefault="00920119">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 xml:space="preserve">Article 38. Mesa Electoral </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Apartado"/>
        <w:numPr>
          <w:ilvl w:val="0"/>
          <w:numId w:val="49"/>
        </w:numPr>
        <w:spacing w:after="0" w:line="276" w:lineRule="auto"/>
        <w:rPr>
          <w:rFonts w:ascii="LegacySanITCBoo" w:hAnsi="LegacySanITCBoo"/>
          <w:sz w:val="24"/>
          <w:szCs w:val="24"/>
        </w:rPr>
      </w:pPr>
      <w:r>
        <w:rPr>
          <w:rFonts w:ascii="Noto Sans" w:hAnsi="Noto Sans"/>
        </w:rPr>
        <w:t xml:space="preserve">Abans d’iniciar-se la votació, el president de la Comissió Electoral ha de proposar a l’Assemblea la constitució de la Mesa Electoral, la qual ha d’estar formada per un nombre senar de membres, amb un president, un secretari i un vocal, com a mínim. </w:t>
      </w:r>
    </w:p>
    <w:p w:rsidR="00EF01FD" w:rsidRDefault="00EF01FD">
      <w:pPr>
        <w:pStyle w:val="Apartado"/>
        <w:spacing w:after="0" w:line="276" w:lineRule="auto"/>
        <w:ind w:left="360"/>
        <w:rPr>
          <w:rFonts w:ascii="Noto Sans" w:hAnsi="Noto Sans"/>
        </w:rPr>
      </w:pPr>
    </w:p>
    <w:p w:rsidR="00EF01FD" w:rsidRDefault="00E81871">
      <w:pPr>
        <w:pStyle w:val="Apartado"/>
        <w:spacing w:after="0" w:line="276" w:lineRule="auto"/>
        <w:ind w:left="284" w:firstLine="0"/>
        <w:jc w:val="left"/>
        <w:rPr>
          <w:rFonts w:ascii="LegacySanITCBoo" w:hAnsi="LegacySanITCBoo"/>
          <w:sz w:val="24"/>
          <w:szCs w:val="24"/>
        </w:rPr>
      </w:pPr>
      <w:r>
        <w:rPr>
          <w:rFonts w:ascii="Noto Sans" w:hAnsi="Noto Sans"/>
        </w:rPr>
        <w:t xml:space="preserve">La proposta de composició de la Mesa s’ha de fer en una votació ordinària i és suficient la majoria simple. De no acceptar-se la proposta, s’ha d’obrir un termini de trenta minuts, durant el qual Les persones associades assistents a l’Assemblea General poden presentar candidatures completes per a la Mesa Electoral, avalades, com a mínim, pel 15 % del total de les persones associades. Les persones associades no poden avalar més d’una candidatura. </w:t>
      </w:r>
    </w:p>
    <w:p w:rsidR="00EF01FD" w:rsidRDefault="00EF01FD">
      <w:pPr>
        <w:spacing w:line="276" w:lineRule="auto"/>
        <w:rPr>
          <w:rFonts w:ascii="Noto Sans" w:hAnsi="Noto Sans"/>
          <w:sz w:val="22"/>
          <w:szCs w:val="22"/>
        </w:rPr>
      </w:pPr>
    </w:p>
    <w:p w:rsidR="00EF01FD" w:rsidRDefault="00E81871">
      <w:pPr>
        <w:pStyle w:val="Apartado"/>
        <w:numPr>
          <w:ilvl w:val="0"/>
          <w:numId w:val="49"/>
        </w:numPr>
        <w:spacing w:after="0" w:line="276" w:lineRule="auto"/>
        <w:rPr>
          <w:rFonts w:ascii="LegacySanITCBoo" w:hAnsi="LegacySanITCBoo"/>
          <w:sz w:val="24"/>
          <w:szCs w:val="24"/>
        </w:rPr>
      </w:pPr>
      <w:r>
        <w:rPr>
          <w:rFonts w:ascii="Noto Sans" w:hAnsi="Noto Sans"/>
        </w:rPr>
        <w:t>La Mesa Electoral ha de dur a terme, des del moment en què es constitueix, la direcció del club, ha de complir i fer complir la Llei 2/2023, el Decret 147/1997, mentre no s’oposi a aquesta norma, i aquests Estatuts. La Mesa Electoral ha d’interpretar, en els casos de dubte, el que estableixen els Estatuts.</w:t>
      </w:r>
    </w:p>
    <w:p w:rsidR="00EF01FD" w:rsidRDefault="00EF01FD">
      <w:pPr>
        <w:spacing w:line="276" w:lineRule="auto"/>
        <w:rPr>
          <w:rFonts w:ascii="Noto Sans" w:hAnsi="Noto Sans"/>
          <w:sz w:val="22"/>
          <w:szCs w:val="22"/>
        </w:rPr>
      </w:pPr>
    </w:p>
    <w:p w:rsidR="00EF01FD" w:rsidRDefault="00E81871">
      <w:pPr>
        <w:spacing w:line="276" w:lineRule="auto"/>
        <w:rPr>
          <w:rFonts w:ascii="LegacySanITCBoo" w:hAnsi="LegacySanITCBoo" w:cs="Arial"/>
          <w:b/>
          <w:sz w:val="24"/>
          <w:szCs w:val="24"/>
        </w:rPr>
      </w:pPr>
      <w:r>
        <w:rPr>
          <w:rFonts w:ascii="Noto Sans" w:hAnsi="Noto Sans" w:cs="Arial"/>
          <w:b/>
          <w:sz w:val="22"/>
          <w:szCs w:val="22"/>
        </w:rPr>
        <w:t>Article 39. Votació</w:t>
      </w:r>
    </w:p>
    <w:p w:rsidR="00EF01FD" w:rsidRDefault="00EF01FD">
      <w:pPr>
        <w:spacing w:line="276" w:lineRule="auto"/>
        <w:rPr>
          <w:rFonts w:ascii="Noto Sans" w:hAnsi="Noto Sans"/>
          <w:sz w:val="22"/>
          <w:szCs w:val="22"/>
        </w:rPr>
      </w:pPr>
    </w:p>
    <w:p w:rsidR="00EF01FD" w:rsidRDefault="00E81871">
      <w:pPr>
        <w:pStyle w:val="Apartado"/>
        <w:numPr>
          <w:ilvl w:val="0"/>
          <w:numId w:val="4"/>
        </w:numPr>
        <w:spacing w:after="0" w:line="276" w:lineRule="auto"/>
        <w:rPr>
          <w:rFonts w:ascii="LegacySanITCBoo" w:hAnsi="LegacySanITCBoo"/>
          <w:sz w:val="24"/>
          <w:szCs w:val="24"/>
        </w:rPr>
      </w:pPr>
      <w:r>
        <w:rPr>
          <w:rFonts w:ascii="Noto Sans" w:hAnsi="Noto Sans"/>
        </w:rPr>
        <w:t xml:space="preserve">La Mesa Electoral ha de dirigir, impulsar, ordenar i moderar els debats, ha de vetllar en tot moment pel desenvolupament òptim de l’Assemblea i de les votacions, ha de comprovar la condició de soci de qui vol emetre el vot, i ha de resoldre els dubtes que es presentin sobre l’acreditació d’aquesta condició, sobre la validesa dels vots emesos o sobre qualsevol altre assumpte relatiu al procés de votació. </w:t>
      </w:r>
    </w:p>
    <w:p w:rsidR="00EF01FD" w:rsidRDefault="00EF01FD">
      <w:pPr>
        <w:pStyle w:val="Apartado"/>
        <w:spacing w:after="0" w:line="276" w:lineRule="auto"/>
        <w:ind w:left="360"/>
        <w:rPr>
          <w:rFonts w:ascii="Noto Sans" w:hAnsi="Noto Sans"/>
        </w:rPr>
      </w:pPr>
    </w:p>
    <w:p w:rsidR="00EF01FD" w:rsidRDefault="00E81871">
      <w:pPr>
        <w:pStyle w:val="Apartado"/>
        <w:spacing w:after="0" w:line="276" w:lineRule="auto"/>
        <w:ind w:left="360"/>
        <w:rPr>
          <w:rFonts w:ascii="LegacySanITCBoo" w:hAnsi="LegacySanITCBoo"/>
          <w:sz w:val="24"/>
          <w:szCs w:val="24"/>
        </w:rPr>
      </w:pPr>
      <w:r>
        <w:rPr>
          <w:rFonts w:ascii="Noto Sans" w:hAnsi="Noto Sans"/>
        </w:rPr>
        <w:tab/>
        <w:t>Correspon al president de la Mesa Electoral, obrir, dirigir, suspendre i aixecar la sessió, autoritzar l’ús de la paraula i, d’acord amb les peticions d’intervenció, fixar-ne el nombre i la durada. També, abans de cada votació, ha d’exposar amb claredat els termes de la proposta sotmesa a votació.</w:t>
      </w:r>
    </w:p>
    <w:p w:rsidR="00EF01FD" w:rsidRDefault="00EF01FD">
      <w:pPr>
        <w:pStyle w:val="Apartado"/>
        <w:spacing w:after="0" w:line="276" w:lineRule="auto"/>
        <w:ind w:left="360"/>
        <w:rPr>
          <w:rFonts w:ascii="Noto Sans" w:hAnsi="Noto Sans"/>
        </w:rPr>
      </w:pPr>
    </w:p>
    <w:p w:rsidR="00EF01FD" w:rsidRDefault="00E81871">
      <w:pPr>
        <w:pStyle w:val="Apartado"/>
        <w:spacing w:after="0" w:line="276" w:lineRule="auto"/>
        <w:ind w:left="360"/>
        <w:rPr>
          <w:rFonts w:ascii="LegacySanITCBoo" w:hAnsi="LegacySanITCBoo"/>
          <w:sz w:val="24"/>
          <w:szCs w:val="24"/>
        </w:rPr>
      </w:pPr>
      <w:r>
        <w:rPr>
          <w:rFonts w:ascii="Noto Sans" w:hAnsi="Noto Sans"/>
        </w:rPr>
        <w:tab/>
        <w:t>El president de la Mesa Electoral pot cridar a l’ordre i, si escau, retirar la paraula, si les intervencions s’allarguen excessivament, es desvien de l’objecte del debat, emeten expressions ofensives per al club, els membres o qualsevol institució, entitat o persona, o, de qualsevol altra manera, alteren l’ordre i obstaculitzen el desenvolupament de l’Assemblea.</w:t>
      </w:r>
    </w:p>
    <w:p w:rsidR="00EF01FD" w:rsidRDefault="00EF01FD">
      <w:pPr>
        <w:spacing w:line="276" w:lineRule="auto"/>
        <w:rPr>
          <w:rFonts w:ascii="Noto Sans" w:hAnsi="Noto Sans"/>
          <w:sz w:val="22"/>
          <w:szCs w:val="22"/>
        </w:rPr>
      </w:pPr>
    </w:p>
    <w:p w:rsidR="00EF01FD" w:rsidRDefault="00E81871">
      <w:pPr>
        <w:pStyle w:val="Apartado"/>
        <w:numPr>
          <w:ilvl w:val="0"/>
          <w:numId w:val="4"/>
        </w:numPr>
        <w:spacing w:after="0" w:line="276" w:lineRule="auto"/>
        <w:rPr>
          <w:rFonts w:ascii="LegacySanITCBoo" w:hAnsi="LegacySanITCBoo"/>
          <w:sz w:val="24"/>
          <w:szCs w:val="24"/>
        </w:rPr>
      </w:pPr>
      <w:r>
        <w:rPr>
          <w:rFonts w:ascii="Noto Sans" w:hAnsi="Noto Sans"/>
        </w:rPr>
        <w:t>Una vegada finalitzada la votació, la Mesa Electoral ha de procedir a introduir els vots per correu en l’urna. A continuació, ha de fer l’escrutini dels vots, anunciar els resultats i proclamar la candidatura que hagi obtingut més vots.</w:t>
      </w:r>
    </w:p>
    <w:p w:rsidR="00EF01FD" w:rsidRDefault="00E81871">
      <w:pPr>
        <w:pStyle w:val="Apartado"/>
        <w:numPr>
          <w:ilvl w:val="0"/>
          <w:numId w:val="4"/>
        </w:numPr>
        <w:spacing w:after="0" w:line="276" w:lineRule="auto"/>
        <w:rPr>
          <w:rFonts w:ascii="LegacySanITCBoo" w:hAnsi="LegacySanITCBoo"/>
          <w:sz w:val="24"/>
          <w:szCs w:val="24"/>
        </w:rPr>
      </w:pPr>
      <w:r>
        <w:rPr>
          <w:rFonts w:ascii="Noto Sans" w:hAnsi="Noto Sans"/>
        </w:rPr>
        <w:lastRenderedPageBreak/>
        <w:t>Els acords en el si de la Mesa Electoral s’han de prendre per majoria simple dels membres presents. En cas d’empat, el president té vot de qualitat.</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Apartado"/>
        <w:spacing w:after="0" w:line="276" w:lineRule="auto"/>
        <w:ind w:left="360"/>
        <w:rPr>
          <w:rFonts w:ascii="LegacySanITCBoo" w:hAnsi="LegacySanITCBoo"/>
          <w:sz w:val="24"/>
          <w:szCs w:val="24"/>
        </w:rPr>
      </w:pPr>
      <w:r>
        <w:rPr>
          <w:rFonts w:ascii="Noto Sans" w:hAnsi="Noto Sans"/>
        </w:rPr>
        <w:tab/>
        <w:t>Tenen veu, però no vot, en la Mesa Electoral els interventors de cada candidatura, del Govern de les Illes Balears i del consell insular corresponent.</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40. Acta de la sessió</w:t>
      </w:r>
    </w:p>
    <w:p w:rsidR="00EF01FD" w:rsidRDefault="00EF01FD">
      <w:pPr>
        <w:pStyle w:val="Textoindependiente21"/>
        <w:spacing w:line="276" w:lineRule="auto"/>
        <w:jc w:val="both"/>
        <w:rPr>
          <w:rFonts w:ascii="Noto Sans" w:hAnsi="Noto Sans" w:cs="Arial"/>
          <w:b/>
          <w:sz w:val="22"/>
          <w:szCs w:val="22"/>
        </w:rPr>
      </w:pPr>
    </w:p>
    <w:p w:rsidR="00EF01FD" w:rsidRDefault="00E81871">
      <w:pPr>
        <w:numPr>
          <w:ilvl w:val="0"/>
          <w:numId w:val="56"/>
        </w:numPr>
        <w:spacing w:line="276" w:lineRule="auto"/>
        <w:jc w:val="both"/>
        <w:rPr>
          <w:rFonts w:ascii="LegacySanITCBoo" w:hAnsi="LegacySanITCBoo"/>
          <w:sz w:val="24"/>
          <w:szCs w:val="24"/>
        </w:rPr>
      </w:pPr>
      <w:r>
        <w:rPr>
          <w:rFonts w:ascii="Noto Sans" w:hAnsi="Noto Sans"/>
          <w:sz w:val="22"/>
          <w:szCs w:val="22"/>
        </w:rPr>
        <w:t>El secretari de la Mesa Electoral ha d’aixecar acta de la sessió i recollir el resum de les intervencions, els acords adoptats i les votacions produïdes, i indicar-ne els resultats.</w:t>
      </w:r>
    </w:p>
    <w:p w:rsidR="00EF01FD" w:rsidRDefault="00EF01FD">
      <w:pPr>
        <w:spacing w:line="276" w:lineRule="auto"/>
        <w:jc w:val="both"/>
        <w:rPr>
          <w:rFonts w:ascii="Noto Sans" w:hAnsi="Noto Sans"/>
          <w:sz w:val="22"/>
          <w:szCs w:val="22"/>
        </w:rPr>
      </w:pPr>
    </w:p>
    <w:p w:rsidR="00EF01FD" w:rsidRDefault="00E81871">
      <w:pPr>
        <w:numPr>
          <w:ilvl w:val="0"/>
          <w:numId w:val="56"/>
        </w:numPr>
        <w:spacing w:line="276" w:lineRule="auto"/>
        <w:jc w:val="both"/>
        <w:rPr>
          <w:rFonts w:ascii="Noto Sans" w:hAnsi="Noto Sans"/>
          <w:sz w:val="22"/>
          <w:szCs w:val="22"/>
        </w:rPr>
      </w:pPr>
      <w:r>
        <w:rPr>
          <w:rFonts w:ascii="Noto Sans" w:hAnsi="Noto Sans"/>
          <w:sz w:val="22"/>
          <w:szCs w:val="22"/>
        </w:rPr>
        <w:t>L’acta ha d’estar aprovada per la Mesa Electoral i, un cop finalitzada l’Assemblea, l’han de signar tots els components. L’original de l’acta ha de restar en els arxius del club i se n’han de fer tres còpies, que s’han de trametre a la federació o federacions esportives corresponents, a la Direcció General d’Esports del Govern de les Illes Balears i a l’òrgan competent en matèria d’esports del Consell Insular corresponent.</w:t>
      </w:r>
    </w:p>
    <w:p w:rsidR="00EF01FD" w:rsidRDefault="00EF01FD">
      <w:pPr>
        <w:pStyle w:val="Textoindependiente21"/>
        <w:spacing w:line="276" w:lineRule="auto"/>
        <w:jc w:val="center"/>
        <w:rPr>
          <w:rFonts w:ascii="Noto Sans" w:hAnsi="Noto Sans" w:cs="Arial"/>
          <w:b/>
          <w:szCs w:val="24"/>
        </w:rPr>
      </w:pPr>
    </w:p>
    <w:p w:rsidR="00EF01FD" w:rsidRDefault="00E81871">
      <w:pPr>
        <w:pStyle w:val="Textoindependiente21"/>
        <w:spacing w:line="276" w:lineRule="auto"/>
        <w:jc w:val="center"/>
        <w:rPr>
          <w:rFonts w:ascii="Noto Sans" w:hAnsi="Noto Sans"/>
          <w:szCs w:val="24"/>
        </w:rPr>
      </w:pPr>
      <w:r>
        <w:rPr>
          <w:rFonts w:ascii="Noto Sans" w:hAnsi="Noto Sans" w:cs="Arial"/>
          <w:b/>
          <w:szCs w:val="24"/>
        </w:rPr>
        <w:t>Títol V</w:t>
      </w:r>
    </w:p>
    <w:p w:rsidR="00EF01FD" w:rsidRDefault="00E81871">
      <w:pPr>
        <w:pStyle w:val="Textoindependiente21"/>
        <w:spacing w:line="276" w:lineRule="auto"/>
        <w:jc w:val="center"/>
        <w:rPr>
          <w:rFonts w:ascii="Noto Sans" w:hAnsi="Noto Sans"/>
          <w:szCs w:val="24"/>
        </w:rPr>
      </w:pPr>
      <w:r>
        <w:rPr>
          <w:rFonts w:ascii="Noto Sans" w:hAnsi="Noto Sans" w:cs="Arial"/>
          <w:b/>
          <w:szCs w:val="24"/>
        </w:rPr>
        <w:t>Jurisdicció  esportiva</w:t>
      </w:r>
    </w:p>
    <w:p w:rsidR="00EF01FD" w:rsidRDefault="00EF01FD">
      <w:pPr>
        <w:pStyle w:val="Textoindependiente21"/>
        <w:spacing w:line="276" w:lineRule="auto"/>
        <w:jc w:val="center"/>
        <w:rPr>
          <w:rFonts w:ascii="Noto Sans" w:hAnsi="Noto Sans" w:cs="Arial"/>
          <w:b/>
          <w:szCs w:val="24"/>
        </w:rPr>
      </w:pPr>
    </w:p>
    <w:p w:rsidR="00EF01FD" w:rsidRDefault="00E81871">
      <w:pPr>
        <w:pStyle w:val="Textoindependiente21"/>
        <w:spacing w:line="276" w:lineRule="auto"/>
        <w:jc w:val="center"/>
        <w:rPr>
          <w:rFonts w:ascii="Noto Sans" w:hAnsi="Noto Sans"/>
          <w:szCs w:val="24"/>
        </w:rPr>
      </w:pPr>
      <w:r>
        <w:rPr>
          <w:rFonts w:ascii="Noto Sans" w:hAnsi="Noto Sans" w:cs="Arial"/>
          <w:b/>
          <w:szCs w:val="24"/>
        </w:rPr>
        <w:t>Capítol I</w:t>
      </w:r>
    </w:p>
    <w:p w:rsidR="00EF01FD" w:rsidRDefault="00E81871">
      <w:pPr>
        <w:pStyle w:val="Textoindependiente21"/>
        <w:spacing w:line="276" w:lineRule="auto"/>
        <w:jc w:val="center"/>
        <w:rPr>
          <w:rFonts w:ascii="Noto Sans" w:hAnsi="Noto Sans"/>
          <w:szCs w:val="24"/>
        </w:rPr>
      </w:pPr>
      <w:r>
        <w:rPr>
          <w:rFonts w:ascii="Noto Sans" w:hAnsi="Noto Sans" w:cs="Arial"/>
          <w:b/>
          <w:szCs w:val="24"/>
        </w:rPr>
        <w:t xml:space="preserve">Àmbit </w:t>
      </w:r>
      <w:r w:rsidR="002A231A">
        <w:rPr>
          <w:rFonts w:ascii="Noto Sans" w:hAnsi="Noto Sans" w:cs="Arial"/>
          <w:b/>
          <w:szCs w:val="24"/>
        </w:rPr>
        <w:t>disciplinari</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b/>
          <w:sz w:val="22"/>
          <w:szCs w:val="22"/>
        </w:rPr>
        <w:t>Article 41. Potestat disciplinària esportiva</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pPr>
      <w:r>
        <w:rPr>
          <w:rFonts w:ascii="Noto Sans" w:hAnsi="Noto Sans" w:cs="Arial"/>
          <w:sz w:val="22"/>
          <w:szCs w:val="22"/>
        </w:rPr>
        <w:t xml:space="preserve">S’entén per potestat disciplinària esportiva la facultat d'investigar i, si escau, sancionar els agents de l'activitat esportiva en ocasió d'infraccions de les regles del joc o la competició, o de les normes generals de conducta esportiva establertes en la Llei 2/2023 i en les disposicions que la desenvolupin. </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b/>
          <w:sz w:val="22"/>
          <w:szCs w:val="22"/>
        </w:rPr>
        <w:t>Article 42. Tipus d’infraccions</w:t>
      </w:r>
    </w:p>
    <w:p w:rsidR="00EF01FD" w:rsidRDefault="00EF01FD">
      <w:pPr>
        <w:pStyle w:val="Textoindependiente2"/>
        <w:spacing w:line="276" w:lineRule="auto"/>
        <w:jc w:val="both"/>
        <w:rPr>
          <w:rFonts w:ascii="Noto Sans" w:hAnsi="Noto Sans" w:cs="Arial"/>
          <w:b/>
          <w:sz w:val="22"/>
          <w:szCs w:val="22"/>
        </w:rPr>
      </w:pPr>
    </w:p>
    <w:p w:rsidR="00EF01FD" w:rsidRPr="002A231A" w:rsidRDefault="00E81871">
      <w:pPr>
        <w:pStyle w:val="Textoindependiente2"/>
        <w:numPr>
          <w:ilvl w:val="0"/>
          <w:numId w:val="59"/>
        </w:numPr>
        <w:spacing w:line="276" w:lineRule="auto"/>
        <w:jc w:val="both"/>
        <w:rPr>
          <w:rFonts w:ascii="Noto Sans" w:hAnsi="Noto Sans" w:cs="Arial"/>
          <w:sz w:val="22"/>
          <w:szCs w:val="22"/>
          <w:lang w:val="ca-ES"/>
        </w:rPr>
      </w:pPr>
      <w:r w:rsidRPr="002A231A">
        <w:rPr>
          <w:rFonts w:ascii="Noto Sans" w:hAnsi="Noto Sans" w:cs="Arial"/>
          <w:sz w:val="22"/>
          <w:szCs w:val="22"/>
          <w:lang w:val="ca-ES"/>
        </w:rPr>
        <w:t>S'entenen per infraccions de les regles del joc o de la competició les accions o omissions que durant el desenvolupament del joc, de la competició o de la prova en vulnerin, impedeixin o pertorbin el desenvolupament. No es considerarà exercici de la potestat disciplinària esportiva la facultat de direcció del joc, la prova o la competició pels jutges o àrbitres a través de l'aplicació de les regles tècniques de la modalitat o l'activitat esportiva corresponent.</w:t>
      </w:r>
    </w:p>
    <w:p w:rsidR="00EF01FD" w:rsidRPr="002A231A" w:rsidRDefault="00EF01FD">
      <w:pPr>
        <w:pStyle w:val="Textoindependiente2"/>
        <w:spacing w:line="276" w:lineRule="auto"/>
        <w:ind w:left="360"/>
        <w:jc w:val="both"/>
        <w:rPr>
          <w:rFonts w:ascii="Noto Sans" w:hAnsi="Noto Sans" w:cs="Arial"/>
          <w:sz w:val="22"/>
          <w:szCs w:val="22"/>
          <w:lang w:val="ca-ES"/>
        </w:rPr>
      </w:pPr>
    </w:p>
    <w:p w:rsidR="00EF01FD" w:rsidRPr="002A231A" w:rsidRDefault="00E81871">
      <w:pPr>
        <w:pStyle w:val="Textoindependiente2"/>
        <w:numPr>
          <w:ilvl w:val="0"/>
          <w:numId w:val="59"/>
        </w:numPr>
        <w:spacing w:line="276" w:lineRule="auto"/>
        <w:jc w:val="both"/>
        <w:rPr>
          <w:rFonts w:ascii="Noto Sans" w:hAnsi="Noto Sans" w:cs="Arial"/>
          <w:sz w:val="22"/>
          <w:szCs w:val="22"/>
          <w:lang w:val="ca-ES"/>
        </w:rPr>
      </w:pPr>
      <w:r w:rsidRPr="002A231A">
        <w:rPr>
          <w:rFonts w:ascii="Noto Sans" w:hAnsi="Noto Sans" w:cs="Arial"/>
          <w:sz w:val="22"/>
          <w:szCs w:val="22"/>
          <w:lang w:val="ca-ES"/>
        </w:rPr>
        <w:lastRenderedPageBreak/>
        <w:t>Son infraccions de les normes generals de conducta esportiva les accions o omissions que suposin un trencament de qualsevol norma d'aplicació en l'esport no inclosa en l'apartat anterior o dels principis generals de la conducta esportiva que es deriven dels articles 4 i 5 de la Llei 2/2023.</w:t>
      </w:r>
    </w:p>
    <w:p w:rsidR="00EF01FD" w:rsidRDefault="00EF01FD">
      <w:pPr>
        <w:pStyle w:val="Textoindependiente2"/>
        <w:spacing w:line="276" w:lineRule="auto"/>
        <w:ind w:left="360"/>
        <w:jc w:val="both"/>
        <w:rPr>
          <w:rFonts w:ascii="Noto Sans" w:hAnsi="Noto Sans" w:cs="Arial"/>
        </w:rPr>
      </w:pPr>
    </w:p>
    <w:p w:rsidR="00EF01FD" w:rsidRDefault="00E81871">
      <w:pPr>
        <w:pStyle w:val="Textoindependiente21"/>
        <w:numPr>
          <w:ilvl w:val="0"/>
          <w:numId w:val="59"/>
        </w:numPr>
        <w:spacing w:line="276" w:lineRule="auto"/>
        <w:jc w:val="both"/>
        <w:rPr>
          <w:rFonts w:ascii="Noto Sans" w:hAnsi="Noto Sans" w:cs="Arial"/>
          <w:sz w:val="22"/>
          <w:szCs w:val="22"/>
        </w:rPr>
      </w:pPr>
      <w:r>
        <w:rPr>
          <w:rFonts w:ascii="Noto Sans" w:hAnsi="Noto Sans" w:cs="Arial"/>
          <w:sz w:val="22"/>
          <w:szCs w:val="22"/>
        </w:rPr>
        <w:t xml:space="preserve">Les infraccions i les sancions a les regles de joc o competició i a les de conducta esportiva estan tipificades en el capítol II del Títol XII de la Llei 2/2023. </w:t>
      </w:r>
    </w:p>
    <w:p w:rsidR="00EF01FD" w:rsidRDefault="00EF01FD">
      <w:pPr>
        <w:pStyle w:val="Textoindependiente21"/>
        <w:spacing w:line="276" w:lineRule="auto"/>
        <w:jc w:val="both"/>
        <w:rPr>
          <w:rFonts w:ascii="Noto Sans" w:hAnsi="Noto Sans" w:cs="Arial"/>
          <w:color w:val="FF0000"/>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b/>
          <w:sz w:val="22"/>
          <w:szCs w:val="22"/>
        </w:rPr>
        <w:t>Article 43. Competència</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numPr>
          <w:ilvl w:val="0"/>
          <w:numId w:val="8"/>
        </w:numPr>
        <w:spacing w:line="276" w:lineRule="auto"/>
        <w:jc w:val="both"/>
        <w:rPr>
          <w:rFonts w:ascii="Noto Sans" w:hAnsi="Noto Sans"/>
          <w:sz w:val="22"/>
          <w:szCs w:val="22"/>
        </w:rPr>
      </w:pPr>
      <w:r>
        <w:rPr>
          <w:rFonts w:ascii="Noto Sans" w:hAnsi="Noto Sans" w:cs="Arial"/>
          <w:sz w:val="22"/>
          <w:szCs w:val="22"/>
        </w:rPr>
        <w:t xml:space="preserve">L’exercici de la potestat disciplinària esportiva correspon als clubs esportius, sobre els seus socis o associats, les persones esportistes o el personal tècnic, directiu i gestor, d’acord amb les normes establertes en el capítol II del Títol XII de la Llei 2/2023 i el procediment establert en el decret pel qual es regula la constitució i funcionament dels clubs esportius de les Illes Balears. </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ind w:left="360"/>
        <w:jc w:val="both"/>
        <w:rPr>
          <w:rFonts w:ascii="Noto Sans" w:hAnsi="Noto Sans"/>
          <w:sz w:val="22"/>
          <w:szCs w:val="22"/>
        </w:rPr>
      </w:pPr>
      <w:r>
        <w:rPr>
          <w:rFonts w:ascii="Noto Sans" w:hAnsi="Noto Sans" w:cs="Arial"/>
          <w:sz w:val="22"/>
          <w:szCs w:val="22"/>
        </w:rPr>
        <w:t>La Junta Directiva del club és l’òrgan competent per iniciar el procediment disciplinari i, l’Assemblea General, l’òrgan competent per resoldre’l.</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numPr>
          <w:ilvl w:val="0"/>
          <w:numId w:val="8"/>
        </w:numPr>
        <w:spacing w:line="276" w:lineRule="auto"/>
        <w:jc w:val="both"/>
        <w:rPr>
          <w:rFonts w:ascii="Noto Sans" w:hAnsi="Noto Sans"/>
          <w:sz w:val="22"/>
          <w:szCs w:val="22"/>
        </w:rPr>
      </w:pPr>
      <w:r>
        <w:rPr>
          <w:rFonts w:ascii="Noto Sans" w:hAnsi="Noto Sans" w:cs="Arial"/>
          <w:sz w:val="22"/>
          <w:szCs w:val="22"/>
        </w:rPr>
        <w:t>A les federacions esportives de les Illes Balears, a través dels seus òrgans disciplinaris, sobre tothom que en formi part de l'estructura orgànica i, en general, sobre totes aquelles persones i entitats que, estant federades, desenvolupen l'activitat esportiva corresponent a l'àmbit autonòmic. S'estendrà també sobre totes les persones participants en l'organització de l'esport en edat escolar quan tinguin delegada l'organització d'aquestes competicions, conformement amb el que estableix la disposició que regula la convocatòria de les finals d'esport en edat escolar de les Illes Balears</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numPr>
          <w:ilvl w:val="0"/>
          <w:numId w:val="8"/>
        </w:numPr>
        <w:spacing w:line="276" w:lineRule="auto"/>
        <w:jc w:val="both"/>
        <w:rPr>
          <w:rFonts w:ascii="Noto Sans" w:hAnsi="Noto Sans"/>
          <w:sz w:val="22"/>
          <w:szCs w:val="22"/>
        </w:rPr>
      </w:pPr>
      <w:r>
        <w:rPr>
          <w:rFonts w:ascii="Noto Sans" w:hAnsi="Noto Sans" w:cs="Arial"/>
          <w:sz w:val="22"/>
          <w:szCs w:val="22"/>
        </w:rPr>
        <w:t xml:space="preserve">Al Tribunal de l'Esport de les Illes Balears, sobre les persones i entitats de les federacions esportives, sobre les federacions i les persones directives i sobre totes aquelles persones i entitats que estiguin inscrites en el Registre d'Entitats Esportives de les Illes Balears. </w:t>
      </w:r>
    </w:p>
    <w:p w:rsidR="00EF01FD" w:rsidRDefault="00EF01FD">
      <w:pPr>
        <w:pStyle w:val="Textoindependiente21"/>
        <w:spacing w:line="276" w:lineRule="auto"/>
        <w:ind w:left="360"/>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b/>
          <w:sz w:val="22"/>
          <w:szCs w:val="22"/>
        </w:rPr>
        <w:t xml:space="preserve">Article 44. Recursos </w:t>
      </w:r>
    </w:p>
    <w:p w:rsidR="00EF01FD" w:rsidRDefault="00EF01FD">
      <w:pPr>
        <w:spacing w:line="276" w:lineRule="auto"/>
        <w:ind w:left="360"/>
        <w:jc w:val="both"/>
        <w:rPr>
          <w:rFonts w:ascii="Noto Sans" w:hAnsi="Noto Sans"/>
          <w:sz w:val="22"/>
          <w:szCs w:val="22"/>
        </w:rPr>
      </w:pPr>
    </w:p>
    <w:p w:rsidR="00EF01FD" w:rsidRDefault="00E81871">
      <w:pPr>
        <w:numPr>
          <w:ilvl w:val="0"/>
          <w:numId w:val="5"/>
        </w:numPr>
        <w:spacing w:line="276" w:lineRule="auto"/>
        <w:jc w:val="both"/>
        <w:rPr>
          <w:rFonts w:ascii="Noto Sans" w:hAnsi="Noto Sans"/>
          <w:sz w:val="22"/>
          <w:szCs w:val="22"/>
        </w:rPr>
      </w:pPr>
      <w:r>
        <w:rPr>
          <w:rFonts w:ascii="Noto Sans" w:hAnsi="Noto Sans" w:cs="Arial"/>
          <w:sz w:val="22"/>
          <w:szCs w:val="22"/>
        </w:rPr>
        <w:t xml:space="preserve">Contra els actes i les resolucions que adoptin els òrgans competents del club en l’exercici de la potestat disciplinària esportiva es poden interposar els recursos establerts en el capítol I del títol XII de la Llei 2/2023. </w:t>
      </w:r>
    </w:p>
    <w:p w:rsidR="00EF01FD" w:rsidRDefault="00EF01FD">
      <w:pPr>
        <w:spacing w:line="276" w:lineRule="auto"/>
        <w:ind w:left="360"/>
        <w:jc w:val="both"/>
        <w:rPr>
          <w:rFonts w:ascii="Noto Sans" w:hAnsi="Noto Sans" w:cs="Arial"/>
          <w:sz w:val="22"/>
          <w:szCs w:val="22"/>
        </w:rPr>
      </w:pPr>
    </w:p>
    <w:p w:rsidR="00EF01FD" w:rsidRDefault="00E81871">
      <w:pPr>
        <w:numPr>
          <w:ilvl w:val="0"/>
          <w:numId w:val="5"/>
        </w:numPr>
        <w:spacing w:line="276" w:lineRule="auto"/>
        <w:jc w:val="both"/>
        <w:rPr>
          <w:rFonts w:ascii="Noto Sans" w:hAnsi="Noto Sans"/>
          <w:sz w:val="22"/>
          <w:szCs w:val="22"/>
        </w:rPr>
      </w:pPr>
      <w:r>
        <w:rPr>
          <w:rFonts w:ascii="Noto Sans" w:hAnsi="Noto Sans" w:cs="Arial"/>
          <w:sz w:val="22"/>
          <w:szCs w:val="22"/>
        </w:rPr>
        <w:t>Correspon al Tribunal de l’Esport de les Illes Balears, en l’àmbit disciplinari:</w:t>
      </w:r>
    </w:p>
    <w:p w:rsidR="00EF01FD" w:rsidRDefault="00EF01FD">
      <w:pPr>
        <w:spacing w:line="276" w:lineRule="auto"/>
        <w:ind w:left="360"/>
        <w:jc w:val="both"/>
        <w:rPr>
          <w:rFonts w:ascii="Noto Sans" w:hAnsi="Noto Sans" w:cs="Arial"/>
          <w:sz w:val="22"/>
          <w:szCs w:val="22"/>
        </w:rPr>
      </w:pPr>
    </w:p>
    <w:p w:rsidR="00EF01FD" w:rsidRDefault="00E81871">
      <w:pPr>
        <w:spacing w:line="276" w:lineRule="auto"/>
        <w:ind w:left="360"/>
        <w:jc w:val="both"/>
        <w:rPr>
          <w:rFonts w:ascii="Noto Sans" w:hAnsi="Noto Sans"/>
          <w:sz w:val="22"/>
          <w:szCs w:val="22"/>
        </w:rPr>
      </w:pPr>
      <w:r>
        <w:rPr>
          <w:rFonts w:ascii="Noto Sans" w:hAnsi="Noto Sans" w:cs="Arial"/>
          <w:sz w:val="22"/>
          <w:szCs w:val="22"/>
        </w:rPr>
        <w:lastRenderedPageBreak/>
        <w:t>a) Conèixer i resoldre els recursos interposats contra els acords adoptats en matèria disciplinària esportiva pels òrgans disciplinaris de les federacions esportives de les Illes Balears, i de les entitats esportives, en els supòsits, la forma i els terminis establerts en la Llei 2/2023 i en la resta de disposicions reglamentàries que en resultin d'aplicació.</w:t>
      </w:r>
    </w:p>
    <w:p w:rsidR="00EF01FD" w:rsidRDefault="00EF01FD">
      <w:pPr>
        <w:spacing w:line="276" w:lineRule="auto"/>
        <w:ind w:left="360"/>
        <w:jc w:val="both"/>
        <w:rPr>
          <w:rFonts w:ascii="Noto Sans" w:hAnsi="Noto Sans" w:cs="Arial"/>
          <w:sz w:val="22"/>
          <w:szCs w:val="22"/>
        </w:rPr>
      </w:pPr>
    </w:p>
    <w:p w:rsidR="00EF01FD" w:rsidRDefault="00E81871">
      <w:pPr>
        <w:spacing w:line="276" w:lineRule="auto"/>
        <w:ind w:left="360"/>
        <w:jc w:val="both"/>
        <w:rPr>
          <w:rFonts w:ascii="Noto Sans" w:hAnsi="Noto Sans"/>
          <w:sz w:val="22"/>
          <w:szCs w:val="22"/>
        </w:rPr>
      </w:pPr>
      <w:r>
        <w:rPr>
          <w:rFonts w:ascii="Noto Sans" w:hAnsi="Noto Sans" w:cs="Arial"/>
          <w:sz w:val="22"/>
          <w:szCs w:val="22"/>
        </w:rPr>
        <w:t>b) Tramitar els procediments que procedeixin en matèria disciplinària esportiva, d'acord amb el que estableixen la Llei 2/2023 i la resta de disposicions reglamentàries que en resultin d'aplicació.</w:t>
      </w:r>
    </w:p>
    <w:p w:rsidR="00EF01FD" w:rsidRDefault="00EF01FD">
      <w:pPr>
        <w:spacing w:line="276" w:lineRule="auto"/>
        <w:ind w:left="360"/>
        <w:jc w:val="both"/>
        <w:rPr>
          <w:rFonts w:ascii="Noto Sans" w:hAnsi="Noto Sans" w:cs="Arial"/>
          <w:sz w:val="22"/>
          <w:szCs w:val="22"/>
          <w:highlight w:val="yellow"/>
        </w:rPr>
      </w:pPr>
    </w:p>
    <w:p w:rsidR="00EF01FD" w:rsidRDefault="00E81871">
      <w:pPr>
        <w:pStyle w:val="Textoindependiente21"/>
        <w:spacing w:line="276" w:lineRule="auto"/>
        <w:jc w:val="center"/>
        <w:rPr>
          <w:rFonts w:ascii="Noto Sans" w:hAnsi="Noto Sans"/>
          <w:szCs w:val="24"/>
        </w:rPr>
      </w:pPr>
      <w:r>
        <w:rPr>
          <w:rFonts w:ascii="Noto Sans" w:hAnsi="Noto Sans" w:cs="Arial"/>
          <w:b/>
          <w:szCs w:val="24"/>
        </w:rPr>
        <w:t>Capítol II</w:t>
      </w:r>
    </w:p>
    <w:p w:rsidR="00EF01FD" w:rsidRDefault="00E81871">
      <w:pPr>
        <w:pStyle w:val="Textoindependiente21"/>
        <w:spacing w:line="276" w:lineRule="auto"/>
        <w:jc w:val="center"/>
        <w:rPr>
          <w:b/>
        </w:rPr>
      </w:pPr>
      <w:r>
        <w:rPr>
          <w:rFonts w:ascii="Noto Sans" w:hAnsi="Noto Sans" w:cs="Arial"/>
          <w:b/>
          <w:szCs w:val="24"/>
        </w:rPr>
        <w:t xml:space="preserve">Àmbit associatiu </w:t>
      </w:r>
    </w:p>
    <w:p w:rsidR="00EF01FD" w:rsidRDefault="00E81871">
      <w:pPr>
        <w:pStyle w:val="Textoindependiente21"/>
        <w:spacing w:line="276" w:lineRule="auto"/>
        <w:jc w:val="both"/>
        <w:rPr>
          <w:rFonts w:ascii="Noto Sans" w:hAnsi="Noto Sans"/>
          <w:sz w:val="22"/>
          <w:szCs w:val="22"/>
        </w:rPr>
      </w:pPr>
      <w:bookmarkStart w:id="0" w:name="__DdeLink__1908_2610923680"/>
      <w:r>
        <w:rPr>
          <w:rFonts w:ascii="Noto Sans" w:hAnsi="Noto Sans" w:cs="Arial"/>
          <w:b/>
          <w:sz w:val="22"/>
          <w:szCs w:val="22"/>
        </w:rPr>
        <w:t>Article 45. Àmbit material</w:t>
      </w:r>
      <w:bookmarkEnd w:id="0"/>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szCs w:val="24"/>
        </w:rPr>
      </w:pPr>
      <w:r>
        <w:rPr>
          <w:rFonts w:ascii="Noto Sans" w:hAnsi="Noto Sans" w:cs="Arial"/>
          <w:sz w:val="22"/>
          <w:szCs w:val="22"/>
        </w:rPr>
        <w:t>La competència en matèria associativa s'estén sobre les qüestions següents:</w:t>
      </w:r>
    </w:p>
    <w:p w:rsidR="00EF01FD" w:rsidRDefault="00EF01FD">
      <w:pPr>
        <w:pStyle w:val="Textoindependiente21"/>
        <w:spacing w:line="276" w:lineRule="auto"/>
        <w:jc w:val="both"/>
        <w:rPr>
          <w:rFonts w:ascii="Noto Sans" w:hAnsi="Noto Sans"/>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a) La impugnació, pels associats, dels acords i les decisions de funcionament ordinari i de gestió interna que adopten els òrgans directius, de govern o de representació de les entitats esportives, amb exclusió de les relacions laborals i d'altres de naturalesa no dispositiva.</w:t>
      </w: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b) Els processos electorals dels clubs esportius de les Illes Balears o les mocions de censura contra els òrgans de representació i de gestió i administració.</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b/>
          <w:sz w:val="22"/>
          <w:szCs w:val="22"/>
        </w:rPr>
        <w:t xml:space="preserve">Article 46. Règim de recursos </w:t>
      </w:r>
    </w:p>
    <w:p w:rsidR="00EF01FD" w:rsidRDefault="00EF01FD">
      <w:pPr>
        <w:pStyle w:val="Textoindependiente21"/>
        <w:spacing w:line="276" w:lineRule="auto"/>
        <w:jc w:val="both"/>
        <w:rPr>
          <w:rFonts w:ascii="Noto Sans" w:hAnsi="Noto Sans"/>
          <w:b/>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1. Els acords i les decisions de funcionament ordinari i gestió interna que adopten els òrgans directius, de govern o de representació de les entitats esportives poden ser objecte d'impugnació davant la jurisdicció ordinària.</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2. L'exercici de la competència del control de legalitat esportiva en matèria associativa relativa a processos electorals dels clubs esportius correspon:</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a) A les juntes electorals dels clubs esportius.</w:t>
      </w: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b) En segona instància, en via de recurs, a la jurisdicció ordinària.</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3. L'exercici de la competència del control de legalitat esportiva en matèria associativa relativa a les mocions de censura contra qualsevol membre de la junta directiva dels clubs esportius correspon:</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a) A les meses que han de conèixer la moció de censura.</w:t>
      </w: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b) En segona instància, en via de recurs, a la jurisdicció ordinària.</w:t>
      </w:r>
    </w:p>
    <w:p w:rsidR="00EF01FD" w:rsidRDefault="00E81871">
      <w:pPr>
        <w:suppressAutoHyphens w:val="0"/>
        <w:rPr>
          <w:rFonts w:ascii="Noto Sans" w:hAnsi="Noto Sans" w:cs="Arial"/>
          <w:sz w:val="22"/>
          <w:szCs w:val="22"/>
        </w:rPr>
      </w:pPr>
      <w:r>
        <w:br w:type="page"/>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lastRenderedPageBreak/>
        <w:t>Títol VI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Règim econòmic del club</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 xml:space="preserve">Article 47. Regulació </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Apartado"/>
        <w:numPr>
          <w:ilvl w:val="0"/>
          <w:numId w:val="28"/>
        </w:numPr>
        <w:spacing w:after="0" w:line="276" w:lineRule="auto"/>
        <w:rPr>
          <w:rFonts w:ascii="LegacySanITCBoo" w:hAnsi="LegacySanITCBoo"/>
          <w:sz w:val="24"/>
          <w:szCs w:val="24"/>
        </w:rPr>
      </w:pPr>
      <w:r>
        <w:rPr>
          <w:rFonts w:ascii="Noto Sans" w:hAnsi="Noto Sans"/>
        </w:rPr>
        <w:t>El club esportiu resta sotmès al règim de pressupost i patrimoni propis i a les normes econòmiques que estableixen les disposicions del Decret 147/1997 i les del Pla general de comptabilitat, com també als principis comptables necessaris per reflectir una imatge fidel de l’entitat.</w:t>
      </w:r>
    </w:p>
    <w:p w:rsidR="00EF01FD" w:rsidRDefault="00EF01FD">
      <w:pPr>
        <w:spacing w:line="276" w:lineRule="auto"/>
        <w:rPr>
          <w:rFonts w:ascii="Noto Sans" w:hAnsi="Noto Sans"/>
          <w:sz w:val="22"/>
          <w:szCs w:val="22"/>
        </w:rPr>
      </w:pPr>
    </w:p>
    <w:p w:rsidR="00EF01FD" w:rsidRDefault="00E81871">
      <w:pPr>
        <w:pStyle w:val="Apartado"/>
        <w:numPr>
          <w:ilvl w:val="0"/>
          <w:numId w:val="28"/>
        </w:numPr>
        <w:spacing w:after="0" w:line="276" w:lineRule="auto"/>
        <w:rPr>
          <w:rFonts w:ascii="LegacySanITCBoo" w:hAnsi="LegacySanITCBoo"/>
          <w:sz w:val="24"/>
          <w:szCs w:val="24"/>
        </w:rPr>
      </w:pPr>
      <w:r>
        <w:rPr>
          <w:rFonts w:ascii="Noto Sans" w:hAnsi="Noto Sans"/>
        </w:rPr>
        <w:t xml:space="preserve">Els comptes de les entitats esportives seran aprovats anualment per l'Assemblea General. </w:t>
      </w:r>
    </w:p>
    <w:p w:rsidR="00EF01FD" w:rsidRDefault="00EF01FD">
      <w:pPr>
        <w:rPr>
          <w:rFonts w:ascii="Noto Sans" w:hAnsi="Noto Sans"/>
          <w:sz w:val="22"/>
          <w:szCs w:val="22"/>
        </w:rPr>
      </w:pPr>
    </w:p>
    <w:p w:rsidR="00EF01FD" w:rsidRDefault="00E81871">
      <w:pPr>
        <w:pStyle w:val="Apartado"/>
        <w:numPr>
          <w:ilvl w:val="0"/>
          <w:numId w:val="28"/>
        </w:numPr>
        <w:spacing w:after="0" w:line="276" w:lineRule="auto"/>
        <w:rPr>
          <w:rFonts w:ascii="LegacySanITCBoo" w:hAnsi="LegacySanITCBoo"/>
          <w:sz w:val="24"/>
          <w:szCs w:val="24"/>
        </w:rPr>
      </w:pPr>
      <w:r>
        <w:rPr>
          <w:rFonts w:ascii="Noto Sans" w:hAnsi="Noto Sans"/>
        </w:rPr>
        <w:t>El club esportiu ha de dur al dia, com a mínim, un llibre diari de comptabilitat, l’inventari, els balanços i els comptes anuals, i, si escau, el llibre de registre de títols de deute o de la part alíquota patrimonial de les persones associades.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ind w:left="708" w:hanging="708"/>
        <w:jc w:val="both"/>
        <w:rPr>
          <w:rFonts w:ascii="LegacySanITCBoo" w:hAnsi="LegacySanITCBoo" w:cs="Arial"/>
          <w:b/>
          <w:szCs w:val="24"/>
        </w:rPr>
      </w:pPr>
      <w:r>
        <w:rPr>
          <w:rFonts w:ascii="Noto Sans" w:hAnsi="Noto Sans" w:cs="Arial"/>
          <w:b/>
          <w:sz w:val="22"/>
          <w:szCs w:val="22"/>
        </w:rPr>
        <w:t>Article 48. Finalitat dels ingressos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 xml:space="preserve">El club esportiu no té ànim de lucre. </w:t>
      </w:r>
      <w:r>
        <w:rPr>
          <w:rFonts w:ascii="Noto Sans" w:hAnsi="Noto Sans"/>
          <w:sz w:val="22"/>
          <w:szCs w:val="22"/>
        </w:rPr>
        <w:t>Tots els ingressos del club, inclosos els beneficis obtinguts en manifestacions esportives, s’han d’aplicar íntegrament al desenvolupament de l’objecte social.</w:t>
      </w:r>
    </w:p>
    <w:p w:rsidR="00EF01FD" w:rsidRDefault="00EF01FD">
      <w:pPr>
        <w:pStyle w:val="Textoindependiente21"/>
        <w:spacing w:line="276" w:lineRule="auto"/>
        <w:jc w:val="both"/>
        <w:rPr>
          <w:rFonts w:ascii="Noto Sans" w:hAnsi="Noto Sans"/>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sz w:val="22"/>
          <w:szCs w:val="22"/>
        </w:rPr>
        <w:t xml:space="preserve">Sota cap concepte no es pot efectuar un repartiment de beneficis entre les persones associades ni entre els seus cònjuges o persones que convisquin amb anàloga relació d'afectivitat, ni entre els parents, ni es poden cedir gratuïtament a persones físiques o jurídiques amb interès lucratiu. </w:t>
      </w:r>
    </w:p>
    <w:p w:rsidR="00EF01FD" w:rsidRDefault="00EF01FD">
      <w:pPr>
        <w:spacing w:line="276" w:lineRule="auto"/>
        <w:jc w:val="both"/>
        <w:rPr>
          <w:rFonts w:ascii="Noto Sans" w:hAnsi="Noto Sans"/>
          <w:sz w:val="22"/>
          <w:szCs w:val="22"/>
        </w:rPr>
      </w:pPr>
    </w:p>
    <w:p w:rsidR="00EF01FD" w:rsidRDefault="00E81871">
      <w:pPr>
        <w:spacing w:line="276" w:lineRule="auto"/>
        <w:jc w:val="both"/>
        <w:rPr>
          <w:rFonts w:ascii="LegacySanITCBoo" w:hAnsi="LegacySanITCBoo"/>
          <w:b/>
          <w:sz w:val="24"/>
          <w:szCs w:val="24"/>
        </w:rPr>
      </w:pPr>
      <w:r>
        <w:rPr>
          <w:rFonts w:ascii="Noto Sans" w:hAnsi="Noto Sans"/>
          <w:b/>
          <w:sz w:val="22"/>
          <w:szCs w:val="22"/>
        </w:rPr>
        <w:t>Article 49. Operacions econòmiques</w:t>
      </w:r>
    </w:p>
    <w:p w:rsidR="00EF01FD" w:rsidRDefault="00EF01FD">
      <w:pPr>
        <w:spacing w:line="276" w:lineRule="auto"/>
        <w:jc w:val="both"/>
        <w:rPr>
          <w:rFonts w:ascii="Noto Sans" w:hAnsi="Noto Sans"/>
          <w:sz w:val="22"/>
          <w:szCs w:val="22"/>
        </w:rPr>
      </w:pPr>
    </w:p>
    <w:p w:rsidR="00EF01FD" w:rsidRDefault="00E81871">
      <w:pPr>
        <w:pStyle w:val="Textoindependiente21"/>
        <w:numPr>
          <w:ilvl w:val="0"/>
          <w:numId w:val="37"/>
        </w:numPr>
        <w:spacing w:line="276" w:lineRule="auto"/>
        <w:jc w:val="both"/>
        <w:rPr>
          <w:rFonts w:ascii="Noto Sans" w:hAnsi="Noto Sans"/>
          <w:sz w:val="22"/>
          <w:szCs w:val="22"/>
        </w:rPr>
      </w:pPr>
      <w:r>
        <w:rPr>
          <w:rFonts w:ascii="Noto Sans" w:hAnsi="Noto Sans"/>
          <w:sz w:val="22"/>
          <w:szCs w:val="22"/>
        </w:rPr>
        <w:t>El club esportiu pot gravar i alienar els seus béns immobles, demanar un préstec de diners i emetre títols transmissibles representatius de deute o de la part alíquota patrimonial, sempre que acompleixin tots els requisits següents:</w:t>
      </w:r>
    </w:p>
    <w:p w:rsidR="00EF01FD" w:rsidRDefault="00EF01FD">
      <w:pPr>
        <w:pStyle w:val="Textoindependiente21"/>
        <w:spacing w:line="276" w:lineRule="auto"/>
        <w:ind w:left="360"/>
        <w:jc w:val="both"/>
        <w:rPr>
          <w:rFonts w:ascii="Noto Sans" w:hAnsi="Noto Sans"/>
          <w:sz w:val="22"/>
          <w:szCs w:val="22"/>
        </w:rPr>
      </w:pPr>
    </w:p>
    <w:p w:rsidR="00EF01FD" w:rsidRDefault="00E81871">
      <w:pPr>
        <w:numPr>
          <w:ilvl w:val="0"/>
          <w:numId w:val="41"/>
        </w:numPr>
        <w:spacing w:line="276" w:lineRule="auto"/>
        <w:jc w:val="both"/>
        <w:rPr>
          <w:rFonts w:ascii="LegacySanITCBoo" w:hAnsi="LegacySanITCBoo"/>
          <w:sz w:val="24"/>
          <w:szCs w:val="24"/>
        </w:rPr>
      </w:pPr>
      <w:r>
        <w:rPr>
          <w:rFonts w:ascii="Noto Sans" w:hAnsi="Noto Sans"/>
          <w:sz w:val="22"/>
          <w:szCs w:val="22"/>
        </w:rPr>
        <w:t>Que les operacions siguin autoritzades per dos terços dels membres presents en l’Assemblea General extraordinària.</w:t>
      </w:r>
    </w:p>
    <w:p w:rsidR="00EF01FD" w:rsidRDefault="00E81871">
      <w:pPr>
        <w:numPr>
          <w:ilvl w:val="0"/>
          <w:numId w:val="41"/>
        </w:numPr>
        <w:spacing w:line="276" w:lineRule="auto"/>
        <w:jc w:val="both"/>
        <w:rPr>
          <w:rFonts w:ascii="LegacySanITCBoo" w:hAnsi="LegacySanITCBoo"/>
          <w:sz w:val="24"/>
          <w:szCs w:val="24"/>
        </w:rPr>
      </w:pPr>
      <w:r>
        <w:rPr>
          <w:rFonts w:ascii="Noto Sans" w:hAnsi="Noto Sans"/>
          <w:sz w:val="22"/>
          <w:szCs w:val="22"/>
        </w:rPr>
        <w:t>Que els actes esmentats no comprometin de manera irreversible el patrimoni de l’entitat o de l’activitat esportiva que constitueix el seu objecte social. Per justificar correctament aquest requisit pot exigir-se el corresponent dictamen econòmic actuarial, sempre que el sol·licitin, almenys, el 5 % de les persones associades.</w:t>
      </w:r>
    </w:p>
    <w:p w:rsidR="00EF01FD" w:rsidRDefault="00EF01FD">
      <w:pPr>
        <w:pStyle w:val="ListadoAlfa"/>
        <w:spacing w:line="276" w:lineRule="auto"/>
        <w:rPr>
          <w:rFonts w:ascii="Noto Sans" w:hAnsi="Noto Sans"/>
        </w:rPr>
      </w:pPr>
    </w:p>
    <w:p w:rsidR="00EF01FD" w:rsidRDefault="00E81871">
      <w:pPr>
        <w:pStyle w:val="Apartado"/>
        <w:numPr>
          <w:ilvl w:val="0"/>
          <w:numId w:val="37"/>
        </w:numPr>
        <w:spacing w:after="0" w:line="276" w:lineRule="auto"/>
        <w:rPr>
          <w:rFonts w:ascii="LegacySanITCBoo" w:hAnsi="LegacySanITCBoo"/>
          <w:sz w:val="24"/>
          <w:szCs w:val="24"/>
        </w:rPr>
      </w:pPr>
      <w:r>
        <w:rPr>
          <w:rFonts w:ascii="Noto Sans" w:hAnsi="Noto Sans"/>
        </w:rPr>
        <w:lastRenderedPageBreak/>
        <w:t>La Junta Directiva pot assumir o complir els compromisos econòmics mentre la quantia no excedeixi del 20 % del pressupost del club, per a la qual cosa no és necessària la convocatòria de l’Assemblea General extraordinària.</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50. Títols de deute</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szCs w:val="24"/>
        </w:rPr>
      </w:pPr>
      <w:r>
        <w:rPr>
          <w:rFonts w:ascii="Noto Sans" w:hAnsi="Noto Sans" w:cs="Arial"/>
          <w:sz w:val="22"/>
          <w:szCs w:val="22"/>
        </w:rPr>
        <w:t>L’emissió de títols de deute o part alíquota patrimonial es regeix pel que disposen els articles 75 i 76 del Decret 147/1997.</w:t>
      </w:r>
    </w:p>
    <w:p w:rsidR="00EF01FD" w:rsidRDefault="00EF01FD">
      <w:pPr>
        <w:pStyle w:val="Textoindependiente21"/>
        <w:spacing w:line="276" w:lineRule="auto"/>
        <w:jc w:val="center"/>
        <w:rPr>
          <w:rFonts w:ascii="Noto Sans" w:hAnsi="Noto Sans" w:cs="Arial"/>
          <w:b/>
          <w:sz w:val="22"/>
          <w:szCs w:val="22"/>
        </w:rPr>
      </w:pP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Títol VII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Dissolució i liquidació del club esportiu</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51. Causes de dissolució</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cs="Arial"/>
          <w:sz w:val="22"/>
          <w:szCs w:val="22"/>
        </w:rPr>
        <w:t>Són causes de dissolució del club esportiu les següents:</w:t>
      </w:r>
    </w:p>
    <w:p w:rsidR="00EF01FD" w:rsidRDefault="00EF01FD">
      <w:pPr>
        <w:pStyle w:val="Textoindependiente21"/>
        <w:spacing w:line="276" w:lineRule="auto"/>
        <w:jc w:val="both"/>
        <w:rPr>
          <w:rFonts w:ascii="Noto Sans" w:hAnsi="Noto Sans" w:cs="Arial"/>
          <w:sz w:val="22"/>
          <w:szCs w:val="22"/>
        </w:rPr>
      </w:pPr>
    </w:p>
    <w:p w:rsidR="00EF01FD" w:rsidRDefault="00E81871">
      <w:pPr>
        <w:numPr>
          <w:ilvl w:val="0"/>
          <w:numId w:val="50"/>
        </w:numPr>
        <w:spacing w:line="276" w:lineRule="auto"/>
        <w:jc w:val="both"/>
        <w:rPr>
          <w:rFonts w:ascii="Noto Sans" w:hAnsi="Noto Sans"/>
          <w:sz w:val="22"/>
          <w:szCs w:val="22"/>
        </w:rPr>
      </w:pPr>
      <w:r>
        <w:rPr>
          <w:rFonts w:ascii="Noto Sans" w:hAnsi="Noto Sans"/>
          <w:sz w:val="22"/>
          <w:szCs w:val="22"/>
        </w:rPr>
        <w:t>L’acord de les persones associades adoptat per majoria absoluta en Assemblea General extraordinària convocada a aquest efecte.</w:t>
      </w:r>
    </w:p>
    <w:p w:rsidR="00EF01FD" w:rsidRDefault="00E81871">
      <w:pPr>
        <w:numPr>
          <w:ilvl w:val="0"/>
          <w:numId w:val="50"/>
        </w:numPr>
        <w:spacing w:line="276" w:lineRule="auto"/>
        <w:jc w:val="both"/>
        <w:rPr>
          <w:rFonts w:ascii="LegacySanITCBoo" w:hAnsi="LegacySanITCBoo"/>
          <w:sz w:val="24"/>
          <w:szCs w:val="24"/>
        </w:rPr>
      </w:pPr>
      <w:r>
        <w:rPr>
          <w:rFonts w:ascii="Noto Sans" w:hAnsi="Noto Sans"/>
          <w:sz w:val="22"/>
          <w:szCs w:val="22"/>
        </w:rPr>
        <w:t>La impossibilitat manifesta de dur a terme la finalitat del club.</w:t>
      </w:r>
    </w:p>
    <w:p w:rsidR="00EF01FD" w:rsidRDefault="00E81871">
      <w:pPr>
        <w:numPr>
          <w:ilvl w:val="0"/>
          <w:numId w:val="50"/>
        </w:numPr>
        <w:spacing w:line="276" w:lineRule="auto"/>
        <w:jc w:val="both"/>
        <w:rPr>
          <w:rFonts w:ascii="LegacySanITCBoo" w:hAnsi="LegacySanITCBoo"/>
          <w:sz w:val="24"/>
          <w:szCs w:val="24"/>
        </w:rPr>
      </w:pPr>
      <w:r>
        <w:rPr>
          <w:rFonts w:ascii="Noto Sans" w:hAnsi="Noto Sans"/>
          <w:sz w:val="22"/>
          <w:szCs w:val="22"/>
        </w:rPr>
        <w:t>La no participació del club durant dos anys consecutius en competicions esportives oficials.</w:t>
      </w:r>
    </w:p>
    <w:p w:rsidR="00EF01FD" w:rsidRDefault="00E81871">
      <w:pPr>
        <w:numPr>
          <w:ilvl w:val="0"/>
          <w:numId w:val="50"/>
        </w:numPr>
        <w:spacing w:line="276" w:lineRule="auto"/>
        <w:jc w:val="both"/>
        <w:rPr>
          <w:rFonts w:ascii="LegacySanITCBoo" w:hAnsi="LegacySanITCBoo"/>
          <w:sz w:val="24"/>
          <w:szCs w:val="24"/>
        </w:rPr>
      </w:pPr>
      <w:r>
        <w:rPr>
          <w:rFonts w:ascii="Noto Sans" w:hAnsi="Noto Sans"/>
          <w:sz w:val="22"/>
          <w:szCs w:val="22"/>
        </w:rPr>
        <w:t>L’acord de les persones associades adoptat en Assemblea General extraordinària convocada a aquest efecte, per majoria absoluta de les persones associades, en la qual s’acordi la fusió o absorció del club esportiu. En el cas de l’absorció, la dissolució ha de ser només del club absorbit.</w:t>
      </w:r>
    </w:p>
    <w:p w:rsidR="00EF01FD" w:rsidRDefault="00E81871">
      <w:pPr>
        <w:numPr>
          <w:ilvl w:val="0"/>
          <w:numId w:val="50"/>
        </w:numPr>
        <w:spacing w:line="276" w:lineRule="auto"/>
        <w:jc w:val="both"/>
        <w:rPr>
          <w:rFonts w:ascii="LegacySanITCBoo" w:hAnsi="LegacySanITCBoo"/>
          <w:sz w:val="24"/>
          <w:szCs w:val="24"/>
        </w:rPr>
      </w:pPr>
      <w:r>
        <w:rPr>
          <w:rFonts w:ascii="Noto Sans" w:hAnsi="Noto Sans"/>
          <w:sz w:val="22"/>
          <w:szCs w:val="22"/>
        </w:rPr>
        <w:t>La pèrdua total i irrevocable del patrimoni del club esportiu.</w:t>
      </w:r>
    </w:p>
    <w:p w:rsidR="00EF01FD" w:rsidRDefault="00EF01FD">
      <w:pPr>
        <w:spacing w:line="276" w:lineRule="auto"/>
        <w:ind w:left="720"/>
        <w:jc w:val="both"/>
        <w:rPr>
          <w:rFonts w:ascii="LegacySanITCBoo" w:hAnsi="LegacySanITCBoo"/>
          <w:sz w:val="24"/>
          <w:szCs w:val="24"/>
        </w:rPr>
      </w:pPr>
    </w:p>
    <w:p w:rsidR="00EF01FD" w:rsidRDefault="00E81871">
      <w:pPr>
        <w:spacing w:line="276" w:lineRule="auto"/>
        <w:jc w:val="both"/>
        <w:rPr>
          <w:rFonts w:ascii="LegacySanITCBoo" w:hAnsi="LegacySanITCBoo"/>
          <w:b/>
          <w:sz w:val="24"/>
          <w:szCs w:val="24"/>
        </w:rPr>
      </w:pPr>
      <w:r>
        <w:rPr>
          <w:rFonts w:ascii="Noto Sans" w:hAnsi="Noto Sans"/>
          <w:b/>
          <w:sz w:val="22"/>
          <w:szCs w:val="22"/>
        </w:rPr>
        <w:t>Article 52. Inici del període de liquidació</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szCs w:val="24"/>
        </w:rPr>
      </w:pPr>
      <w:r>
        <w:rPr>
          <w:rFonts w:ascii="Noto Sans" w:hAnsi="Noto Sans" w:cs="Arial"/>
          <w:sz w:val="22"/>
          <w:szCs w:val="22"/>
        </w:rPr>
        <w:t>La dissolució del club esportiu obre el període de la liquidació. En aquest període, el club conserva la seva personalitat jurídica i s’han d’aplicar totes les normes que fixen la Llei 2/2023, el Decret 147/1997 i aquests Estatuts, mentre no s’oposin a la Llei 2/2023.</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53. Liquidadors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Apartado"/>
        <w:numPr>
          <w:ilvl w:val="0"/>
          <w:numId w:val="31"/>
        </w:numPr>
        <w:spacing w:after="0" w:line="276" w:lineRule="auto"/>
        <w:rPr>
          <w:rFonts w:ascii="LegacySanITCBoo" w:hAnsi="LegacySanITCBoo"/>
          <w:sz w:val="24"/>
          <w:szCs w:val="24"/>
        </w:rPr>
      </w:pPr>
      <w:r>
        <w:rPr>
          <w:rFonts w:ascii="Noto Sans" w:hAnsi="Noto Sans"/>
        </w:rPr>
        <w:t>Amb l’obertura del període de liquidació, cessen dels seus càrrecs els membres de la Junta Directiva. Els que siguin membres de la Junta Directiva es convertiran en liquidadors, llevat que, per decisió de l’Assemblea General, se’n designin altres. En el cas que l’òrgan de representació coincideixi amb l’òrgan d’administració, pot haver-hi liquidador únic.</w:t>
      </w:r>
    </w:p>
    <w:p w:rsidR="00EF01FD" w:rsidRDefault="00EF01FD">
      <w:pPr>
        <w:spacing w:line="276" w:lineRule="auto"/>
        <w:rPr>
          <w:rFonts w:ascii="Noto Sans" w:hAnsi="Noto Sans"/>
          <w:sz w:val="22"/>
          <w:szCs w:val="22"/>
        </w:rPr>
      </w:pPr>
    </w:p>
    <w:p w:rsidR="00EF01FD" w:rsidRDefault="00E81871">
      <w:pPr>
        <w:pStyle w:val="Apartado"/>
        <w:numPr>
          <w:ilvl w:val="0"/>
          <w:numId w:val="31"/>
        </w:numPr>
        <w:spacing w:after="0" w:line="276" w:lineRule="auto"/>
        <w:rPr>
          <w:rFonts w:ascii="Noto Sans" w:hAnsi="Noto Sans"/>
        </w:rPr>
      </w:pPr>
      <w:r>
        <w:rPr>
          <w:rFonts w:ascii="Noto Sans" w:hAnsi="Noto Sans"/>
        </w:rPr>
        <w:lastRenderedPageBreak/>
        <w:t>En cas de mort, cessament o incapacitat del liquidador únic, de tots els liquidadors solidaris, d’algun dels liquidadors que actuïn conjuntament o de la majoria dels liquidadors que actuïn de forma col·legiada, sense que hi hagi suplents, qualsevol liquidador, soci o persona amb interès legítim, pot sol·licitar la convocatòria de l’Assemblea General per nomenar els nous liquidadors.</w:t>
      </w:r>
    </w:p>
    <w:p w:rsidR="00EF01FD" w:rsidRDefault="00EF01FD">
      <w:pPr>
        <w:spacing w:line="276" w:lineRule="auto"/>
        <w:rPr>
          <w:rFonts w:ascii="Noto Sans" w:hAnsi="Noto Sans"/>
          <w:sz w:val="22"/>
          <w:szCs w:val="22"/>
        </w:rPr>
      </w:pPr>
    </w:p>
    <w:p w:rsidR="00EF01FD" w:rsidRDefault="00E81871">
      <w:pPr>
        <w:pStyle w:val="Apartado"/>
        <w:numPr>
          <w:ilvl w:val="0"/>
          <w:numId w:val="31"/>
        </w:numPr>
        <w:spacing w:after="0" w:line="276" w:lineRule="auto"/>
        <w:rPr>
          <w:rFonts w:ascii="LegacySanITCBoo" w:hAnsi="LegacySanITCBoo"/>
          <w:sz w:val="24"/>
          <w:szCs w:val="24"/>
        </w:rPr>
      </w:pPr>
      <w:r>
        <w:rPr>
          <w:rFonts w:ascii="Noto Sans" w:hAnsi="Noto Sans"/>
        </w:rPr>
        <w:t>Si l’Assemblea convocada a l’efecte del que preveu el punt anterior no nomena els liquidadors, qualsevol persona interessada pot sol·licitar ser designat a la Direcció General d’Esports del Govern de les Illes Balears.</w:t>
      </w:r>
    </w:p>
    <w:p w:rsidR="00EF01FD" w:rsidRDefault="00EF01FD">
      <w:pPr>
        <w:spacing w:line="276" w:lineRule="auto"/>
        <w:rPr>
          <w:rFonts w:ascii="Noto Sans" w:hAnsi="Noto Sans"/>
          <w:sz w:val="22"/>
          <w:szCs w:val="22"/>
        </w:rPr>
      </w:pPr>
    </w:p>
    <w:p w:rsidR="00EF01FD" w:rsidRDefault="00E81871">
      <w:pPr>
        <w:pStyle w:val="Apartado"/>
        <w:numPr>
          <w:ilvl w:val="0"/>
          <w:numId w:val="31"/>
        </w:numPr>
        <w:spacing w:after="0" w:line="276" w:lineRule="auto"/>
        <w:rPr>
          <w:rFonts w:ascii="LegacySanITCBoo" w:hAnsi="LegacySanITCBoo"/>
          <w:sz w:val="24"/>
          <w:szCs w:val="24"/>
        </w:rPr>
      </w:pPr>
      <w:r>
        <w:rPr>
          <w:rFonts w:ascii="Noto Sans" w:hAnsi="Noto Sans"/>
        </w:rPr>
        <w:t>Llevat que els Estatuts disposin el contrari, els liquidadors poden exercir el càrrec per un temps màxim d’un any.</w:t>
      </w:r>
    </w:p>
    <w:p w:rsidR="00EF01FD" w:rsidRDefault="00EF01FD">
      <w:pPr>
        <w:spacing w:line="276" w:lineRule="auto"/>
        <w:rPr>
          <w:rFonts w:ascii="Noto Sans" w:hAnsi="Noto Sans"/>
          <w:sz w:val="22"/>
          <w:szCs w:val="22"/>
        </w:rPr>
      </w:pPr>
    </w:p>
    <w:p w:rsidR="00EF01FD" w:rsidRDefault="00E81871">
      <w:pPr>
        <w:pStyle w:val="Apartado"/>
        <w:numPr>
          <w:ilvl w:val="0"/>
          <w:numId w:val="31"/>
        </w:numPr>
        <w:spacing w:after="0" w:line="276" w:lineRule="auto"/>
        <w:rPr>
          <w:rFonts w:ascii="LegacySanITCBoo" w:hAnsi="LegacySanITCBoo"/>
          <w:sz w:val="24"/>
          <w:szCs w:val="24"/>
        </w:rPr>
      </w:pPr>
      <w:r>
        <w:rPr>
          <w:rFonts w:ascii="Noto Sans" w:hAnsi="Noto Sans"/>
        </w:rPr>
        <w:t>Els liquidadors poden ser separats del càrrec per acord majoritari de l’Assemblea General, tot i que aquest punt no consti en l’ordre del dia.</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54. Funcions dels liquidadors</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Noto Sans" w:hAnsi="Noto Sans"/>
          <w:sz w:val="22"/>
          <w:szCs w:val="22"/>
        </w:rPr>
      </w:pPr>
      <w:r>
        <w:rPr>
          <w:rFonts w:ascii="Noto Sans" w:hAnsi="Noto Sans"/>
          <w:sz w:val="22"/>
          <w:szCs w:val="22"/>
        </w:rPr>
        <w:t>1. Correspon a les persones liquidadores:</w:t>
      </w:r>
    </w:p>
    <w:p w:rsidR="00EF01FD" w:rsidRDefault="00EF01FD">
      <w:pPr>
        <w:pStyle w:val="Textoindependiente21"/>
        <w:spacing w:line="276" w:lineRule="auto"/>
        <w:jc w:val="both"/>
        <w:rPr>
          <w:rFonts w:ascii="Noto Sans" w:hAnsi="Noto Sans"/>
          <w:sz w:val="22"/>
          <w:szCs w:val="22"/>
        </w:rPr>
      </w:pPr>
    </w:p>
    <w:p w:rsidR="00EF01FD" w:rsidRDefault="00E81871">
      <w:pPr>
        <w:pStyle w:val="Textoindependiente21"/>
        <w:spacing w:line="276" w:lineRule="auto"/>
        <w:ind w:left="708"/>
        <w:jc w:val="both"/>
        <w:rPr>
          <w:rFonts w:ascii="LegacySanITCBoo" w:hAnsi="LegacySanITCBoo"/>
          <w:szCs w:val="24"/>
        </w:rPr>
      </w:pPr>
      <w:r>
        <w:rPr>
          <w:rFonts w:ascii="Noto Sans" w:hAnsi="Noto Sans"/>
          <w:sz w:val="22"/>
          <w:szCs w:val="22"/>
        </w:rPr>
        <w:t>a) Vetllar per la integritat del patrimoni de l'entitat esportiva.</w:t>
      </w:r>
    </w:p>
    <w:p w:rsidR="00EF01FD" w:rsidRDefault="00E81871">
      <w:pPr>
        <w:pStyle w:val="Textoindependiente21"/>
        <w:spacing w:line="276" w:lineRule="auto"/>
        <w:ind w:left="708"/>
        <w:jc w:val="both"/>
        <w:rPr>
          <w:rFonts w:ascii="LegacySanITCBoo" w:hAnsi="LegacySanITCBoo"/>
          <w:szCs w:val="24"/>
        </w:rPr>
      </w:pPr>
      <w:r>
        <w:rPr>
          <w:rFonts w:ascii="Noto Sans" w:hAnsi="Noto Sans"/>
          <w:sz w:val="22"/>
          <w:szCs w:val="22"/>
        </w:rPr>
        <w:t>b) Concloure les operacions pendents i efectuar les noves que siguin necessàries per a la liquidació.</w:t>
      </w:r>
    </w:p>
    <w:p w:rsidR="00EF01FD" w:rsidRDefault="00E81871">
      <w:pPr>
        <w:pStyle w:val="Textoindependiente21"/>
        <w:spacing w:line="276" w:lineRule="auto"/>
        <w:ind w:left="708"/>
        <w:jc w:val="both"/>
        <w:rPr>
          <w:rFonts w:ascii="LegacySanITCBoo" w:hAnsi="LegacySanITCBoo"/>
          <w:szCs w:val="24"/>
        </w:rPr>
      </w:pPr>
      <w:r>
        <w:rPr>
          <w:rFonts w:ascii="Noto Sans" w:hAnsi="Noto Sans"/>
          <w:sz w:val="22"/>
          <w:szCs w:val="22"/>
        </w:rPr>
        <w:t>c) Cobrar els crèdits de l'entitat esportiva.</w:t>
      </w:r>
    </w:p>
    <w:p w:rsidR="00EF01FD" w:rsidRDefault="00E81871">
      <w:pPr>
        <w:pStyle w:val="Textoindependiente21"/>
        <w:spacing w:line="276" w:lineRule="auto"/>
        <w:ind w:left="708"/>
        <w:jc w:val="both"/>
        <w:rPr>
          <w:rFonts w:ascii="LegacySanITCBoo" w:hAnsi="LegacySanITCBoo"/>
          <w:szCs w:val="24"/>
        </w:rPr>
      </w:pPr>
      <w:r>
        <w:rPr>
          <w:rFonts w:ascii="Noto Sans" w:hAnsi="Noto Sans"/>
          <w:sz w:val="22"/>
          <w:szCs w:val="22"/>
        </w:rPr>
        <w:t>d) Liquidar el patrimoni i pagar els creditors.</w:t>
      </w:r>
    </w:p>
    <w:p w:rsidR="00EF01FD" w:rsidRDefault="00E81871">
      <w:pPr>
        <w:pStyle w:val="Textoindependiente21"/>
        <w:spacing w:line="276" w:lineRule="auto"/>
        <w:ind w:left="708"/>
        <w:jc w:val="both"/>
        <w:rPr>
          <w:rFonts w:ascii="LegacySanITCBoo" w:hAnsi="LegacySanITCBoo"/>
          <w:szCs w:val="24"/>
        </w:rPr>
      </w:pPr>
      <w:r>
        <w:rPr>
          <w:rFonts w:ascii="Noto Sans" w:hAnsi="Noto Sans"/>
          <w:sz w:val="22"/>
          <w:szCs w:val="22"/>
        </w:rPr>
        <w:t>e) Aplicar els béns sobrants de l'entitat esportiva amb les finalitats previstes en els estatuts.</w:t>
      </w:r>
    </w:p>
    <w:p w:rsidR="00EF01FD" w:rsidRDefault="00E81871">
      <w:pPr>
        <w:pStyle w:val="Textoindependiente21"/>
        <w:spacing w:line="276" w:lineRule="auto"/>
        <w:ind w:left="708"/>
        <w:jc w:val="both"/>
        <w:rPr>
          <w:rFonts w:ascii="LegacySanITCBoo" w:hAnsi="LegacySanITCBoo" w:cs="Arial"/>
          <w:szCs w:val="24"/>
        </w:rPr>
      </w:pPr>
      <w:r>
        <w:rPr>
          <w:rFonts w:ascii="Noto Sans" w:hAnsi="Noto Sans"/>
          <w:sz w:val="22"/>
          <w:szCs w:val="22"/>
        </w:rPr>
        <w:t>f) Sol·licitar la cancel·lació dels assentaments en el Registre</w:t>
      </w:r>
    </w:p>
    <w:p w:rsidR="00EF01FD" w:rsidRDefault="00EF01FD">
      <w:pPr>
        <w:pStyle w:val="Textoindependiente21"/>
        <w:spacing w:line="276" w:lineRule="auto"/>
        <w:jc w:val="both"/>
        <w:rPr>
          <w:rFonts w:ascii="Noto Sans" w:hAnsi="Noto Sans" w:cs="Arial"/>
          <w:color w:val="FF0000"/>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55. Inventari i balanç</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Apartado"/>
        <w:numPr>
          <w:ilvl w:val="0"/>
          <w:numId w:val="17"/>
        </w:numPr>
        <w:spacing w:after="0" w:line="276" w:lineRule="auto"/>
        <w:rPr>
          <w:rFonts w:ascii="LegacySanITCBoo" w:hAnsi="LegacySanITCBoo"/>
          <w:sz w:val="24"/>
          <w:szCs w:val="24"/>
        </w:rPr>
      </w:pPr>
      <w:r>
        <w:rPr>
          <w:rFonts w:ascii="Noto Sans" w:hAnsi="Noto Sans"/>
        </w:rPr>
        <w:t>En un termini de dos mesos, comptadors des de l’obertura del temps de liquidació, els  liquidadors  han de formular un  inventari i un balanç del club, amb referència al dia en què es va adoptar l’acord de liquidació.</w:t>
      </w:r>
    </w:p>
    <w:p w:rsidR="00EF01FD" w:rsidRDefault="00EF01FD">
      <w:pPr>
        <w:spacing w:line="276" w:lineRule="auto"/>
        <w:rPr>
          <w:rFonts w:ascii="Noto Sans" w:hAnsi="Noto Sans"/>
          <w:sz w:val="22"/>
          <w:szCs w:val="22"/>
        </w:rPr>
      </w:pPr>
    </w:p>
    <w:p w:rsidR="00EF01FD" w:rsidRDefault="00E81871">
      <w:pPr>
        <w:pStyle w:val="Apartado"/>
        <w:numPr>
          <w:ilvl w:val="0"/>
          <w:numId w:val="17"/>
        </w:numPr>
        <w:spacing w:after="0" w:line="276" w:lineRule="auto"/>
        <w:rPr>
          <w:rFonts w:ascii="LegacySanITCBoo" w:hAnsi="LegacySanITCBoo"/>
          <w:sz w:val="24"/>
          <w:szCs w:val="24"/>
        </w:rPr>
      </w:pPr>
      <w:r>
        <w:rPr>
          <w:rFonts w:ascii="Noto Sans" w:hAnsi="Noto Sans"/>
        </w:rPr>
        <w:t>Si la liquidació s’allarga més d’un any, s’ha de convocar l’Assemblea General extraordinària en la qual s’informarà amb exactitud sobre l’estat del procés de liquidació.</w:t>
      </w:r>
    </w:p>
    <w:p w:rsidR="00EF01FD" w:rsidRDefault="00EF01FD">
      <w:pPr>
        <w:pStyle w:val="Textoindependiente21"/>
        <w:spacing w:line="276" w:lineRule="auto"/>
        <w:jc w:val="both"/>
        <w:rPr>
          <w:rFonts w:ascii="Noto Sans" w:hAnsi="Noto Sans" w:cs="Arial"/>
          <w:b/>
          <w:sz w:val="22"/>
          <w:szCs w:val="22"/>
        </w:rPr>
      </w:pPr>
    </w:p>
    <w:p w:rsidR="00C77763" w:rsidRDefault="00C77763">
      <w:pPr>
        <w:pStyle w:val="Textoindependiente21"/>
        <w:spacing w:line="276" w:lineRule="auto"/>
        <w:jc w:val="both"/>
        <w:rPr>
          <w:rFonts w:ascii="Noto Sans" w:hAnsi="Noto Sans" w:cs="Arial"/>
          <w:b/>
          <w:sz w:val="22"/>
          <w:szCs w:val="22"/>
        </w:rPr>
      </w:pPr>
    </w:p>
    <w:p w:rsidR="00C77763" w:rsidRDefault="00C77763">
      <w:pPr>
        <w:pStyle w:val="Textoindependiente21"/>
        <w:spacing w:line="276" w:lineRule="auto"/>
        <w:jc w:val="both"/>
        <w:rPr>
          <w:rFonts w:ascii="Noto Sans" w:hAnsi="Noto Sans" w:cs="Arial"/>
          <w:b/>
          <w:sz w:val="22"/>
          <w:szCs w:val="22"/>
        </w:rPr>
      </w:pPr>
    </w:p>
    <w:p w:rsidR="00C77763" w:rsidRDefault="00C77763">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lastRenderedPageBreak/>
        <w:t>Article 56. Alienació i restitució de béns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szCs w:val="24"/>
        </w:rPr>
      </w:pPr>
      <w:r>
        <w:rPr>
          <w:rFonts w:ascii="Noto Sans" w:hAnsi="Noto Sans" w:cs="Arial"/>
          <w:sz w:val="22"/>
          <w:szCs w:val="22"/>
        </w:rPr>
        <w:t>Els Estatuts poden establir a favor d’un o més persones associades el dret que, de la quota resultant de la liquidació del club, els siguin restituïdes les aportacions no dineràries realitzades o altres béns del club, si subsisteixen en el patrimoni, d’acord amb el valor real que tenguin en aprovar-se la dissolució del club.</w:t>
      </w:r>
    </w:p>
    <w:p w:rsidR="00EF01FD" w:rsidRDefault="00EF01FD">
      <w:pPr>
        <w:pStyle w:val="Textoindependiente21"/>
        <w:spacing w:line="276" w:lineRule="auto"/>
        <w:jc w:val="both"/>
        <w:rPr>
          <w:rFonts w:ascii="Noto Sans" w:hAnsi="Noto Sans" w:cs="Arial"/>
          <w:sz w:val="22"/>
          <w:szCs w:val="22"/>
        </w:rPr>
      </w:pPr>
    </w:p>
    <w:p w:rsidR="00EF01FD" w:rsidRDefault="00E81871">
      <w:pPr>
        <w:pStyle w:val="Textoindependiente21"/>
        <w:spacing w:line="276" w:lineRule="auto"/>
        <w:jc w:val="both"/>
        <w:rPr>
          <w:rFonts w:ascii="LegacySanITCBoo" w:hAnsi="LegacySanITCBoo" w:cs="Arial"/>
          <w:szCs w:val="24"/>
        </w:rPr>
      </w:pPr>
      <w:r>
        <w:rPr>
          <w:rFonts w:ascii="Noto Sans" w:hAnsi="Noto Sans" w:cs="Arial"/>
          <w:sz w:val="22"/>
          <w:szCs w:val="22"/>
        </w:rPr>
        <w:t>En aquest cas, els liquidadors han d’alienar primer els altres béns socials i, un cop pagats els creditors, procedir a la restitució de la quota resultant a aquests persones associades.</w:t>
      </w:r>
    </w:p>
    <w:p w:rsidR="00EF01FD" w:rsidRDefault="00EF01FD">
      <w:pPr>
        <w:pStyle w:val="Textoindependiente21"/>
        <w:spacing w:line="276" w:lineRule="auto"/>
        <w:jc w:val="both"/>
        <w:rPr>
          <w:rFonts w:ascii="Noto Sans" w:hAnsi="Noto Sans" w:cs="Arial"/>
          <w:b/>
          <w:sz w:val="22"/>
          <w:szCs w:val="22"/>
        </w:rPr>
      </w:pPr>
    </w:p>
    <w:p w:rsidR="00EF01FD" w:rsidRDefault="00E81871">
      <w:pPr>
        <w:pStyle w:val="Textoindependiente21"/>
        <w:spacing w:line="276" w:lineRule="auto"/>
        <w:jc w:val="both"/>
        <w:rPr>
          <w:rFonts w:ascii="LegacySanITCBoo" w:hAnsi="LegacySanITCBoo" w:cs="Arial"/>
          <w:b/>
          <w:szCs w:val="24"/>
        </w:rPr>
      </w:pPr>
      <w:r>
        <w:rPr>
          <w:rFonts w:ascii="Noto Sans" w:hAnsi="Noto Sans" w:cs="Arial"/>
          <w:b/>
          <w:sz w:val="22"/>
          <w:szCs w:val="22"/>
        </w:rPr>
        <w:t>Article 57. Finalització del procediment de dissolució i liquidació</w:t>
      </w:r>
    </w:p>
    <w:p w:rsidR="00EF01FD" w:rsidRDefault="00EF01FD">
      <w:pPr>
        <w:pStyle w:val="Apartado"/>
        <w:spacing w:after="0" w:line="276" w:lineRule="auto"/>
        <w:rPr>
          <w:rFonts w:ascii="Noto Sans" w:hAnsi="Noto Sans"/>
          <w:b/>
        </w:rPr>
      </w:pPr>
    </w:p>
    <w:p w:rsidR="00EF01FD" w:rsidRDefault="00E81871">
      <w:pPr>
        <w:pStyle w:val="Apartado"/>
        <w:numPr>
          <w:ilvl w:val="0"/>
          <w:numId w:val="45"/>
        </w:numPr>
        <w:spacing w:after="0" w:line="276" w:lineRule="auto"/>
        <w:rPr>
          <w:rFonts w:ascii="LegacySanITCBoo" w:hAnsi="LegacySanITCBoo"/>
          <w:sz w:val="24"/>
          <w:szCs w:val="24"/>
        </w:rPr>
      </w:pPr>
      <w:r>
        <w:rPr>
          <w:rFonts w:ascii="Noto Sans" w:hAnsi="Noto Sans"/>
        </w:rPr>
        <w:t>En el cas que la constitució del club s’hagi elevat a escriptura pública, cal elevar a escriptura pública la dissolució del club en la qual els liquidadors han de manifestar que s’ha procedit al pagament dels creditors i al balanç final de la liquidació.</w:t>
      </w:r>
    </w:p>
    <w:p w:rsidR="00EF01FD" w:rsidRDefault="00EF01FD">
      <w:pPr>
        <w:spacing w:line="276" w:lineRule="auto"/>
        <w:rPr>
          <w:rFonts w:ascii="Noto Sans" w:hAnsi="Noto Sans"/>
          <w:sz w:val="22"/>
          <w:szCs w:val="22"/>
        </w:rPr>
      </w:pPr>
    </w:p>
    <w:p w:rsidR="00EF01FD" w:rsidRDefault="00E81871">
      <w:pPr>
        <w:pStyle w:val="Apartado"/>
        <w:numPr>
          <w:ilvl w:val="0"/>
          <w:numId w:val="45"/>
        </w:numPr>
        <w:spacing w:after="0" w:line="276" w:lineRule="auto"/>
        <w:rPr>
          <w:rFonts w:ascii="LegacySanITCBoo" w:hAnsi="LegacySanITCBoo"/>
          <w:sz w:val="24"/>
          <w:szCs w:val="24"/>
        </w:rPr>
      </w:pPr>
      <w:r>
        <w:rPr>
          <w:rFonts w:ascii="Noto Sans" w:hAnsi="Noto Sans"/>
        </w:rPr>
        <w:t>En el cas que la constitució del club s’hagi fet mitjançant document privat, cal aportar document en el qual els liquidadors han de manifestar que s’ha procedit al pagament dels creditors i al balanç final de la liquidació.</w:t>
      </w:r>
    </w:p>
    <w:p w:rsidR="00EF01FD" w:rsidRDefault="00E81871">
      <w:pPr>
        <w:pStyle w:val="Apartado"/>
        <w:spacing w:after="0" w:line="276" w:lineRule="auto"/>
        <w:ind w:left="360"/>
        <w:rPr>
          <w:rFonts w:ascii="LegacySanITCBoo" w:hAnsi="LegacySanITCBoo"/>
          <w:sz w:val="24"/>
          <w:szCs w:val="24"/>
        </w:rPr>
      </w:pPr>
      <w:r>
        <w:rPr>
          <w:rFonts w:ascii="Noto Sans" w:hAnsi="Noto Sans"/>
        </w:rPr>
        <w:t xml:space="preserve"> </w:t>
      </w:r>
    </w:p>
    <w:p w:rsidR="00EF01FD" w:rsidRDefault="00E81871">
      <w:pPr>
        <w:pStyle w:val="Apartado"/>
        <w:numPr>
          <w:ilvl w:val="0"/>
          <w:numId w:val="45"/>
        </w:numPr>
        <w:spacing w:after="0" w:line="276" w:lineRule="auto"/>
        <w:rPr>
          <w:rFonts w:ascii="LegacySanITCBoo" w:hAnsi="LegacySanITCBoo"/>
          <w:sz w:val="24"/>
          <w:szCs w:val="24"/>
        </w:rPr>
      </w:pPr>
      <w:r>
        <w:rPr>
          <w:rFonts w:ascii="Noto Sans" w:hAnsi="Noto Sans"/>
        </w:rPr>
        <w:t>La dissolució del club s’ha d’inscriure en el Registre d’Entitats Esportives de les Illes Balears.</w:t>
      </w:r>
    </w:p>
    <w:p w:rsidR="00EF01FD" w:rsidRDefault="00EF01FD">
      <w:pPr>
        <w:rPr>
          <w:rFonts w:ascii="Noto Sans" w:hAnsi="Noto Sans" w:cs="Arial"/>
          <w:color w:val="FF0000"/>
          <w:sz w:val="22"/>
          <w:szCs w:val="22"/>
        </w:rPr>
      </w:pPr>
    </w:p>
    <w:p w:rsidR="00EF01FD" w:rsidRDefault="00E81871">
      <w:pPr>
        <w:rPr>
          <w:rFonts w:ascii="LegacySanITCBoo" w:hAnsi="LegacySanITCBoo" w:cs="Arial"/>
          <w:sz w:val="24"/>
          <w:szCs w:val="24"/>
        </w:rPr>
      </w:pPr>
      <w:r>
        <w:rPr>
          <w:rFonts w:ascii="Noto Sans" w:hAnsi="Noto Sans" w:cs="Arial"/>
          <w:b/>
          <w:sz w:val="22"/>
          <w:szCs w:val="22"/>
        </w:rPr>
        <w:t>Article 58. Insolvència del club</w:t>
      </w:r>
      <w:r>
        <w:rPr>
          <w:rFonts w:ascii="Noto Sans" w:hAnsi="Noto Sans" w:cs="Arial"/>
          <w:sz w:val="22"/>
          <w:szCs w:val="22"/>
        </w:rPr>
        <w:t xml:space="preserve"> </w:t>
      </w:r>
    </w:p>
    <w:p w:rsidR="00EF01FD" w:rsidRDefault="00EF01FD">
      <w:pPr>
        <w:rPr>
          <w:rFonts w:ascii="Noto Sans" w:hAnsi="Noto Sans"/>
          <w:sz w:val="22"/>
          <w:szCs w:val="22"/>
        </w:rPr>
      </w:pPr>
    </w:p>
    <w:p w:rsidR="00EF01FD" w:rsidRDefault="00E81871">
      <w:pPr>
        <w:pStyle w:val="Textoindependiente21"/>
        <w:spacing w:line="276" w:lineRule="auto"/>
        <w:jc w:val="both"/>
        <w:rPr>
          <w:rFonts w:ascii="LegacySanITCBoo" w:hAnsi="LegacySanITCBoo" w:cs="Arial"/>
          <w:szCs w:val="24"/>
        </w:rPr>
      </w:pPr>
      <w:r>
        <w:rPr>
          <w:rFonts w:ascii="Noto Sans" w:hAnsi="Noto Sans" w:cs="Arial"/>
          <w:sz w:val="22"/>
          <w:szCs w:val="22"/>
        </w:rPr>
        <w:t>En cas d'insolvència de l'entitat esportiva, l'òrgan de representació o, si escau, les persones liquidadores han de promoure immediatament el procediment concursal oportú davant el jutge competent.</w:t>
      </w:r>
    </w:p>
    <w:p w:rsidR="00EF01FD" w:rsidRDefault="00EF01FD">
      <w:pPr>
        <w:rPr>
          <w:rFonts w:ascii="Noto Sans" w:hAnsi="Noto Sans"/>
          <w:sz w:val="22"/>
          <w:szCs w:val="22"/>
        </w:rPr>
      </w:pPr>
    </w:p>
    <w:p w:rsidR="00C77763" w:rsidRDefault="00C77763">
      <w:pPr>
        <w:pStyle w:val="Textoindependiente21"/>
        <w:spacing w:line="276" w:lineRule="auto"/>
        <w:jc w:val="center"/>
        <w:rPr>
          <w:rFonts w:ascii="Noto Sans" w:hAnsi="Noto Sans" w:cs="Arial"/>
          <w:b/>
          <w:szCs w:val="24"/>
        </w:rPr>
      </w:pP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Títol VIII</w:t>
      </w:r>
    </w:p>
    <w:p w:rsidR="00EF01FD" w:rsidRDefault="00E81871">
      <w:pPr>
        <w:pStyle w:val="Textoindependiente21"/>
        <w:spacing w:line="276" w:lineRule="auto"/>
        <w:jc w:val="center"/>
        <w:rPr>
          <w:rFonts w:ascii="LegacySanITCBoo" w:hAnsi="LegacySanITCBoo" w:cs="Arial"/>
          <w:b/>
          <w:szCs w:val="24"/>
        </w:rPr>
      </w:pPr>
      <w:r>
        <w:rPr>
          <w:rFonts w:ascii="Noto Sans" w:hAnsi="Noto Sans" w:cs="Arial"/>
          <w:b/>
          <w:szCs w:val="24"/>
        </w:rPr>
        <w:t>Cancel·lació registral del club esportiu en el Registre d’Entitats Esportives</w:t>
      </w: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jc w:val="both"/>
        <w:rPr>
          <w:rFonts w:ascii="LegacySanITCBoo" w:hAnsi="LegacySanITCBoo" w:cs="Arial"/>
          <w:b/>
          <w:szCs w:val="24"/>
        </w:rPr>
      </w:pPr>
      <w:r>
        <w:rPr>
          <w:rFonts w:ascii="Noto Sans" w:hAnsi="Noto Sans" w:cs="Arial"/>
          <w:b/>
          <w:sz w:val="22"/>
          <w:szCs w:val="22"/>
        </w:rPr>
        <w:t xml:space="preserve">Article 59. Causes </w:t>
      </w:r>
    </w:p>
    <w:p w:rsidR="00EF01FD" w:rsidRDefault="00EF01FD">
      <w:pPr>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jc w:val="both"/>
        <w:rPr>
          <w:rFonts w:ascii="Noto Sans" w:hAnsi="Noto Sans"/>
          <w:sz w:val="22"/>
          <w:szCs w:val="22"/>
        </w:rPr>
      </w:pPr>
      <w:r>
        <w:rPr>
          <w:rFonts w:ascii="Noto Sans" w:hAnsi="Noto Sans" w:cs="Arial"/>
          <w:sz w:val="22"/>
          <w:szCs w:val="22"/>
        </w:rPr>
        <w:t>La cancel·lació de la inscripció d’una entitat esportiva en el Registre d’Entitats Esportives de les Illes Balears es produeix per les causes següents:</w:t>
      </w: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ind w:left="708"/>
        <w:jc w:val="both"/>
        <w:rPr>
          <w:rFonts w:ascii="LegacySanITCBoo" w:hAnsi="LegacySanITCBoo" w:cs="Arial"/>
          <w:szCs w:val="24"/>
        </w:rPr>
      </w:pPr>
      <w:r>
        <w:rPr>
          <w:rFonts w:ascii="Noto Sans" w:hAnsi="Noto Sans" w:cs="Arial"/>
          <w:sz w:val="22"/>
          <w:szCs w:val="22"/>
        </w:rPr>
        <w:t>a) Per la voluntat dels integrants de l’assemblea general o òrgan de govern competent, acordada en sessió convocada a tal efecte.</w:t>
      </w:r>
    </w:p>
    <w:p w:rsidR="00EF01FD" w:rsidRDefault="00E81871">
      <w:pPr>
        <w:pStyle w:val="Textoindependiente21"/>
        <w:tabs>
          <w:tab w:val="left" w:pos="4536"/>
        </w:tabs>
        <w:spacing w:line="276" w:lineRule="auto"/>
        <w:ind w:left="708"/>
        <w:jc w:val="both"/>
        <w:rPr>
          <w:rFonts w:ascii="LegacySanITCBoo" w:hAnsi="LegacySanITCBoo" w:cs="Arial"/>
          <w:szCs w:val="24"/>
        </w:rPr>
      </w:pPr>
      <w:r>
        <w:rPr>
          <w:rFonts w:ascii="Noto Sans" w:hAnsi="Noto Sans" w:cs="Arial"/>
          <w:sz w:val="22"/>
          <w:szCs w:val="22"/>
        </w:rPr>
        <w:t>b) Per la no participació durant dos anys o temporades en competicions esportives, en el supòsit de clubs esportius o seccions</w:t>
      </w:r>
    </w:p>
    <w:p w:rsidR="00EF01FD" w:rsidRDefault="00E81871">
      <w:pPr>
        <w:pStyle w:val="Textoindependiente21"/>
        <w:tabs>
          <w:tab w:val="left" w:pos="4536"/>
        </w:tabs>
        <w:spacing w:line="276" w:lineRule="auto"/>
        <w:ind w:left="708"/>
        <w:jc w:val="both"/>
        <w:rPr>
          <w:rFonts w:ascii="LegacySanITCBoo" w:hAnsi="LegacySanITCBoo" w:cs="Arial"/>
          <w:szCs w:val="24"/>
        </w:rPr>
      </w:pPr>
      <w:r>
        <w:rPr>
          <w:rFonts w:ascii="Noto Sans" w:hAnsi="Noto Sans" w:cs="Arial"/>
          <w:sz w:val="22"/>
          <w:szCs w:val="22"/>
        </w:rPr>
        <w:lastRenderedPageBreak/>
        <w:t>esportives d’entitats no esportives.</w:t>
      </w:r>
    </w:p>
    <w:p w:rsidR="00EF01FD" w:rsidRDefault="00E81871">
      <w:pPr>
        <w:pStyle w:val="Textoindependiente21"/>
        <w:tabs>
          <w:tab w:val="left" w:pos="4536"/>
        </w:tabs>
        <w:spacing w:line="276" w:lineRule="auto"/>
        <w:ind w:left="708"/>
        <w:jc w:val="both"/>
        <w:rPr>
          <w:rFonts w:ascii="LegacySanITCBoo" w:hAnsi="LegacySanITCBoo" w:cs="Arial"/>
          <w:szCs w:val="24"/>
        </w:rPr>
      </w:pPr>
      <w:r>
        <w:rPr>
          <w:rFonts w:ascii="Noto Sans" w:hAnsi="Noto Sans" w:cs="Arial"/>
          <w:sz w:val="22"/>
          <w:szCs w:val="22"/>
        </w:rPr>
        <w:t>c) Per resolució administrativa per la qual s’acorda la inscripció de la dissolució o de la revocació de l’entitat esportiva.</w:t>
      </w:r>
    </w:p>
    <w:p w:rsidR="00EF01FD" w:rsidRDefault="00E81871">
      <w:pPr>
        <w:pStyle w:val="Textoindependiente21"/>
        <w:tabs>
          <w:tab w:val="left" w:pos="4536"/>
        </w:tabs>
        <w:spacing w:line="276" w:lineRule="auto"/>
        <w:ind w:left="708"/>
        <w:jc w:val="both"/>
        <w:rPr>
          <w:rFonts w:ascii="LegacySanITCBoo" w:hAnsi="LegacySanITCBoo" w:cs="Arial"/>
          <w:szCs w:val="24"/>
        </w:rPr>
      </w:pPr>
      <w:r>
        <w:rPr>
          <w:rFonts w:ascii="Noto Sans" w:hAnsi="Noto Sans" w:cs="Arial"/>
          <w:sz w:val="22"/>
          <w:szCs w:val="22"/>
        </w:rPr>
        <w:t>d) Per l’ incompliment de les obligacions que la normativa esportiva atribueix a les entitats esportives.</w:t>
      </w:r>
    </w:p>
    <w:p w:rsidR="00EF01FD" w:rsidRDefault="00E81871">
      <w:pPr>
        <w:pStyle w:val="Textoindependiente21"/>
        <w:tabs>
          <w:tab w:val="left" w:pos="4536"/>
        </w:tabs>
        <w:spacing w:line="276" w:lineRule="auto"/>
        <w:ind w:left="708"/>
        <w:jc w:val="both"/>
        <w:rPr>
          <w:rFonts w:ascii="LegacySanITCBoo" w:hAnsi="LegacySanITCBoo" w:cs="Arial"/>
          <w:szCs w:val="24"/>
        </w:rPr>
      </w:pPr>
      <w:r>
        <w:rPr>
          <w:rFonts w:ascii="Noto Sans" w:hAnsi="Noto Sans" w:cs="Arial"/>
          <w:sz w:val="22"/>
          <w:szCs w:val="22"/>
        </w:rPr>
        <w:t>e) Per qualsevol altra causa prevista en la normativa reguladora de clubs esportius.</w:t>
      </w: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jc w:val="both"/>
        <w:rPr>
          <w:rFonts w:ascii="LegacySanITCBoo" w:hAnsi="LegacySanITCBoo" w:cs="Arial"/>
          <w:szCs w:val="24"/>
        </w:rPr>
      </w:pPr>
      <w:r>
        <w:rPr>
          <w:rFonts w:ascii="Noto Sans" w:hAnsi="Noto Sans" w:cs="Arial"/>
          <w:sz w:val="22"/>
          <w:szCs w:val="22"/>
        </w:rPr>
        <w:t>Signatura dels membres de la junta directiva del ____________________________________________________________</w:t>
      </w:r>
    </w:p>
    <w:p w:rsidR="00EF01FD" w:rsidRDefault="00E81871">
      <w:pPr>
        <w:pStyle w:val="Textoindependiente21"/>
        <w:spacing w:line="276" w:lineRule="auto"/>
        <w:jc w:val="both"/>
        <w:rPr>
          <w:rFonts w:ascii="LegacySanITCBoo" w:hAnsi="LegacySanITCBoo" w:cs="Arial"/>
          <w:color w:val="A6A6A6"/>
          <w:sz w:val="22"/>
          <w:szCs w:val="24"/>
        </w:rPr>
      </w:pPr>
      <w:r>
        <w:rPr>
          <w:rFonts w:ascii="Noto Sans" w:hAnsi="Noto Sans" w:cs="Arial"/>
          <w:color w:val="A6A6A6"/>
          <w:sz w:val="22"/>
          <w:szCs w:val="22"/>
        </w:rPr>
        <w:t>[nom del club esportiu]</w:t>
      </w: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jc w:val="both"/>
        <w:rPr>
          <w:rFonts w:ascii="LegacySanITCBoo" w:hAnsi="LegacySanITCBoo" w:cs="Arial"/>
          <w:szCs w:val="24"/>
        </w:rPr>
      </w:pPr>
      <w:r>
        <w:rPr>
          <w:rFonts w:ascii="Noto Sans" w:hAnsi="Noto Sans" w:cs="Arial"/>
          <w:sz w:val="22"/>
          <w:szCs w:val="22"/>
        </w:rPr>
        <w:t>El president,</w:t>
      </w:r>
      <w:r>
        <w:rPr>
          <w:rFonts w:ascii="Noto Sans" w:hAnsi="Noto Sans" w:cs="Arial"/>
          <w:sz w:val="22"/>
          <w:szCs w:val="22"/>
        </w:rPr>
        <w:tab/>
      </w:r>
      <w:r>
        <w:rPr>
          <w:rFonts w:ascii="Noto Sans" w:hAnsi="Noto Sans" w:cs="Arial"/>
          <w:sz w:val="22"/>
          <w:szCs w:val="22"/>
        </w:rPr>
        <w:tab/>
      </w:r>
      <w:r>
        <w:rPr>
          <w:rFonts w:ascii="Noto Sans" w:hAnsi="Noto Sans" w:cs="Arial"/>
          <w:sz w:val="22"/>
          <w:szCs w:val="22"/>
        </w:rPr>
        <w:tab/>
        <w:t>El vicepresident,</w:t>
      </w:r>
    </w:p>
    <w:p w:rsidR="00EF01FD" w:rsidRDefault="00E81871">
      <w:pPr>
        <w:pStyle w:val="Textoindependiente21"/>
        <w:tabs>
          <w:tab w:val="left" w:pos="4536"/>
        </w:tabs>
        <w:spacing w:line="276" w:lineRule="auto"/>
        <w:jc w:val="both"/>
        <w:rPr>
          <w:rFonts w:ascii="LegacySanITCBoo" w:hAnsi="LegacySanITCBoo" w:cs="Arial"/>
          <w:color w:val="BFBFBF"/>
          <w:szCs w:val="24"/>
        </w:rPr>
      </w:pPr>
      <w:r>
        <w:rPr>
          <w:rFonts w:ascii="Noto Sans" w:hAnsi="Noto Sans" w:cs="Arial"/>
          <w:color w:val="BFBFBF"/>
          <w:sz w:val="22"/>
          <w:szCs w:val="22"/>
        </w:rPr>
        <w:t>[rúbrica]</w:t>
      </w:r>
      <w:r>
        <w:rPr>
          <w:rFonts w:ascii="Noto Sans" w:hAnsi="Noto Sans" w:cs="Arial"/>
          <w:color w:val="BFBFBF"/>
          <w:sz w:val="22"/>
          <w:szCs w:val="22"/>
        </w:rPr>
        <w:tab/>
      </w:r>
      <w:r>
        <w:rPr>
          <w:rFonts w:ascii="Noto Sans" w:hAnsi="Noto Sans" w:cs="Arial"/>
          <w:color w:val="BFBFBF"/>
          <w:sz w:val="22"/>
          <w:szCs w:val="22"/>
        </w:rPr>
        <w:tab/>
      </w:r>
      <w:r>
        <w:rPr>
          <w:rFonts w:ascii="Noto Sans" w:hAnsi="Noto Sans" w:cs="Arial"/>
          <w:color w:val="BFBFBF"/>
          <w:sz w:val="22"/>
          <w:szCs w:val="22"/>
        </w:rPr>
        <w:tab/>
        <w:t>[rúbrica]</w:t>
      </w:r>
      <w:r>
        <w:rPr>
          <w:rFonts w:ascii="Noto Sans" w:hAnsi="Noto Sans" w:cs="Arial"/>
          <w:color w:val="BFBFBF"/>
          <w:sz w:val="22"/>
          <w:szCs w:val="22"/>
        </w:rPr>
        <w:tab/>
      </w: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jc w:val="both"/>
        <w:rPr>
          <w:rFonts w:ascii="LegacySanITCBoo" w:hAnsi="LegacySanITCBoo" w:cs="Arial"/>
          <w:szCs w:val="24"/>
        </w:rPr>
      </w:pPr>
      <w:r>
        <w:rPr>
          <w:rFonts w:ascii="Noto Sans" w:hAnsi="Noto Sans" w:cs="Arial"/>
          <w:sz w:val="22"/>
          <w:szCs w:val="22"/>
        </w:rPr>
        <w:t>Nom i cognoms:</w:t>
      </w:r>
      <w:r>
        <w:rPr>
          <w:rFonts w:ascii="Noto Sans" w:hAnsi="Noto Sans" w:cs="Arial"/>
          <w:sz w:val="22"/>
          <w:szCs w:val="22"/>
        </w:rPr>
        <w:tab/>
      </w:r>
      <w:r>
        <w:rPr>
          <w:rFonts w:ascii="Noto Sans" w:hAnsi="Noto Sans" w:cs="Arial"/>
          <w:sz w:val="22"/>
          <w:szCs w:val="22"/>
        </w:rPr>
        <w:tab/>
      </w:r>
      <w:r>
        <w:rPr>
          <w:rFonts w:ascii="Noto Sans" w:hAnsi="Noto Sans" w:cs="Arial"/>
          <w:sz w:val="22"/>
          <w:szCs w:val="22"/>
        </w:rPr>
        <w:tab/>
        <w:t xml:space="preserve">Nom i cognoms: </w:t>
      </w:r>
    </w:p>
    <w:p w:rsidR="00EF01FD" w:rsidRDefault="00E81871">
      <w:pPr>
        <w:pStyle w:val="Textoindependiente21"/>
        <w:tabs>
          <w:tab w:val="left" w:pos="4536"/>
        </w:tabs>
        <w:spacing w:line="276" w:lineRule="auto"/>
        <w:jc w:val="both"/>
        <w:rPr>
          <w:rFonts w:ascii="LegacySanITCBoo" w:hAnsi="LegacySanITCBoo" w:cs="Arial"/>
          <w:szCs w:val="24"/>
        </w:rPr>
      </w:pPr>
      <w:r>
        <w:rPr>
          <w:rFonts w:ascii="Noto Sans" w:hAnsi="Noto Sans" w:cs="Arial"/>
          <w:sz w:val="22"/>
          <w:szCs w:val="22"/>
        </w:rPr>
        <w:t>DNI:</w:t>
      </w:r>
      <w:r>
        <w:rPr>
          <w:rFonts w:ascii="Noto Sans" w:hAnsi="Noto Sans" w:cs="Arial"/>
          <w:sz w:val="22"/>
          <w:szCs w:val="22"/>
        </w:rPr>
        <w:tab/>
      </w:r>
      <w:r>
        <w:rPr>
          <w:rFonts w:ascii="Noto Sans" w:hAnsi="Noto Sans" w:cs="Arial"/>
          <w:sz w:val="22"/>
          <w:szCs w:val="22"/>
        </w:rPr>
        <w:tab/>
      </w:r>
      <w:r>
        <w:rPr>
          <w:rFonts w:ascii="Noto Sans" w:hAnsi="Noto Sans" w:cs="Arial"/>
          <w:sz w:val="22"/>
          <w:szCs w:val="22"/>
        </w:rPr>
        <w:tab/>
        <w:t xml:space="preserve">DNI: </w:t>
      </w: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jc w:val="both"/>
        <w:rPr>
          <w:rFonts w:ascii="LegacySanITCBoo" w:hAnsi="LegacySanITCBoo" w:cs="Arial"/>
          <w:szCs w:val="24"/>
        </w:rPr>
      </w:pPr>
      <w:r>
        <w:rPr>
          <w:rFonts w:ascii="Noto Sans" w:hAnsi="Noto Sans" w:cs="Arial"/>
          <w:sz w:val="22"/>
          <w:szCs w:val="22"/>
        </w:rPr>
        <w:t>El secretari,</w:t>
      </w:r>
      <w:r>
        <w:rPr>
          <w:rFonts w:ascii="Noto Sans" w:hAnsi="Noto Sans" w:cs="Arial"/>
          <w:sz w:val="22"/>
          <w:szCs w:val="22"/>
        </w:rPr>
        <w:tab/>
      </w:r>
      <w:r>
        <w:rPr>
          <w:rFonts w:ascii="Noto Sans" w:hAnsi="Noto Sans" w:cs="Arial"/>
          <w:sz w:val="22"/>
          <w:szCs w:val="22"/>
        </w:rPr>
        <w:tab/>
      </w:r>
      <w:r>
        <w:rPr>
          <w:rFonts w:ascii="Noto Sans" w:hAnsi="Noto Sans" w:cs="Arial"/>
          <w:sz w:val="22"/>
          <w:szCs w:val="22"/>
        </w:rPr>
        <w:tab/>
        <w:t>El tresorer,</w:t>
      </w:r>
    </w:p>
    <w:p w:rsidR="00EF01FD" w:rsidRDefault="00E81871">
      <w:pPr>
        <w:pStyle w:val="Textoindependiente21"/>
        <w:tabs>
          <w:tab w:val="left" w:pos="4536"/>
        </w:tabs>
        <w:spacing w:line="276" w:lineRule="auto"/>
        <w:jc w:val="both"/>
        <w:rPr>
          <w:rFonts w:ascii="LegacySanITCBoo" w:hAnsi="LegacySanITCBoo" w:cs="Arial"/>
          <w:color w:val="BFBFBF"/>
          <w:szCs w:val="24"/>
        </w:rPr>
      </w:pPr>
      <w:r>
        <w:rPr>
          <w:rFonts w:ascii="Noto Sans" w:hAnsi="Noto Sans" w:cs="Arial"/>
          <w:color w:val="BFBFBF"/>
          <w:sz w:val="22"/>
          <w:szCs w:val="22"/>
        </w:rPr>
        <w:t>[rúbrica]</w:t>
      </w:r>
      <w:r>
        <w:rPr>
          <w:rFonts w:ascii="Noto Sans" w:hAnsi="Noto Sans" w:cs="Arial"/>
          <w:color w:val="BFBFBF"/>
          <w:sz w:val="22"/>
          <w:szCs w:val="22"/>
        </w:rPr>
        <w:tab/>
      </w:r>
      <w:r>
        <w:rPr>
          <w:rFonts w:ascii="Noto Sans" w:hAnsi="Noto Sans" w:cs="Arial"/>
          <w:color w:val="BFBFBF"/>
          <w:sz w:val="22"/>
          <w:szCs w:val="22"/>
        </w:rPr>
        <w:tab/>
      </w:r>
      <w:r>
        <w:rPr>
          <w:rFonts w:ascii="Noto Sans" w:hAnsi="Noto Sans" w:cs="Arial"/>
          <w:color w:val="BFBFBF"/>
          <w:sz w:val="22"/>
          <w:szCs w:val="22"/>
        </w:rPr>
        <w:tab/>
        <w:t xml:space="preserve">[rúbrica] </w:t>
      </w: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jc w:val="both"/>
        <w:rPr>
          <w:rFonts w:ascii="LegacySanITCBoo" w:hAnsi="LegacySanITCBoo" w:cs="Arial"/>
          <w:szCs w:val="24"/>
        </w:rPr>
      </w:pPr>
      <w:r>
        <w:rPr>
          <w:rFonts w:ascii="Noto Sans" w:hAnsi="Noto Sans" w:cs="Arial"/>
          <w:sz w:val="22"/>
          <w:szCs w:val="22"/>
        </w:rPr>
        <w:t>Nom i cognoms:</w:t>
      </w:r>
      <w:r>
        <w:rPr>
          <w:rFonts w:ascii="Noto Sans" w:hAnsi="Noto Sans" w:cs="Arial"/>
          <w:sz w:val="22"/>
          <w:szCs w:val="22"/>
        </w:rPr>
        <w:tab/>
      </w:r>
      <w:r>
        <w:rPr>
          <w:rFonts w:ascii="Noto Sans" w:hAnsi="Noto Sans" w:cs="Arial"/>
          <w:sz w:val="22"/>
          <w:szCs w:val="22"/>
        </w:rPr>
        <w:tab/>
      </w:r>
      <w:r>
        <w:rPr>
          <w:rFonts w:ascii="Noto Sans" w:hAnsi="Noto Sans" w:cs="Arial"/>
          <w:sz w:val="22"/>
          <w:szCs w:val="22"/>
        </w:rPr>
        <w:tab/>
        <w:t xml:space="preserve">Nom i cognoms: </w:t>
      </w:r>
    </w:p>
    <w:p w:rsidR="00EF01FD" w:rsidRDefault="00E81871">
      <w:pPr>
        <w:pStyle w:val="Textoindependiente21"/>
        <w:tabs>
          <w:tab w:val="left" w:pos="4536"/>
        </w:tabs>
        <w:spacing w:line="276" w:lineRule="auto"/>
        <w:jc w:val="both"/>
        <w:rPr>
          <w:rFonts w:ascii="LegacySanITCBoo" w:hAnsi="LegacySanITCBoo" w:cs="Arial"/>
          <w:szCs w:val="24"/>
        </w:rPr>
      </w:pPr>
      <w:r>
        <w:rPr>
          <w:rFonts w:ascii="Noto Sans" w:hAnsi="Noto Sans" w:cs="Arial"/>
          <w:sz w:val="22"/>
          <w:szCs w:val="22"/>
        </w:rPr>
        <w:t>DNI:</w:t>
      </w:r>
      <w:r>
        <w:rPr>
          <w:rFonts w:ascii="Noto Sans" w:hAnsi="Noto Sans" w:cs="Arial"/>
          <w:sz w:val="22"/>
          <w:szCs w:val="22"/>
        </w:rPr>
        <w:tab/>
      </w:r>
      <w:r>
        <w:rPr>
          <w:rFonts w:ascii="Noto Sans" w:hAnsi="Noto Sans" w:cs="Arial"/>
          <w:sz w:val="22"/>
          <w:szCs w:val="22"/>
        </w:rPr>
        <w:tab/>
      </w:r>
      <w:r>
        <w:rPr>
          <w:rFonts w:ascii="Noto Sans" w:hAnsi="Noto Sans" w:cs="Arial"/>
          <w:sz w:val="22"/>
          <w:szCs w:val="22"/>
        </w:rPr>
        <w:tab/>
        <w:t>DNI:</w:t>
      </w: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jc w:val="both"/>
        <w:rPr>
          <w:rFonts w:ascii="LegacySanITCBoo" w:hAnsi="LegacySanITCBoo" w:cs="Arial"/>
          <w:szCs w:val="24"/>
        </w:rPr>
      </w:pPr>
      <w:r>
        <w:rPr>
          <w:rFonts w:ascii="Noto Sans" w:hAnsi="Noto Sans" w:cs="Arial"/>
          <w:sz w:val="22"/>
          <w:szCs w:val="22"/>
        </w:rPr>
        <w:t>El/els vocal/s</w:t>
      </w:r>
    </w:p>
    <w:p w:rsidR="00EF01FD" w:rsidRDefault="00E81871">
      <w:pPr>
        <w:pStyle w:val="Textoindependiente21"/>
        <w:tabs>
          <w:tab w:val="left" w:pos="4536"/>
        </w:tabs>
        <w:spacing w:line="276" w:lineRule="auto"/>
        <w:jc w:val="both"/>
        <w:rPr>
          <w:rFonts w:ascii="LegacySanITCBoo" w:hAnsi="LegacySanITCBoo" w:cs="Arial"/>
          <w:color w:val="BFBFBF"/>
          <w:szCs w:val="24"/>
        </w:rPr>
      </w:pPr>
      <w:r>
        <w:rPr>
          <w:rFonts w:ascii="Noto Sans" w:hAnsi="Noto Sans" w:cs="Arial"/>
          <w:color w:val="BFBFBF"/>
          <w:sz w:val="22"/>
          <w:szCs w:val="22"/>
        </w:rPr>
        <w:t>[rúbriques]</w:t>
      </w: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F01FD">
      <w:pPr>
        <w:pStyle w:val="Textoindependiente21"/>
        <w:tabs>
          <w:tab w:val="left" w:pos="4536"/>
        </w:tabs>
        <w:spacing w:line="276" w:lineRule="auto"/>
        <w:jc w:val="both"/>
        <w:rPr>
          <w:rFonts w:ascii="Noto Sans" w:hAnsi="Noto Sans" w:cs="Arial"/>
          <w:sz w:val="22"/>
          <w:szCs w:val="22"/>
        </w:rPr>
      </w:pPr>
    </w:p>
    <w:p w:rsidR="00EF01FD" w:rsidRDefault="00E81871">
      <w:pPr>
        <w:pStyle w:val="Textoindependiente21"/>
        <w:tabs>
          <w:tab w:val="left" w:pos="4536"/>
        </w:tabs>
        <w:spacing w:line="276" w:lineRule="auto"/>
        <w:jc w:val="both"/>
        <w:rPr>
          <w:rFonts w:ascii="LegacySanITCBoo" w:hAnsi="LegacySanITCBoo" w:cs="Arial"/>
          <w:szCs w:val="24"/>
        </w:rPr>
      </w:pPr>
      <w:r>
        <w:rPr>
          <w:rFonts w:ascii="Noto Sans" w:hAnsi="Noto Sans" w:cs="Arial"/>
          <w:sz w:val="22"/>
          <w:szCs w:val="22"/>
        </w:rPr>
        <w:t>Noms i cognoms:</w:t>
      </w:r>
      <w:r>
        <w:rPr>
          <w:rFonts w:ascii="Noto Sans" w:hAnsi="Noto Sans" w:cs="Arial"/>
          <w:sz w:val="22"/>
          <w:szCs w:val="22"/>
        </w:rPr>
        <w:tab/>
        <w:t xml:space="preserve"> </w:t>
      </w:r>
    </w:p>
    <w:p w:rsidR="00EF01FD" w:rsidRDefault="00E81871">
      <w:pPr>
        <w:spacing w:line="276" w:lineRule="auto"/>
        <w:rPr>
          <w:rFonts w:ascii="LegacySanITCBoo" w:hAnsi="LegacySanITCBoo" w:cs="Arial"/>
          <w:sz w:val="24"/>
          <w:szCs w:val="24"/>
        </w:rPr>
      </w:pPr>
      <w:r>
        <w:rPr>
          <w:rFonts w:ascii="Noto Sans" w:hAnsi="Noto Sans" w:cs="Arial"/>
          <w:sz w:val="22"/>
          <w:szCs w:val="22"/>
        </w:rPr>
        <w:t>DNI:</w:t>
      </w:r>
    </w:p>
    <w:p w:rsidR="00EF01FD" w:rsidRDefault="00EF01FD">
      <w:pPr>
        <w:spacing w:line="276" w:lineRule="auto"/>
        <w:rPr>
          <w:rFonts w:ascii="Noto Sans" w:hAnsi="Noto Sans"/>
          <w:sz w:val="22"/>
          <w:szCs w:val="22"/>
        </w:rPr>
      </w:pPr>
    </w:p>
    <w:p w:rsidR="00EF01FD" w:rsidRDefault="00E81871">
      <w:pPr>
        <w:spacing w:line="276" w:lineRule="auto"/>
        <w:jc w:val="both"/>
      </w:pPr>
      <w:r>
        <w:rPr>
          <w:rFonts w:ascii="Noto Sans" w:hAnsi="Noto Sans"/>
          <w:b/>
          <w:color w:val="999999"/>
        </w:rPr>
        <w:t>** Aquests Estatuts han d’anar signats al marge de totes les pàgines per tots els membres de la junta directiva</w:t>
      </w:r>
    </w:p>
    <w:sectPr w:rsidR="00EF01FD" w:rsidSect="00EF01FD">
      <w:footerReference w:type="default" r:id="rId8"/>
      <w:pgSz w:w="11906" w:h="16838"/>
      <w:pgMar w:top="1276" w:right="1418" w:bottom="851" w:left="1418" w:header="0" w:footer="567" w:gutter="0"/>
      <w:cols w:space="720"/>
      <w:formProt w:val="0"/>
      <w:docGrid w:linePitch="360" w:charSpace="2457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5B0D" w:rsidRDefault="00865B0D" w:rsidP="00EF01FD">
      <w:r>
        <w:separator/>
      </w:r>
    </w:p>
  </w:endnote>
  <w:endnote w:type="continuationSeparator" w:id="0">
    <w:p w:rsidR="00865B0D" w:rsidRDefault="00865B0D" w:rsidP="00EF01FD">
      <w:r>
        <w:continuationSeparator/>
      </w:r>
    </w:p>
  </w:endnote>
</w:endnotes>
</file>

<file path=word/fontTable.xml><?xml version="1.0" encoding="utf-8"?>
<w:fonts xmlns:r="http://schemas.openxmlformats.org/officeDocument/2006/relationships" xmlns:w="http://schemas.openxmlformats.org/wordprocessingml/2006/main">
  <w:font w:name="LegacySanITCBoo">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001F" w:usb2="08000029"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B0D" w:rsidRDefault="00865B0D">
    <w:pPr>
      <w:pStyle w:val="Footer"/>
      <w:jc w:val="right"/>
    </w:pPr>
    <w:r>
      <w:rPr>
        <w:rFonts w:ascii="Noto Sans" w:hAnsi="Noto Sans" w:cs="Noto Sans"/>
      </w:rPr>
      <w:t xml:space="preserve">Pàgina </w:t>
    </w:r>
    <w:r w:rsidR="0093767E">
      <w:rPr>
        <w:rFonts w:ascii="Noto Sans" w:hAnsi="Noto Sans" w:cs="Noto Sans"/>
      </w:rPr>
      <w:fldChar w:fldCharType="begin"/>
    </w:r>
    <w:r>
      <w:rPr>
        <w:rFonts w:ascii="Noto Sans" w:hAnsi="Noto Sans" w:cs="Noto Sans"/>
      </w:rPr>
      <w:instrText>PAGE</w:instrText>
    </w:r>
    <w:r w:rsidR="0093767E">
      <w:rPr>
        <w:rFonts w:ascii="Noto Sans" w:hAnsi="Noto Sans" w:cs="Noto Sans"/>
      </w:rPr>
      <w:fldChar w:fldCharType="separate"/>
    </w:r>
    <w:r w:rsidR="008B5D04">
      <w:rPr>
        <w:rFonts w:ascii="Noto Sans" w:hAnsi="Noto Sans" w:cs="Noto Sans"/>
        <w:noProof/>
      </w:rPr>
      <w:t>26</w:t>
    </w:r>
    <w:r w:rsidR="0093767E">
      <w:rPr>
        <w:rFonts w:ascii="Noto Sans" w:hAnsi="Noto Sans" w:cs="Noto Sans"/>
      </w:rPr>
      <w:fldChar w:fldCharType="end"/>
    </w:r>
    <w:r>
      <w:rPr>
        <w:rFonts w:ascii="Noto Sans" w:hAnsi="Noto Sans" w:cs="Noto Sans"/>
      </w:rPr>
      <w:t xml:space="preserve"> de </w:t>
    </w:r>
    <w:r w:rsidR="0093767E">
      <w:rPr>
        <w:rFonts w:ascii="Noto Sans" w:hAnsi="Noto Sans" w:cs="Noto Sans"/>
      </w:rPr>
      <w:fldChar w:fldCharType="begin"/>
    </w:r>
    <w:r>
      <w:rPr>
        <w:rFonts w:ascii="Noto Sans" w:hAnsi="Noto Sans" w:cs="Noto Sans"/>
      </w:rPr>
      <w:instrText>NUMPAGES</w:instrText>
    </w:r>
    <w:r w:rsidR="0093767E">
      <w:rPr>
        <w:rFonts w:ascii="Noto Sans" w:hAnsi="Noto Sans" w:cs="Noto Sans"/>
      </w:rPr>
      <w:fldChar w:fldCharType="separate"/>
    </w:r>
    <w:r w:rsidR="008B5D04">
      <w:rPr>
        <w:rFonts w:ascii="Noto Sans" w:hAnsi="Noto Sans" w:cs="Noto Sans"/>
        <w:noProof/>
      </w:rPr>
      <w:t>26</w:t>
    </w:r>
    <w:r w:rsidR="0093767E">
      <w:rPr>
        <w:rFonts w:ascii="Noto Sans" w:hAnsi="Noto Sans" w:cs="Noto Sans"/>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5B0D" w:rsidRDefault="00865B0D" w:rsidP="00EF01FD">
      <w:r>
        <w:separator/>
      </w:r>
    </w:p>
  </w:footnote>
  <w:footnote w:type="continuationSeparator" w:id="0">
    <w:p w:rsidR="00865B0D" w:rsidRDefault="00865B0D" w:rsidP="00EF01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80AA5"/>
    <w:multiLevelType w:val="multilevel"/>
    <w:tmpl w:val="4052FAE4"/>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8060E00"/>
    <w:multiLevelType w:val="multilevel"/>
    <w:tmpl w:val="A4165FB4"/>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80978C5"/>
    <w:multiLevelType w:val="multilevel"/>
    <w:tmpl w:val="EC343D50"/>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A8A0B7C"/>
    <w:multiLevelType w:val="multilevel"/>
    <w:tmpl w:val="8D8E2368"/>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D785A2E"/>
    <w:multiLevelType w:val="multilevel"/>
    <w:tmpl w:val="B7FCE424"/>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F944123"/>
    <w:multiLevelType w:val="multilevel"/>
    <w:tmpl w:val="5D12DBAE"/>
    <w:lvl w:ilvl="0">
      <w:start w:val="1"/>
      <w:numFmt w:val="decimal"/>
      <w:lvlText w:val="%1."/>
      <w:lvlJc w:val="left"/>
      <w:pPr>
        <w:ind w:left="360" w:hanging="360"/>
      </w:pPr>
      <w:rPr>
        <w:rFonts w:ascii="LegacySanITCBoo" w:hAnsi="LegacySanITCBoo" w:cs="Symbol"/>
        <w:sz w:val="24"/>
        <w:szCs w:val="22"/>
      </w:rPr>
    </w:lvl>
    <w:lvl w:ilvl="1">
      <w:start w:val="1"/>
      <w:numFmt w:val="lowerLetter"/>
      <w:lvlText w:val="%2."/>
      <w:lvlJc w:val="left"/>
      <w:pPr>
        <w:ind w:left="1080" w:hanging="360"/>
      </w:pPr>
    </w:lvl>
    <w:lvl w:ilvl="2">
      <w:start w:val="1"/>
      <w:numFmt w:val="lowerRoman"/>
      <w:lvlText w:val="%3."/>
      <w:lvlJc w:val="lef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lef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left"/>
      <w:pPr>
        <w:ind w:left="6120" w:hanging="180"/>
      </w:pPr>
    </w:lvl>
  </w:abstractNum>
  <w:abstractNum w:abstractNumId="6">
    <w:nsid w:val="10C80E7D"/>
    <w:multiLevelType w:val="multilevel"/>
    <w:tmpl w:val="20A47518"/>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111338BD"/>
    <w:multiLevelType w:val="multilevel"/>
    <w:tmpl w:val="AF306B84"/>
    <w:lvl w:ilvl="0">
      <w:start w:val="1"/>
      <w:numFmt w:val="decimal"/>
      <w:lvlText w:val="%1."/>
      <w:lvlJc w:val="left"/>
      <w:pPr>
        <w:ind w:left="360" w:hanging="360"/>
      </w:pPr>
      <w:rPr>
        <w:rFonts w:ascii="LegacySanITCBoo" w:hAnsi="LegacySanITCBoo" w:cs="Times New Roman"/>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135F64F0"/>
    <w:multiLevelType w:val="multilevel"/>
    <w:tmpl w:val="2AC4028E"/>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nsid w:val="1A5D14F9"/>
    <w:multiLevelType w:val="multilevel"/>
    <w:tmpl w:val="B0C6397C"/>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1B4B4DC6"/>
    <w:multiLevelType w:val="multilevel"/>
    <w:tmpl w:val="D14CDB6C"/>
    <w:lvl w:ilvl="0">
      <w:start w:val="1"/>
      <w:numFmt w:val="decimal"/>
      <w:lvlText w:val="%1."/>
      <w:lvlJc w:val="left"/>
      <w:pPr>
        <w:ind w:left="360" w:hanging="360"/>
      </w:pPr>
      <w:rPr>
        <w:rFonts w:ascii="LegacySanITCBoo" w:hAnsi="LegacySanITCBoo" w:cs="Symbol"/>
        <w:sz w:val="24"/>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nsid w:val="1B8A2282"/>
    <w:multiLevelType w:val="multilevel"/>
    <w:tmpl w:val="3E325CD8"/>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1B9027B1"/>
    <w:multiLevelType w:val="multilevel"/>
    <w:tmpl w:val="CC2A0112"/>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nsid w:val="1D870C02"/>
    <w:multiLevelType w:val="multilevel"/>
    <w:tmpl w:val="D0B443AE"/>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nsid w:val="1E485F56"/>
    <w:multiLevelType w:val="multilevel"/>
    <w:tmpl w:val="55CE4766"/>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nsid w:val="21EB6999"/>
    <w:multiLevelType w:val="multilevel"/>
    <w:tmpl w:val="9DAE9D0C"/>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nsid w:val="240168A9"/>
    <w:multiLevelType w:val="multilevel"/>
    <w:tmpl w:val="EA30B1AC"/>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nsid w:val="24CD735C"/>
    <w:multiLevelType w:val="multilevel"/>
    <w:tmpl w:val="DD7C9FCE"/>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nsid w:val="25F679F6"/>
    <w:multiLevelType w:val="multilevel"/>
    <w:tmpl w:val="3814ADFA"/>
    <w:lvl w:ilvl="0">
      <w:start w:val="1"/>
      <w:numFmt w:val="decimal"/>
      <w:lvlText w:val="%1."/>
      <w:lvlJc w:val="left"/>
      <w:pPr>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7203EB8"/>
    <w:multiLevelType w:val="multilevel"/>
    <w:tmpl w:val="D5084318"/>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0">
    <w:nsid w:val="2A4A1819"/>
    <w:multiLevelType w:val="multilevel"/>
    <w:tmpl w:val="6EFC52CA"/>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nsid w:val="2B2855BF"/>
    <w:multiLevelType w:val="multilevel"/>
    <w:tmpl w:val="823E11CE"/>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nsid w:val="2BF92EDD"/>
    <w:multiLevelType w:val="multilevel"/>
    <w:tmpl w:val="15EA311E"/>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nsid w:val="2E28699E"/>
    <w:multiLevelType w:val="multilevel"/>
    <w:tmpl w:val="55AC21A4"/>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nsid w:val="3A632472"/>
    <w:multiLevelType w:val="multilevel"/>
    <w:tmpl w:val="DEA87B8C"/>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nsid w:val="3C8E5BF9"/>
    <w:multiLevelType w:val="multilevel"/>
    <w:tmpl w:val="4C584E88"/>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nsid w:val="3DF932E1"/>
    <w:multiLevelType w:val="multilevel"/>
    <w:tmpl w:val="64B623C8"/>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nsid w:val="3E1B4E77"/>
    <w:multiLevelType w:val="multilevel"/>
    <w:tmpl w:val="D98EB3F8"/>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nsid w:val="3EB27090"/>
    <w:multiLevelType w:val="multilevel"/>
    <w:tmpl w:val="06CAB408"/>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nsid w:val="3EC30F31"/>
    <w:multiLevelType w:val="multilevel"/>
    <w:tmpl w:val="028AB51A"/>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nsid w:val="40B065DF"/>
    <w:multiLevelType w:val="multilevel"/>
    <w:tmpl w:val="D5C2F0EA"/>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1">
    <w:nsid w:val="41A348DC"/>
    <w:multiLevelType w:val="multilevel"/>
    <w:tmpl w:val="EA7E8AC6"/>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nsid w:val="427550AE"/>
    <w:multiLevelType w:val="multilevel"/>
    <w:tmpl w:val="E4121938"/>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nsid w:val="42C71954"/>
    <w:multiLevelType w:val="multilevel"/>
    <w:tmpl w:val="D41A7A16"/>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4">
    <w:nsid w:val="4A9914B2"/>
    <w:multiLevelType w:val="multilevel"/>
    <w:tmpl w:val="53AE9F7C"/>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5">
    <w:nsid w:val="4B44288F"/>
    <w:multiLevelType w:val="multilevel"/>
    <w:tmpl w:val="7E28432A"/>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6">
    <w:nsid w:val="4B5C464D"/>
    <w:multiLevelType w:val="multilevel"/>
    <w:tmpl w:val="610692C2"/>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7">
    <w:nsid w:val="4C1F7866"/>
    <w:multiLevelType w:val="multilevel"/>
    <w:tmpl w:val="59440A4C"/>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8">
    <w:nsid w:val="4C6D2EFB"/>
    <w:multiLevelType w:val="multilevel"/>
    <w:tmpl w:val="099CF4AA"/>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9">
    <w:nsid w:val="4FD67F01"/>
    <w:multiLevelType w:val="multilevel"/>
    <w:tmpl w:val="155A9BD0"/>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0">
    <w:nsid w:val="521235D9"/>
    <w:multiLevelType w:val="multilevel"/>
    <w:tmpl w:val="F6A6E696"/>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nsid w:val="582A7F71"/>
    <w:multiLevelType w:val="multilevel"/>
    <w:tmpl w:val="C12660EC"/>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2">
    <w:nsid w:val="59975188"/>
    <w:multiLevelType w:val="multilevel"/>
    <w:tmpl w:val="06B0D3E4"/>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3">
    <w:nsid w:val="5A0F2FE2"/>
    <w:multiLevelType w:val="multilevel"/>
    <w:tmpl w:val="81AE8096"/>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4">
    <w:nsid w:val="5EBE724A"/>
    <w:multiLevelType w:val="multilevel"/>
    <w:tmpl w:val="AB16FEDC"/>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5">
    <w:nsid w:val="60FE4552"/>
    <w:multiLevelType w:val="multilevel"/>
    <w:tmpl w:val="271A83D0"/>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6">
    <w:nsid w:val="616D7018"/>
    <w:multiLevelType w:val="multilevel"/>
    <w:tmpl w:val="1072584E"/>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7">
    <w:nsid w:val="6620371F"/>
    <w:multiLevelType w:val="multilevel"/>
    <w:tmpl w:val="C9C41226"/>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8">
    <w:nsid w:val="666038D2"/>
    <w:multiLevelType w:val="multilevel"/>
    <w:tmpl w:val="8D241F6C"/>
    <w:lvl w:ilvl="0">
      <w:start w:val="1"/>
      <w:numFmt w:val="none"/>
      <w:pStyle w:val="Heading1"/>
      <w:suff w:val="nothing"/>
      <w:lvlText w:val=""/>
      <w:lvlJc w:val="left"/>
      <w:pPr>
        <w:ind w:left="432" w:hanging="432"/>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9">
    <w:nsid w:val="6CA300B8"/>
    <w:multiLevelType w:val="multilevel"/>
    <w:tmpl w:val="82C8BDB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50">
    <w:nsid w:val="6D5474A0"/>
    <w:multiLevelType w:val="multilevel"/>
    <w:tmpl w:val="D182028A"/>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1">
    <w:nsid w:val="6DCF6966"/>
    <w:multiLevelType w:val="multilevel"/>
    <w:tmpl w:val="949A85D8"/>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2">
    <w:nsid w:val="72697910"/>
    <w:multiLevelType w:val="multilevel"/>
    <w:tmpl w:val="5AC241F4"/>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3">
    <w:nsid w:val="7584244C"/>
    <w:multiLevelType w:val="multilevel"/>
    <w:tmpl w:val="5B68F6DC"/>
    <w:lvl w:ilvl="0">
      <w:start w:val="1"/>
      <w:numFmt w:val="decimal"/>
      <w:lvlText w:val="%1."/>
      <w:lvlJc w:val="left"/>
      <w:pPr>
        <w:ind w:left="4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4">
    <w:nsid w:val="77484704"/>
    <w:multiLevelType w:val="multilevel"/>
    <w:tmpl w:val="45CAD9C2"/>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5">
    <w:nsid w:val="7A7F2BCA"/>
    <w:multiLevelType w:val="multilevel"/>
    <w:tmpl w:val="202A6684"/>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6">
    <w:nsid w:val="7DB4248E"/>
    <w:multiLevelType w:val="multilevel"/>
    <w:tmpl w:val="1E48F90A"/>
    <w:lvl w:ilvl="0">
      <w:start w:val="1"/>
      <w:numFmt w:val="decimal"/>
      <w:lvlText w:val="%1."/>
      <w:lvlJc w:val="left"/>
      <w:pPr>
        <w:ind w:left="360" w:hanging="360"/>
      </w:pPr>
      <w:rPr>
        <w:rFonts w:ascii="Noto Sans" w:eastAsia="Times New Roman" w:hAnsi="Noto Sans" w:cs="Aria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7">
    <w:nsid w:val="7DC827E9"/>
    <w:multiLevelType w:val="multilevel"/>
    <w:tmpl w:val="C470760C"/>
    <w:lvl w:ilvl="0">
      <w:start w:val="1"/>
      <w:numFmt w:val="lowerLetter"/>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8">
    <w:nsid w:val="7FF351DC"/>
    <w:multiLevelType w:val="multilevel"/>
    <w:tmpl w:val="7B38ADC4"/>
    <w:lvl w:ilvl="0">
      <w:start w:val="1"/>
      <w:numFmt w:val="decimal"/>
      <w:lvlText w:val="%1."/>
      <w:lvlJc w:val="left"/>
      <w:pPr>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48"/>
  </w:num>
  <w:num w:numId="2">
    <w:abstractNumId w:val="49"/>
  </w:num>
  <w:num w:numId="3">
    <w:abstractNumId w:val="39"/>
  </w:num>
  <w:num w:numId="4">
    <w:abstractNumId w:val="2"/>
  </w:num>
  <w:num w:numId="5">
    <w:abstractNumId w:val="29"/>
  </w:num>
  <w:num w:numId="6">
    <w:abstractNumId w:val="21"/>
  </w:num>
  <w:num w:numId="7">
    <w:abstractNumId w:val="17"/>
  </w:num>
  <w:num w:numId="8">
    <w:abstractNumId w:val="1"/>
  </w:num>
  <w:num w:numId="9">
    <w:abstractNumId w:val="56"/>
  </w:num>
  <w:num w:numId="10">
    <w:abstractNumId w:val="25"/>
  </w:num>
  <w:num w:numId="11">
    <w:abstractNumId w:val="4"/>
  </w:num>
  <w:num w:numId="12">
    <w:abstractNumId w:val="55"/>
  </w:num>
  <w:num w:numId="13">
    <w:abstractNumId w:val="24"/>
  </w:num>
  <w:num w:numId="14">
    <w:abstractNumId w:val="3"/>
  </w:num>
  <w:num w:numId="15">
    <w:abstractNumId w:val="40"/>
  </w:num>
  <w:num w:numId="16">
    <w:abstractNumId w:val="43"/>
  </w:num>
  <w:num w:numId="17">
    <w:abstractNumId w:val="26"/>
  </w:num>
  <w:num w:numId="18">
    <w:abstractNumId w:val="57"/>
  </w:num>
  <w:num w:numId="19">
    <w:abstractNumId w:val="19"/>
  </w:num>
  <w:num w:numId="20">
    <w:abstractNumId w:val="14"/>
  </w:num>
  <w:num w:numId="21">
    <w:abstractNumId w:val="34"/>
  </w:num>
  <w:num w:numId="22">
    <w:abstractNumId w:val="45"/>
  </w:num>
  <w:num w:numId="23">
    <w:abstractNumId w:val="12"/>
  </w:num>
  <w:num w:numId="24">
    <w:abstractNumId w:val="22"/>
  </w:num>
  <w:num w:numId="25">
    <w:abstractNumId w:val="36"/>
  </w:num>
  <w:num w:numId="26">
    <w:abstractNumId w:val="32"/>
  </w:num>
  <w:num w:numId="27">
    <w:abstractNumId w:val="50"/>
  </w:num>
  <w:num w:numId="28">
    <w:abstractNumId w:val="41"/>
  </w:num>
  <w:num w:numId="29">
    <w:abstractNumId w:val="51"/>
  </w:num>
  <w:num w:numId="30">
    <w:abstractNumId w:val="10"/>
  </w:num>
  <w:num w:numId="31">
    <w:abstractNumId w:val="11"/>
  </w:num>
  <w:num w:numId="32">
    <w:abstractNumId w:val="6"/>
  </w:num>
  <w:num w:numId="33">
    <w:abstractNumId w:val="28"/>
  </w:num>
  <w:num w:numId="34">
    <w:abstractNumId w:val="8"/>
  </w:num>
  <w:num w:numId="35">
    <w:abstractNumId w:val="23"/>
  </w:num>
  <w:num w:numId="36">
    <w:abstractNumId w:val="0"/>
  </w:num>
  <w:num w:numId="37">
    <w:abstractNumId w:val="33"/>
  </w:num>
  <w:num w:numId="38">
    <w:abstractNumId w:val="9"/>
  </w:num>
  <w:num w:numId="39">
    <w:abstractNumId w:val="46"/>
  </w:num>
  <w:num w:numId="40">
    <w:abstractNumId w:val="7"/>
  </w:num>
  <w:num w:numId="41">
    <w:abstractNumId w:val="15"/>
  </w:num>
  <w:num w:numId="42">
    <w:abstractNumId w:val="13"/>
  </w:num>
  <w:num w:numId="43">
    <w:abstractNumId w:val="54"/>
  </w:num>
  <w:num w:numId="44">
    <w:abstractNumId w:val="38"/>
  </w:num>
  <w:num w:numId="45">
    <w:abstractNumId w:val="44"/>
  </w:num>
  <w:num w:numId="46">
    <w:abstractNumId w:val="47"/>
  </w:num>
  <w:num w:numId="47">
    <w:abstractNumId w:val="37"/>
  </w:num>
  <w:num w:numId="48">
    <w:abstractNumId w:val="31"/>
  </w:num>
  <w:num w:numId="49">
    <w:abstractNumId w:val="20"/>
  </w:num>
  <w:num w:numId="50">
    <w:abstractNumId w:val="27"/>
  </w:num>
  <w:num w:numId="51">
    <w:abstractNumId w:val="42"/>
  </w:num>
  <w:num w:numId="52">
    <w:abstractNumId w:val="16"/>
  </w:num>
  <w:num w:numId="53">
    <w:abstractNumId w:val="30"/>
  </w:num>
  <w:num w:numId="54">
    <w:abstractNumId w:val="52"/>
  </w:num>
  <w:num w:numId="55">
    <w:abstractNumId w:val="35"/>
  </w:num>
  <w:num w:numId="56">
    <w:abstractNumId w:val="58"/>
  </w:num>
  <w:num w:numId="57">
    <w:abstractNumId w:val="53"/>
  </w:num>
  <w:num w:numId="58">
    <w:abstractNumId w:val="5"/>
  </w:num>
  <w:num w:numId="59">
    <w:abstractNumId w:val="18"/>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708"/>
  <w:hyphenationZone w:val="425"/>
  <w:characterSpacingControl w:val="doNotCompress"/>
  <w:footnotePr>
    <w:footnote w:id="-1"/>
    <w:footnote w:id="0"/>
  </w:footnotePr>
  <w:endnotePr>
    <w:endnote w:id="-1"/>
    <w:endnote w:id="0"/>
  </w:endnotePr>
  <w:compat/>
  <w:rsids>
    <w:rsidRoot w:val="00EF01FD"/>
    <w:rsid w:val="002A231A"/>
    <w:rsid w:val="00576BDB"/>
    <w:rsid w:val="00801D51"/>
    <w:rsid w:val="00834869"/>
    <w:rsid w:val="00865B0D"/>
    <w:rsid w:val="008B5D04"/>
    <w:rsid w:val="00920119"/>
    <w:rsid w:val="0093767E"/>
    <w:rsid w:val="00A51AF6"/>
    <w:rsid w:val="00C77763"/>
    <w:rsid w:val="00E81871"/>
    <w:rsid w:val="00EF01F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a-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2C8"/>
    <w:pPr>
      <w:suppressAutoHyphens/>
    </w:pPr>
    <w:rPr>
      <w:rFonts w:cs="Calibri"/>
      <w:lang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qFormat/>
    <w:rsid w:val="00B262C8"/>
    <w:pPr>
      <w:keepNext/>
      <w:numPr>
        <w:numId w:val="1"/>
      </w:numPr>
      <w:jc w:val="center"/>
      <w:outlineLvl w:val="0"/>
    </w:pPr>
    <w:rPr>
      <w:b/>
    </w:rPr>
  </w:style>
  <w:style w:type="character" w:customStyle="1" w:styleId="WW8Num6z0">
    <w:name w:val="WW8Num6z0"/>
    <w:qFormat/>
    <w:rsid w:val="00B262C8"/>
    <w:rPr>
      <w:rFonts w:ascii="LegacySanITCBoo" w:eastAsia="Times New Roman" w:hAnsi="LegacySanITCBoo" w:cs="Times New Roman"/>
    </w:rPr>
  </w:style>
  <w:style w:type="character" w:customStyle="1" w:styleId="WW8Num6z1">
    <w:name w:val="WW8Num6z1"/>
    <w:qFormat/>
    <w:rsid w:val="00B262C8"/>
    <w:rPr>
      <w:rFonts w:ascii="Courier New" w:hAnsi="Courier New" w:cs="Courier New"/>
    </w:rPr>
  </w:style>
  <w:style w:type="character" w:customStyle="1" w:styleId="WW8Num6z2">
    <w:name w:val="WW8Num6z2"/>
    <w:qFormat/>
    <w:rsid w:val="00B262C8"/>
    <w:rPr>
      <w:rFonts w:ascii="Wingdings" w:hAnsi="Wingdings"/>
    </w:rPr>
  </w:style>
  <w:style w:type="character" w:customStyle="1" w:styleId="WW8Num6z3">
    <w:name w:val="WW8Num6z3"/>
    <w:qFormat/>
    <w:rsid w:val="00B262C8"/>
    <w:rPr>
      <w:rFonts w:ascii="Symbol" w:hAnsi="Symbol"/>
    </w:rPr>
  </w:style>
  <w:style w:type="character" w:customStyle="1" w:styleId="WW8Num8z0">
    <w:name w:val="WW8Num8z0"/>
    <w:qFormat/>
    <w:rsid w:val="00B262C8"/>
    <w:rPr>
      <w:rFonts w:ascii="Calibri" w:eastAsia="Times New Roman" w:hAnsi="Calibri" w:cs="Arial"/>
    </w:rPr>
  </w:style>
  <w:style w:type="character" w:customStyle="1" w:styleId="WW8Num21z1">
    <w:name w:val="WW8Num21z1"/>
    <w:qFormat/>
    <w:rsid w:val="00B262C8"/>
    <w:rPr>
      <w:rFonts w:ascii="LegacySanITCBoo" w:eastAsia="Calibri" w:hAnsi="LegacySanITCBoo" w:cs="Times New Roman"/>
    </w:rPr>
  </w:style>
  <w:style w:type="character" w:customStyle="1" w:styleId="WW8Num30z0">
    <w:name w:val="WW8Num30z0"/>
    <w:qFormat/>
    <w:rsid w:val="00B262C8"/>
    <w:rPr>
      <w:rFonts w:ascii="Calibri" w:hAnsi="Calibri" w:cs="Symbol"/>
      <w:sz w:val="22"/>
      <w:szCs w:val="22"/>
    </w:rPr>
  </w:style>
  <w:style w:type="character" w:customStyle="1" w:styleId="WW8Num31z0">
    <w:name w:val="WW8Num31z0"/>
    <w:qFormat/>
    <w:rsid w:val="00B262C8"/>
    <w:rPr>
      <w:rFonts w:ascii="Calibri" w:hAnsi="Calibri" w:cs="Symbol"/>
      <w:sz w:val="22"/>
      <w:szCs w:val="22"/>
    </w:rPr>
  </w:style>
  <w:style w:type="character" w:customStyle="1" w:styleId="WW8Num42z0">
    <w:name w:val="WW8Num42z0"/>
    <w:qFormat/>
    <w:rsid w:val="00B262C8"/>
    <w:rPr>
      <w:rFonts w:cs="Times New Roman"/>
    </w:rPr>
  </w:style>
  <w:style w:type="character" w:customStyle="1" w:styleId="Fuentedeprrafopredeter1">
    <w:name w:val="Fuente de párrafo predeter.1"/>
    <w:qFormat/>
    <w:rsid w:val="00B262C8"/>
  </w:style>
  <w:style w:type="character" w:customStyle="1" w:styleId="Textoindependiente2Car">
    <w:name w:val="Texto independiente 2 Car"/>
    <w:basedOn w:val="Fuentedeprrafopredeter1"/>
    <w:qFormat/>
    <w:rsid w:val="00B262C8"/>
    <w:rPr>
      <w:rFonts w:ascii="Times New Roman" w:eastAsia="Times New Roman" w:hAnsi="Times New Roman" w:cs="Times New Roman"/>
      <w:sz w:val="24"/>
      <w:szCs w:val="20"/>
    </w:rPr>
  </w:style>
  <w:style w:type="character" w:customStyle="1" w:styleId="Ttulo1Car">
    <w:name w:val="Título 1 Car"/>
    <w:basedOn w:val="Fuentedeprrafopredeter1"/>
    <w:qFormat/>
    <w:rsid w:val="00B262C8"/>
    <w:rPr>
      <w:rFonts w:ascii="Times New Roman" w:eastAsia="Times New Roman" w:hAnsi="Times New Roman" w:cs="Times New Roman"/>
      <w:b/>
      <w:sz w:val="20"/>
      <w:szCs w:val="20"/>
    </w:rPr>
  </w:style>
  <w:style w:type="character" w:customStyle="1" w:styleId="EncabezadoCar">
    <w:name w:val="Encabezado Car"/>
    <w:basedOn w:val="Fuentedeprrafopredeter1"/>
    <w:qFormat/>
    <w:rsid w:val="00B262C8"/>
    <w:rPr>
      <w:rFonts w:ascii="Times New Roman" w:eastAsia="Times New Roman" w:hAnsi="Times New Roman" w:cs="Times New Roman"/>
      <w:sz w:val="20"/>
      <w:szCs w:val="20"/>
    </w:rPr>
  </w:style>
  <w:style w:type="character" w:customStyle="1" w:styleId="PiedepginaCar">
    <w:name w:val="Pie de página Car"/>
    <w:basedOn w:val="Fuentedeprrafopredeter1"/>
    <w:qFormat/>
    <w:rsid w:val="00B262C8"/>
    <w:rPr>
      <w:rFonts w:ascii="Times New Roman" w:eastAsia="Times New Roman" w:hAnsi="Times New Roman" w:cs="Times New Roman"/>
      <w:sz w:val="20"/>
      <w:szCs w:val="20"/>
    </w:rPr>
  </w:style>
  <w:style w:type="character" w:customStyle="1" w:styleId="ListLabel1">
    <w:name w:val="ListLabel 1"/>
    <w:qFormat/>
    <w:rsid w:val="003658B4"/>
    <w:rPr>
      <w:rFonts w:ascii="LegacySanITCBoo" w:hAnsi="LegacySanITCBoo" w:cs="Times New Roman"/>
      <w:sz w:val="24"/>
    </w:rPr>
  </w:style>
  <w:style w:type="character" w:customStyle="1" w:styleId="ListLabel2">
    <w:name w:val="ListLabel 2"/>
    <w:qFormat/>
    <w:rsid w:val="003658B4"/>
    <w:rPr>
      <w:rFonts w:ascii="LegacySanITCBoo" w:eastAsia="Times New Roman" w:hAnsi="LegacySanITCBoo" w:cs="Arial"/>
    </w:rPr>
  </w:style>
  <w:style w:type="character" w:customStyle="1" w:styleId="ListLabel3">
    <w:name w:val="ListLabel 3"/>
    <w:qFormat/>
    <w:rsid w:val="003658B4"/>
    <w:rPr>
      <w:rFonts w:cs="Symbol"/>
      <w:sz w:val="22"/>
      <w:szCs w:val="22"/>
    </w:rPr>
  </w:style>
  <w:style w:type="character" w:customStyle="1" w:styleId="ListLabel4">
    <w:name w:val="ListLabel 4"/>
    <w:qFormat/>
    <w:rsid w:val="003658B4"/>
    <w:rPr>
      <w:rFonts w:cs="Symbol"/>
      <w:sz w:val="22"/>
      <w:szCs w:val="22"/>
    </w:rPr>
  </w:style>
  <w:style w:type="character" w:customStyle="1" w:styleId="ListLabel5">
    <w:name w:val="ListLabel 5"/>
    <w:qFormat/>
    <w:rsid w:val="003658B4"/>
    <w:rPr>
      <w:rFonts w:cs="Times New Roman"/>
    </w:rPr>
  </w:style>
  <w:style w:type="character" w:customStyle="1" w:styleId="ListLabel6">
    <w:name w:val="ListLabel 6"/>
    <w:qFormat/>
    <w:rsid w:val="003658B4"/>
    <w:rPr>
      <w:rFonts w:ascii="LegacySanITCBoo" w:hAnsi="LegacySanITCBoo" w:cs="Symbol"/>
      <w:sz w:val="24"/>
      <w:szCs w:val="22"/>
    </w:rPr>
  </w:style>
  <w:style w:type="character" w:customStyle="1" w:styleId="Smbolsdenumeraci">
    <w:name w:val="Símbols de numeració"/>
    <w:qFormat/>
    <w:rsid w:val="003658B4"/>
  </w:style>
  <w:style w:type="character" w:customStyle="1" w:styleId="ListLabel7">
    <w:name w:val="ListLabel 7"/>
    <w:qFormat/>
    <w:rsid w:val="003658B4"/>
    <w:rPr>
      <w:rFonts w:ascii="LegacySanITCBoo" w:hAnsi="LegacySanITCBoo" w:cs="Times New Roman"/>
      <w:sz w:val="24"/>
    </w:rPr>
  </w:style>
  <w:style w:type="character" w:customStyle="1" w:styleId="ListLabel8">
    <w:name w:val="ListLabel 8"/>
    <w:qFormat/>
    <w:rsid w:val="003658B4"/>
    <w:rPr>
      <w:rFonts w:ascii="LegacySanITCBoo" w:eastAsia="Times New Roman" w:hAnsi="LegacySanITCBoo" w:cs="Arial"/>
    </w:rPr>
  </w:style>
  <w:style w:type="character" w:customStyle="1" w:styleId="ListLabel9">
    <w:name w:val="ListLabel 9"/>
    <w:qFormat/>
    <w:rsid w:val="003658B4"/>
    <w:rPr>
      <w:rFonts w:ascii="LegacySanITCBoo" w:hAnsi="LegacySanITCBoo" w:cs="Symbol"/>
      <w:sz w:val="24"/>
      <w:szCs w:val="22"/>
    </w:rPr>
  </w:style>
  <w:style w:type="character" w:customStyle="1" w:styleId="ListLabel10">
    <w:name w:val="ListLabel 10"/>
    <w:qFormat/>
    <w:rsid w:val="003658B4"/>
    <w:rPr>
      <w:rFonts w:ascii="LegacySanITCBoo" w:hAnsi="LegacySanITCBoo" w:cs="Times New Roman"/>
      <w:sz w:val="24"/>
    </w:rPr>
  </w:style>
  <w:style w:type="character" w:customStyle="1" w:styleId="ListLabel11">
    <w:name w:val="ListLabel 11"/>
    <w:qFormat/>
    <w:rsid w:val="003658B4"/>
    <w:rPr>
      <w:rFonts w:ascii="LegacySanITCBoo" w:hAnsi="LegacySanITCBoo" w:cs="Symbol"/>
      <w:sz w:val="24"/>
      <w:szCs w:val="22"/>
    </w:rPr>
  </w:style>
  <w:style w:type="character" w:customStyle="1" w:styleId="EncabezadoCar1">
    <w:name w:val="Encabezado Car1"/>
    <w:basedOn w:val="Fuentedeprrafopredeter"/>
    <w:uiPriority w:val="99"/>
    <w:semiHidden/>
    <w:qFormat/>
    <w:rsid w:val="00DD2BF1"/>
    <w:rPr>
      <w:rFonts w:cs="Calibri"/>
      <w:lang w:eastAsia="ar-SA"/>
    </w:rPr>
  </w:style>
  <w:style w:type="character" w:customStyle="1" w:styleId="PiedepginaCar1">
    <w:name w:val="Pie de página Car1"/>
    <w:basedOn w:val="Fuentedeprrafopredeter"/>
    <w:uiPriority w:val="99"/>
    <w:semiHidden/>
    <w:qFormat/>
    <w:rsid w:val="00DD2BF1"/>
    <w:rPr>
      <w:rFonts w:cs="Calibri"/>
      <w:lang w:eastAsia="ar-SA"/>
    </w:rPr>
  </w:style>
  <w:style w:type="character" w:customStyle="1" w:styleId="ListLabel12">
    <w:name w:val="ListLabel 12"/>
    <w:qFormat/>
    <w:rsid w:val="00DD602D"/>
    <w:rPr>
      <w:rFonts w:ascii="LegacySanITCBoo" w:hAnsi="LegacySanITCBoo" w:cs="Times New Roman"/>
      <w:sz w:val="24"/>
    </w:rPr>
  </w:style>
  <w:style w:type="character" w:customStyle="1" w:styleId="ListLabel13">
    <w:name w:val="ListLabel 13"/>
    <w:qFormat/>
    <w:rsid w:val="00DD602D"/>
    <w:rPr>
      <w:rFonts w:ascii="LegacySanITCBoo" w:eastAsia="Times New Roman" w:hAnsi="LegacySanITCBoo" w:cs="Arial"/>
    </w:rPr>
  </w:style>
  <w:style w:type="character" w:customStyle="1" w:styleId="ListLabel14">
    <w:name w:val="ListLabel 14"/>
    <w:qFormat/>
    <w:rsid w:val="00DD602D"/>
    <w:rPr>
      <w:rFonts w:ascii="LegacySanITCBoo" w:hAnsi="LegacySanITCBoo" w:cs="Symbol"/>
      <w:sz w:val="24"/>
      <w:szCs w:val="22"/>
    </w:rPr>
  </w:style>
  <w:style w:type="character" w:customStyle="1" w:styleId="ListLabel15">
    <w:name w:val="ListLabel 15"/>
    <w:qFormat/>
    <w:rsid w:val="00DD602D"/>
    <w:rPr>
      <w:rFonts w:ascii="LegacySanITCBoo" w:hAnsi="LegacySanITCBoo" w:cs="Times New Roman"/>
      <w:sz w:val="24"/>
    </w:rPr>
  </w:style>
  <w:style w:type="character" w:customStyle="1" w:styleId="ListLabel16">
    <w:name w:val="ListLabel 16"/>
    <w:qFormat/>
    <w:rsid w:val="00DD602D"/>
    <w:rPr>
      <w:rFonts w:ascii="LegacySanITCBoo" w:hAnsi="LegacySanITCBoo" w:cs="Symbol"/>
      <w:sz w:val="24"/>
      <w:szCs w:val="22"/>
    </w:rPr>
  </w:style>
  <w:style w:type="character" w:customStyle="1" w:styleId="EncabezadoCar2">
    <w:name w:val="Encabezado Car2"/>
    <w:basedOn w:val="Fuentedeprrafopredeter"/>
    <w:link w:val="Header"/>
    <w:uiPriority w:val="99"/>
    <w:semiHidden/>
    <w:qFormat/>
    <w:rsid w:val="00A8690E"/>
    <w:rPr>
      <w:rFonts w:cs="Calibri"/>
      <w:lang w:eastAsia="ar-SA"/>
    </w:rPr>
  </w:style>
  <w:style w:type="character" w:customStyle="1" w:styleId="PiedepginaCar2">
    <w:name w:val="Pie de página Car2"/>
    <w:basedOn w:val="Fuentedeprrafopredeter"/>
    <w:link w:val="Footer"/>
    <w:uiPriority w:val="99"/>
    <w:semiHidden/>
    <w:qFormat/>
    <w:rsid w:val="00A8690E"/>
    <w:rPr>
      <w:rFonts w:cs="Calibri"/>
      <w:lang w:eastAsia="ar-SA"/>
    </w:rPr>
  </w:style>
  <w:style w:type="character" w:customStyle="1" w:styleId="ListLabel17">
    <w:name w:val="ListLabel 17"/>
    <w:qFormat/>
    <w:rsid w:val="00EF01FD"/>
    <w:rPr>
      <w:rFonts w:ascii="Noto Sans" w:eastAsia="Times New Roman" w:hAnsi="Noto Sans" w:cs="Arial"/>
    </w:rPr>
  </w:style>
  <w:style w:type="character" w:customStyle="1" w:styleId="ListLabel18">
    <w:name w:val="ListLabel 18"/>
    <w:qFormat/>
    <w:rsid w:val="00EF01FD"/>
    <w:rPr>
      <w:rFonts w:ascii="LegacySanITCBoo" w:hAnsi="LegacySanITCBoo" w:cs="Symbol"/>
      <w:sz w:val="24"/>
      <w:szCs w:val="22"/>
    </w:rPr>
  </w:style>
  <w:style w:type="character" w:customStyle="1" w:styleId="ListLabel19">
    <w:name w:val="ListLabel 19"/>
    <w:qFormat/>
    <w:rsid w:val="00EF01FD"/>
    <w:rPr>
      <w:rFonts w:ascii="LegacySanITCBoo" w:hAnsi="LegacySanITCBoo" w:cs="Times New Roman"/>
      <w:sz w:val="24"/>
    </w:rPr>
  </w:style>
  <w:style w:type="character" w:customStyle="1" w:styleId="ListLabel20">
    <w:name w:val="ListLabel 20"/>
    <w:qFormat/>
    <w:rsid w:val="00EF01FD"/>
    <w:rPr>
      <w:rFonts w:ascii="LegacySanITCBoo" w:hAnsi="LegacySanITCBoo" w:cs="Symbol"/>
      <w:sz w:val="24"/>
      <w:szCs w:val="22"/>
    </w:rPr>
  </w:style>
  <w:style w:type="character" w:customStyle="1" w:styleId="ListLabel21">
    <w:name w:val="ListLabel 21"/>
    <w:qFormat/>
    <w:rsid w:val="00EF01FD"/>
    <w:rPr>
      <w:rFonts w:ascii="Noto Sans" w:eastAsia="Times New Roman" w:hAnsi="Noto Sans" w:cs="Noto Sans"/>
      <w:sz w:val="22"/>
    </w:rPr>
  </w:style>
  <w:style w:type="character" w:customStyle="1" w:styleId="ListLabel22">
    <w:name w:val="ListLabel 22"/>
    <w:qFormat/>
    <w:rsid w:val="00EF01FD"/>
    <w:rPr>
      <w:rFonts w:cs="Courier New"/>
    </w:rPr>
  </w:style>
  <w:style w:type="character" w:customStyle="1" w:styleId="ListLabel23">
    <w:name w:val="ListLabel 23"/>
    <w:qFormat/>
    <w:rsid w:val="00EF01FD"/>
    <w:rPr>
      <w:rFonts w:cs="Courier New"/>
    </w:rPr>
  </w:style>
  <w:style w:type="character" w:customStyle="1" w:styleId="ListLabel24">
    <w:name w:val="ListLabel 24"/>
    <w:qFormat/>
    <w:rsid w:val="00EF01FD"/>
    <w:rPr>
      <w:rFonts w:cs="Courier New"/>
    </w:rPr>
  </w:style>
  <w:style w:type="character" w:customStyle="1" w:styleId="WW8Num38z0">
    <w:name w:val="WW8Num38z0"/>
    <w:qFormat/>
    <w:rsid w:val="00EF01FD"/>
  </w:style>
  <w:style w:type="character" w:customStyle="1" w:styleId="WW8Num38z1">
    <w:name w:val="WW8Num38z1"/>
    <w:qFormat/>
    <w:rsid w:val="00EF01FD"/>
  </w:style>
  <w:style w:type="character" w:customStyle="1" w:styleId="WW8Num38z2">
    <w:name w:val="WW8Num38z2"/>
    <w:qFormat/>
    <w:rsid w:val="00EF01FD"/>
  </w:style>
  <w:style w:type="character" w:customStyle="1" w:styleId="WW8Num38z3">
    <w:name w:val="WW8Num38z3"/>
    <w:qFormat/>
    <w:rsid w:val="00EF01FD"/>
  </w:style>
  <w:style w:type="character" w:customStyle="1" w:styleId="WW8Num38z4">
    <w:name w:val="WW8Num38z4"/>
    <w:qFormat/>
    <w:rsid w:val="00EF01FD"/>
  </w:style>
  <w:style w:type="character" w:customStyle="1" w:styleId="WW8Num38z5">
    <w:name w:val="WW8Num38z5"/>
    <w:qFormat/>
    <w:rsid w:val="00EF01FD"/>
  </w:style>
  <w:style w:type="character" w:customStyle="1" w:styleId="WW8Num38z6">
    <w:name w:val="WW8Num38z6"/>
    <w:qFormat/>
    <w:rsid w:val="00EF01FD"/>
  </w:style>
  <w:style w:type="character" w:customStyle="1" w:styleId="WW8Num38z7">
    <w:name w:val="WW8Num38z7"/>
    <w:qFormat/>
    <w:rsid w:val="00EF01FD"/>
  </w:style>
  <w:style w:type="character" w:customStyle="1" w:styleId="WW8Num38z8">
    <w:name w:val="WW8Num38z8"/>
    <w:qFormat/>
    <w:rsid w:val="00EF01FD"/>
  </w:style>
  <w:style w:type="paragraph" w:customStyle="1" w:styleId="Encapalament">
    <w:name w:val="Encapçalament"/>
    <w:basedOn w:val="Normal"/>
    <w:next w:val="Textoindependiente"/>
    <w:qFormat/>
    <w:rsid w:val="00B262C8"/>
    <w:pPr>
      <w:keepNext/>
      <w:spacing w:before="240" w:after="120"/>
    </w:pPr>
    <w:rPr>
      <w:rFonts w:ascii="Arial" w:eastAsia="MS Mincho" w:hAnsi="Arial" w:cs="Tahoma"/>
      <w:sz w:val="28"/>
      <w:szCs w:val="28"/>
    </w:rPr>
  </w:style>
  <w:style w:type="paragraph" w:styleId="Textoindependiente">
    <w:name w:val="Body Text"/>
    <w:basedOn w:val="Normal"/>
    <w:rsid w:val="00B262C8"/>
    <w:pPr>
      <w:spacing w:after="120"/>
    </w:pPr>
  </w:style>
  <w:style w:type="paragraph" w:styleId="Lista">
    <w:name w:val="List"/>
    <w:basedOn w:val="Textoindependiente"/>
    <w:rsid w:val="00B262C8"/>
    <w:rPr>
      <w:rFonts w:cs="Tahoma"/>
    </w:rPr>
  </w:style>
  <w:style w:type="paragraph" w:customStyle="1" w:styleId="Caption">
    <w:name w:val="Caption"/>
    <w:basedOn w:val="Normal"/>
    <w:qFormat/>
    <w:rsid w:val="00B262C8"/>
    <w:pPr>
      <w:suppressLineNumbers/>
      <w:spacing w:before="120" w:after="120"/>
    </w:pPr>
    <w:rPr>
      <w:rFonts w:cs="Tahoma"/>
      <w:i/>
      <w:iCs/>
      <w:sz w:val="24"/>
      <w:szCs w:val="24"/>
    </w:rPr>
  </w:style>
  <w:style w:type="paragraph" w:customStyle="1" w:styleId="ndex">
    <w:name w:val="Índex"/>
    <w:basedOn w:val="Normal"/>
    <w:qFormat/>
    <w:rsid w:val="00B262C8"/>
    <w:pPr>
      <w:suppressLineNumbers/>
    </w:pPr>
    <w:rPr>
      <w:rFonts w:cs="Tahoma"/>
    </w:rPr>
  </w:style>
  <w:style w:type="paragraph" w:styleId="Prrafodelista">
    <w:name w:val="List Paragraph"/>
    <w:basedOn w:val="Normal"/>
    <w:qFormat/>
    <w:rsid w:val="00B262C8"/>
    <w:pPr>
      <w:ind w:left="708"/>
    </w:pPr>
  </w:style>
  <w:style w:type="paragraph" w:customStyle="1" w:styleId="Textoindependiente21">
    <w:name w:val="Texto independiente 21"/>
    <w:basedOn w:val="Normal"/>
    <w:qFormat/>
    <w:rsid w:val="00B262C8"/>
    <w:rPr>
      <w:sz w:val="24"/>
    </w:rPr>
  </w:style>
  <w:style w:type="paragraph" w:customStyle="1" w:styleId="Apartado">
    <w:name w:val="Apartado"/>
    <w:basedOn w:val="Textoindependiente21"/>
    <w:next w:val="Normal"/>
    <w:qFormat/>
    <w:rsid w:val="00B262C8"/>
    <w:pPr>
      <w:spacing w:after="240" w:line="360" w:lineRule="auto"/>
      <w:ind w:left="357" w:hanging="357"/>
      <w:jc w:val="both"/>
    </w:pPr>
    <w:rPr>
      <w:rFonts w:ascii="Arial" w:hAnsi="Arial" w:cs="Arial"/>
      <w:sz w:val="22"/>
      <w:szCs w:val="22"/>
    </w:rPr>
  </w:style>
  <w:style w:type="paragraph" w:customStyle="1" w:styleId="ListadoAlfa">
    <w:name w:val="ListadoAlfa"/>
    <w:basedOn w:val="Normal"/>
    <w:qFormat/>
    <w:rsid w:val="00B262C8"/>
    <w:pPr>
      <w:spacing w:line="360" w:lineRule="auto"/>
      <w:ind w:left="1068"/>
      <w:jc w:val="both"/>
    </w:pPr>
    <w:rPr>
      <w:rFonts w:ascii="Arial" w:hAnsi="Arial" w:cs="Arial"/>
      <w:sz w:val="22"/>
      <w:szCs w:val="22"/>
    </w:rPr>
  </w:style>
  <w:style w:type="paragraph" w:customStyle="1" w:styleId="ListadoN">
    <w:name w:val="ListadoN"/>
    <w:basedOn w:val="Textoindependiente21"/>
    <w:qFormat/>
    <w:rsid w:val="00B262C8"/>
    <w:pPr>
      <w:spacing w:line="360" w:lineRule="auto"/>
      <w:ind w:left="1068"/>
      <w:jc w:val="both"/>
    </w:pPr>
    <w:rPr>
      <w:rFonts w:ascii="Arial" w:hAnsi="Arial" w:cs="Arial"/>
      <w:sz w:val="22"/>
      <w:szCs w:val="22"/>
    </w:rPr>
  </w:style>
  <w:style w:type="paragraph" w:customStyle="1" w:styleId="Header">
    <w:name w:val="Header"/>
    <w:basedOn w:val="Normal"/>
    <w:link w:val="EncabezadoCar2"/>
    <w:uiPriority w:val="99"/>
    <w:semiHidden/>
    <w:unhideWhenUsed/>
    <w:rsid w:val="00A8690E"/>
    <w:pPr>
      <w:tabs>
        <w:tab w:val="center" w:pos="4252"/>
        <w:tab w:val="right" w:pos="8504"/>
      </w:tabs>
    </w:pPr>
  </w:style>
  <w:style w:type="paragraph" w:customStyle="1" w:styleId="Footer">
    <w:name w:val="Footer"/>
    <w:basedOn w:val="Normal"/>
    <w:link w:val="PiedepginaCar2"/>
    <w:uiPriority w:val="99"/>
    <w:semiHidden/>
    <w:unhideWhenUsed/>
    <w:rsid w:val="00A8690E"/>
    <w:pPr>
      <w:tabs>
        <w:tab w:val="center" w:pos="4252"/>
        <w:tab w:val="right" w:pos="8504"/>
      </w:tabs>
    </w:pPr>
  </w:style>
  <w:style w:type="paragraph" w:styleId="Textoindependiente2">
    <w:name w:val="Body Text 2"/>
    <w:basedOn w:val="Normal"/>
    <w:qFormat/>
    <w:rsid w:val="00EF01FD"/>
    <w:rPr>
      <w:sz w:val="24"/>
      <w:lang w:val="es-ES_tradnl"/>
    </w:rPr>
  </w:style>
  <w:style w:type="numbering" w:customStyle="1" w:styleId="WW8Num38">
    <w:name w:val="WW8Num38"/>
    <w:qFormat/>
    <w:rsid w:val="00EF01F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77C563-F41F-4817-927A-47C7C702C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26</Pages>
  <Words>7638</Words>
  <Characters>42011</Characters>
  <Application>Microsoft Office Word</Application>
  <DocSecurity>0</DocSecurity>
  <Lines>350</Lines>
  <Paragraphs>99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49550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Raquel Rodríguez Belinchon</dc:creator>
  <dc:description/>
  <cp:lastModifiedBy>u104632</cp:lastModifiedBy>
  <cp:revision>23</cp:revision>
  <cp:lastPrinted>2025-02-06T09:31:00Z</cp:lastPrinted>
  <dcterms:created xsi:type="dcterms:W3CDTF">2024-11-15T09:48:00Z</dcterms:created>
  <dcterms:modified xsi:type="dcterms:W3CDTF">2025-02-06T09:33:00Z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