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928" w:rsidRDefault="00171928">
      <w:pPr>
        <w:pStyle w:val="normal0"/>
        <w:spacing w:line="360" w:lineRule="auto"/>
        <w:jc w:val="both"/>
        <w:rPr>
          <w:rFonts w:ascii="Noto Sans" w:hAnsi="Noto Sans"/>
          <w:b/>
          <w:sz w:val="28"/>
          <w:szCs w:val="28"/>
          <w:u w:val="single"/>
        </w:rPr>
      </w:pPr>
    </w:p>
    <w:p w:rsidR="000B5ECA" w:rsidRPr="007009A6" w:rsidRDefault="000B0738">
      <w:pPr>
        <w:pStyle w:val="normal0"/>
        <w:spacing w:line="360" w:lineRule="auto"/>
        <w:jc w:val="both"/>
        <w:rPr>
          <w:rFonts w:ascii="Noto Sans" w:hAnsi="Noto Sans"/>
          <w:b/>
          <w:sz w:val="28"/>
          <w:szCs w:val="28"/>
          <w:u w:val="single"/>
        </w:rPr>
      </w:pPr>
      <w:r w:rsidRPr="007009A6">
        <w:rPr>
          <w:rFonts w:ascii="Noto Sans" w:hAnsi="Noto Sans"/>
          <w:b/>
          <w:sz w:val="28"/>
          <w:szCs w:val="28"/>
          <w:u w:val="single"/>
        </w:rPr>
        <w:t>Programa TISOC</w:t>
      </w:r>
    </w:p>
    <w:p w:rsidR="00171928" w:rsidRDefault="00171928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</w:p>
    <w:p w:rsidR="000B5ECA" w:rsidRPr="00171928" w:rsidRDefault="000B0738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>El Programa T</w:t>
      </w:r>
      <w:r w:rsidR="00E35112" w:rsidRPr="00171928">
        <w:rPr>
          <w:rFonts w:ascii="Noto Sans" w:hAnsi="Noto Sans"/>
          <w:sz w:val="21"/>
          <w:szCs w:val="21"/>
        </w:rPr>
        <w:t>ISOC</w:t>
      </w:r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és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fruit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d’un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acord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de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col·laboració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e</w:t>
      </w:r>
      <w:r w:rsidR="009945C6" w:rsidRPr="00171928">
        <w:rPr>
          <w:rFonts w:ascii="Noto Sans" w:hAnsi="Noto Sans"/>
          <w:sz w:val="21"/>
          <w:szCs w:val="21"/>
        </w:rPr>
        <w:t xml:space="preserve">ntre la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Conselleria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d’Educació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</w:t>
      </w:r>
      <w:r w:rsidR="00E35112" w:rsidRPr="00171928">
        <w:rPr>
          <w:rFonts w:ascii="Noto Sans" w:hAnsi="Noto Sans"/>
          <w:sz w:val="21"/>
          <w:szCs w:val="21"/>
        </w:rPr>
        <w:t>i</w:t>
      </w:r>
      <w:r w:rsidR="009945C6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Universitat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i</w:t>
      </w:r>
      <w:r w:rsidR="00E35112" w:rsidRPr="00171928">
        <w:rPr>
          <w:rFonts w:ascii="Noto Sans" w:hAnsi="Noto Sans"/>
          <w:sz w:val="21"/>
          <w:szCs w:val="21"/>
        </w:rPr>
        <w:t xml:space="preserve"> la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Conselleria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d</w:t>
      </w:r>
      <w:r w:rsidR="009945C6" w:rsidRPr="00171928">
        <w:rPr>
          <w:rFonts w:ascii="Noto Sans" w:hAnsi="Noto Sans"/>
          <w:sz w:val="21"/>
          <w:szCs w:val="21"/>
        </w:rPr>
        <w:t xml:space="preserve">e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Serveis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Socials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i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Cooperació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per a la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inclusió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de la figura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professional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de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l’educador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social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als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centres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d’educació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secundària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de les Illes Balears.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Durant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el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curs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escolar 2019/20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està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finançat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pel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Ministeri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d’Educació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i </w:t>
      </w:r>
      <w:proofErr w:type="spellStart"/>
      <w:r w:rsidRPr="00171928">
        <w:rPr>
          <w:rFonts w:ascii="Noto Sans" w:hAnsi="Noto Sans"/>
          <w:sz w:val="21"/>
          <w:szCs w:val="21"/>
        </w:rPr>
        <w:t>Formació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Professional, i </w:t>
      </w:r>
      <w:proofErr w:type="spellStart"/>
      <w:r w:rsidRPr="00171928">
        <w:rPr>
          <w:rFonts w:ascii="Noto Sans" w:hAnsi="Noto Sans"/>
          <w:sz w:val="21"/>
          <w:szCs w:val="21"/>
        </w:rPr>
        <w:t>cofinançat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pel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Fons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Social Europeu (FSE), en el marc del Programa Operatiu d’Ocupació, Formació i Educació 2014-2020. </w:t>
      </w:r>
    </w:p>
    <w:p w:rsidR="000B5ECA" w:rsidRPr="00171928" w:rsidRDefault="000B5ECA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</w:p>
    <w:p w:rsidR="00E35112" w:rsidRPr="00171928" w:rsidRDefault="00E35112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És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un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servei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de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prevenció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adreçat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als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alumnes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escolaritzats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a </w:t>
      </w:r>
      <w:proofErr w:type="spellStart"/>
      <w:r w:rsidR="00FD5BBD">
        <w:rPr>
          <w:rFonts w:ascii="Noto Sans" w:eastAsia="Noto Sans" w:hAnsi="Noto Sans" w:cs="Noto Sans"/>
          <w:color w:val="000000"/>
          <w:sz w:val="21"/>
          <w:szCs w:val="21"/>
        </w:rPr>
        <w:t>instituts</w:t>
      </w:r>
      <w:proofErr w:type="spellEnd"/>
      <w:r w:rsidR="00FD5BBD"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 w:rsidR="00FD5BBD">
        <w:rPr>
          <w:rFonts w:ascii="Noto Sans" w:eastAsia="Noto Sans" w:hAnsi="Noto Sans" w:cs="Noto Sans"/>
          <w:color w:val="000000"/>
          <w:sz w:val="21"/>
          <w:szCs w:val="21"/>
        </w:rPr>
        <w:t>d’</w:t>
      </w:r>
      <w:r w:rsidRPr="00171928">
        <w:rPr>
          <w:rFonts w:ascii="Noto Sans" w:eastAsia="Noto Sans" w:hAnsi="Noto Sans" w:cs="Noto Sans"/>
          <w:color w:val="000000"/>
          <w:sz w:val="21"/>
          <w:szCs w:val="21"/>
        </w:rPr>
        <w:t>educació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secundària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que té la </w:t>
      </w:r>
      <w:proofErr w:type="spellStart"/>
      <w:r w:rsidRPr="00171928">
        <w:rPr>
          <w:rFonts w:ascii="Noto Sans" w:eastAsia="Noto Sans" w:hAnsi="Noto Sans" w:cs="Noto Sans"/>
          <w:sz w:val="21"/>
          <w:szCs w:val="21"/>
        </w:rPr>
        <w:t>finalitat</w:t>
      </w:r>
      <w:proofErr w:type="spellEnd"/>
      <w:r w:rsidRPr="00171928">
        <w:rPr>
          <w:rFonts w:ascii="Noto Sans" w:eastAsia="Noto Sans" w:hAnsi="Noto Sans" w:cs="Noto Sans"/>
          <w:sz w:val="21"/>
          <w:szCs w:val="21"/>
        </w:rPr>
        <w:t xml:space="preserve"> de prevenir i intervenir </w:t>
      </w:r>
      <w:proofErr w:type="spellStart"/>
      <w:r w:rsidRPr="00171928">
        <w:rPr>
          <w:rFonts w:ascii="Noto Sans" w:eastAsia="Noto Sans" w:hAnsi="Noto Sans" w:cs="Noto Sans"/>
          <w:sz w:val="21"/>
          <w:szCs w:val="21"/>
        </w:rPr>
        <w:t>interdisciplinàriament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en </w:t>
      </w:r>
      <w:r w:rsidRPr="00171928">
        <w:rPr>
          <w:rFonts w:ascii="Noto Sans" w:eastAsia="Noto Sans" w:hAnsi="Noto Sans" w:cs="Noto Sans"/>
          <w:sz w:val="21"/>
          <w:szCs w:val="21"/>
        </w:rPr>
        <w:t>les</w:t>
      </w:r>
      <w:r w:rsidRPr="00171928">
        <w:rPr>
          <w:rFonts w:ascii="Noto Sans" w:eastAsia="Noto Sans" w:hAnsi="Noto Sans" w:cs="Noto Sans"/>
          <w:color w:val="00000A"/>
          <w:sz w:val="21"/>
          <w:szCs w:val="21"/>
        </w:rPr>
        <w:t xml:space="preserve"> </w:t>
      </w:r>
      <w:proofErr w:type="spellStart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>dificultats</w:t>
      </w:r>
      <w:proofErr w:type="spellEnd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 xml:space="preserve"> </w:t>
      </w:r>
      <w:proofErr w:type="spellStart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>socials</w:t>
      </w:r>
      <w:proofErr w:type="spellEnd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 xml:space="preserve"> i </w:t>
      </w:r>
      <w:proofErr w:type="spellStart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>educatives</w:t>
      </w:r>
      <w:proofErr w:type="spellEnd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 xml:space="preserve"> de </w:t>
      </w:r>
      <w:proofErr w:type="spellStart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>l’alumnat</w:t>
      </w:r>
      <w:proofErr w:type="spellEnd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 xml:space="preserve"> i les </w:t>
      </w:r>
      <w:proofErr w:type="spellStart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>seves</w:t>
      </w:r>
      <w:proofErr w:type="spellEnd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 xml:space="preserve"> </w:t>
      </w:r>
      <w:proofErr w:type="spellStart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>famílies</w:t>
      </w:r>
      <w:proofErr w:type="spellEnd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 xml:space="preserve"> i </w:t>
      </w:r>
      <w:proofErr w:type="spellStart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>els</w:t>
      </w:r>
      <w:proofErr w:type="spellEnd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 xml:space="preserve"> </w:t>
      </w:r>
      <w:proofErr w:type="spellStart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>conflictes</w:t>
      </w:r>
      <w:proofErr w:type="spellEnd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 xml:space="preserve"> entre </w:t>
      </w:r>
      <w:proofErr w:type="spellStart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>alumnes</w:t>
      </w:r>
      <w:proofErr w:type="spellEnd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 xml:space="preserve">, </w:t>
      </w:r>
      <w:proofErr w:type="spellStart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>famílies</w:t>
      </w:r>
      <w:proofErr w:type="spellEnd"/>
      <w:r w:rsidRPr="00171928">
        <w:rPr>
          <w:rFonts w:ascii="Noto Sans" w:eastAsia="Noto Sans" w:hAnsi="Noto Sans" w:cs="Noto Sans"/>
          <w:color w:val="00000A"/>
          <w:sz w:val="21"/>
          <w:szCs w:val="21"/>
        </w:rPr>
        <w:t xml:space="preserve"> </w:t>
      </w:r>
      <w:r w:rsidRPr="00171928">
        <w:rPr>
          <w:rFonts w:ascii="Noto Sans" w:eastAsia="Noto Sans" w:hAnsi="Noto Sans" w:cs="Noto Sans"/>
          <w:color w:val="000000"/>
          <w:sz w:val="21"/>
          <w:szCs w:val="21"/>
        </w:rPr>
        <w:t>i personal del centre</w:t>
      </w:r>
      <w:r w:rsidR="00A91EB4" w:rsidRPr="00171928">
        <w:rPr>
          <w:rFonts w:ascii="Noto Sans" w:eastAsia="Noto Sans" w:hAnsi="Noto Sans" w:cs="Noto Sans"/>
          <w:color w:val="000000"/>
          <w:sz w:val="21"/>
          <w:szCs w:val="21"/>
        </w:rPr>
        <w:t>,</w:t>
      </w:r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per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tal de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millorar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la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convivència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i </w:t>
      </w:r>
      <w:r w:rsidR="009945C6"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prevenir i </w:t>
      </w:r>
      <w:proofErr w:type="spellStart"/>
      <w:r w:rsidR="009945C6" w:rsidRPr="00171928">
        <w:rPr>
          <w:rFonts w:ascii="Noto Sans" w:eastAsia="Noto Sans" w:hAnsi="Noto Sans" w:cs="Noto Sans"/>
          <w:color w:val="000000"/>
          <w:sz w:val="21"/>
          <w:szCs w:val="21"/>
        </w:rPr>
        <w:t>reduir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l’absentisme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escolar</w:t>
      </w:r>
      <w:r w:rsidRPr="00171928">
        <w:rPr>
          <w:rFonts w:ascii="Noto Sans" w:eastAsia="Noto Sans" w:hAnsi="Noto Sans" w:cs="Noto Sans"/>
          <w:sz w:val="21"/>
          <w:szCs w:val="21"/>
        </w:rPr>
        <w:t xml:space="preserve">, </w:t>
      </w:r>
      <w:proofErr w:type="spellStart"/>
      <w:r w:rsidRPr="00171928">
        <w:rPr>
          <w:rFonts w:ascii="Noto Sans" w:eastAsia="Noto Sans" w:hAnsi="Noto Sans" w:cs="Noto Sans"/>
          <w:sz w:val="21"/>
          <w:szCs w:val="21"/>
        </w:rPr>
        <w:t>l’abandonament</w:t>
      </w:r>
      <w:proofErr w:type="spellEnd"/>
      <w:r w:rsidRPr="00171928">
        <w:rPr>
          <w:rFonts w:ascii="Noto Sans" w:eastAsia="Noto Sans" w:hAnsi="Noto Sans" w:cs="Noto Sans"/>
          <w:sz w:val="21"/>
          <w:szCs w:val="21"/>
        </w:rPr>
        <w:t xml:space="preserve"> escolar </w:t>
      </w:r>
      <w:proofErr w:type="spellStart"/>
      <w:r w:rsidRPr="00171928">
        <w:rPr>
          <w:rFonts w:ascii="Noto Sans" w:eastAsia="Noto Sans" w:hAnsi="Noto Sans" w:cs="Noto Sans"/>
          <w:sz w:val="21"/>
          <w:szCs w:val="21"/>
        </w:rPr>
        <w:t>prematur</w:t>
      </w:r>
      <w:proofErr w:type="spellEnd"/>
      <w:r w:rsidRPr="00171928">
        <w:rPr>
          <w:rFonts w:ascii="Noto Sans" w:eastAsia="Noto Sans" w:hAnsi="Noto Sans" w:cs="Noto Sans"/>
          <w:sz w:val="21"/>
          <w:szCs w:val="21"/>
        </w:rPr>
        <w:t xml:space="preserve"> i </w:t>
      </w:r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el </w:t>
      </w:r>
      <w:proofErr w:type="spellStart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>fracàs</w:t>
      </w:r>
      <w:proofErr w:type="spellEnd"/>
      <w:r w:rsidRPr="00171928">
        <w:rPr>
          <w:rFonts w:ascii="Noto Sans" w:eastAsia="Noto Sans" w:hAnsi="Noto Sans" w:cs="Noto Sans"/>
          <w:color w:val="000000"/>
          <w:sz w:val="21"/>
          <w:szCs w:val="21"/>
        </w:rPr>
        <w:t xml:space="preserve"> escolar.</w:t>
      </w:r>
    </w:p>
    <w:p w:rsidR="00E35112" w:rsidRPr="00171928" w:rsidRDefault="00E35112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</w:p>
    <w:p w:rsidR="006E1F0A" w:rsidRPr="00171928" w:rsidRDefault="006E1F0A" w:rsidP="006E1F0A">
      <w:pPr>
        <w:pStyle w:val="normal0"/>
        <w:spacing w:line="240" w:lineRule="auto"/>
        <w:jc w:val="both"/>
        <w:rPr>
          <w:rFonts w:ascii="Noto Sans" w:hAnsi="Noto Sans"/>
          <w:b/>
          <w:sz w:val="21"/>
          <w:szCs w:val="21"/>
        </w:rPr>
      </w:pPr>
      <w:proofErr w:type="spellStart"/>
      <w:r w:rsidRPr="00171928">
        <w:rPr>
          <w:rFonts w:ascii="Noto Sans" w:hAnsi="Noto Sans"/>
          <w:b/>
          <w:sz w:val="21"/>
          <w:szCs w:val="21"/>
        </w:rPr>
        <w:t>Funcions</w:t>
      </w:r>
      <w:proofErr w:type="spellEnd"/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>a) Participar en les accions formatives que ambdues conselleries disposin per a la posada en marxa del projecte d’intervenció a cadascun dels centres assignats als educadors socials.</w:t>
      </w:r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 b) Dissenyar el projecte d’intervenció al centre tenint en compte els objectius, la metodologia, les activitats, les coordinacions, l’avaluació i els instruments de registre.</w:t>
      </w:r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 c) Participar amb l’equip directiu del centre de secundària assignat, així com amb l’equip del departament d’orientació, en l’elaboració i la implementació de les propostes que formulin.</w:t>
      </w:r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 d) Col·laborar i impulsar la xarxa de coordinació socioeducativa entre el centre educatiu, els serveis socials comunitaris, la conselleria competent en matèria de menors i família, els serveis sanitaris i les famílies. </w:t>
      </w:r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>e) Prevenir i detectar, juntament amb el centre educatiu, els conflictes existents i elaborar-ne el projecte d’intervenció per tal de restablir i potenciar la convivència escolar.</w:t>
      </w:r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 f) Conèixer i establir vincles amb l’alumnat en situació de vulnerabilitat i acordar un pla de feina que cobreixi tant l’horari d’assistència lectiva al centre com l’horari no lectiu (extraescolar). </w:t>
      </w:r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 g) Fer el seguiment de les situacions d’absentisme escolar en col·laboració amb els serveis socials municipals, els educadors de serveis socials, el policia tutor, el departament d’orientació, l’equip directiu i el tutor de cada aula. </w:t>
      </w:r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>h) Fer el seguiment d’aquells casos que presenten problemes de convivència i integració social, en coordinació amb l’equip directiu del centre, l’equip educatiu i els serveis socials municipals.</w:t>
      </w:r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 i) Dur a terme actuacions que reforcin la implicació educativa de les famílies dels alumnes que es considerin d’alta vulnerabilitat o en risc d’exclusió social. </w:t>
      </w:r>
    </w:p>
    <w:p w:rsidR="00171928" w:rsidRDefault="00171928" w:rsidP="00171928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</w:p>
    <w:p w:rsidR="00171928" w:rsidRDefault="00171928" w:rsidP="00171928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</w:p>
    <w:p w:rsidR="00171928" w:rsidRDefault="000B0738" w:rsidP="00171928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j) Implicar les famílies amb alumnes al centre educatiu en situació de </w:t>
      </w:r>
      <w:proofErr w:type="spellStart"/>
      <w:r w:rsidRPr="00171928">
        <w:rPr>
          <w:rFonts w:ascii="Noto Sans" w:hAnsi="Noto Sans"/>
          <w:sz w:val="21"/>
          <w:szCs w:val="21"/>
        </w:rPr>
        <w:t>vulnerabilitat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o </w:t>
      </w:r>
      <w:proofErr w:type="spellStart"/>
      <w:r w:rsidRPr="00171928">
        <w:rPr>
          <w:rFonts w:ascii="Noto Sans" w:hAnsi="Noto Sans"/>
          <w:sz w:val="21"/>
          <w:szCs w:val="21"/>
        </w:rPr>
        <w:t>risc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organitzant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activitats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informatives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i </w:t>
      </w:r>
      <w:proofErr w:type="spellStart"/>
      <w:r w:rsidRPr="00171928">
        <w:rPr>
          <w:rFonts w:ascii="Noto Sans" w:hAnsi="Noto Sans"/>
          <w:sz w:val="21"/>
          <w:szCs w:val="21"/>
        </w:rPr>
        <w:t>formatives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, </w:t>
      </w:r>
      <w:proofErr w:type="spellStart"/>
      <w:r w:rsidRPr="00171928">
        <w:rPr>
          <w:rFonts w:ascii="Noto Sans" w:hAnsi="Noto Sans"/>
          <w:sz w:val="21"/>
          <w:szCs w:val="21"/>
        </w:rPr>
        <w:t>especialment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en </w:t>
      </w:r>
      <w:proofErr w:type="spellStart"/>
      <w:r w:rsidRPr="00171928">
        <w:rPr>
          <w:rFonts w:ascii="Noto Sans" w:hAnsi="Noto Sans"/>
          <w:sz w:val="21"/>
          <w:szCs w:val="21"/>
        </w:rPr>
        <w:t>competències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parentals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. </w:t>
      </w:r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k) </w:t>
      </w:r>
      <w:proofErr w:type="spellStart"/>
      <w:r w:rsidRPr="00171928">
        <w:rPr>
          <w:rFonts w:ascii="Noto Sans" w:hAnsi="Noto Sans"/>
          <w:sz w:val="21"/>
          <w:szCs w:val="21"/>
        </w:rPr>
        <w:t>Col·laborar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en </w:t>
      </w:r>
      <w:proofErr w:type="spellStart"/>
      <w:r w:rsidRPr="00171928">
        <w:rPr>
          <w:rFonts w:ascii="Noto Sans" w:hAnsi="Noto Sans"/>
          <w:sz w:val="21"/>
          <w:szCs w:val="21"/>
        </w:rPr>
        <w:t>l’elaboració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, </w:t>
      </w:r>
      <w:proofErr w:type="spellStart"/>
      <w:r w:rsidRPr="00171928">
        <w:rPr>
          <w:rFonts w:ascii="Noto Sans" w:hAnsi="Noto Sans"/>
          <w:sz w:val="21"/>
          <w:szCs w:val="21"/>
        </w:rPr>
        <w:t>organització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i implementació d’activitats extraescolars al centre o al mateix entorn comunitari. </w:t>
      </w:r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l) Col·laborar en totes aquelles activitats que l’equip directiu del centre li pugui assignar, per tal d’afavorir i millorar la convivència al centre, i la integració de tot l’alumnat. </w:t>
      </w:r>
    </w:p>
    <w:p w:rsidR="000B5ECA" w:rsidRPr="00171928" w:rsidRDefault="000B0738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>m) Acudir a les reunions de coordinació tècnica que estableix la persona que coordina el programa.</w:t>
      </w:r>
    </w:p>
    <w:p w:rsidR="000B5ECA" w:rsidRPr="00171928" w:rsidRDefault="000B5ECA" w:rsidP="006E1F0A">
      <w:pPr>
        <w:pStyle w:val="normal0"/>
        <w:spacing w:line="240" w:lineRule="auto"/>
        <w:ind w:firstLine="720"/>
        <w:jc w:val="both"/>
        <w:rPr>
          <w:rFonts w:ascii="Noto Sans" w:hAnsi="Noto Sans"/>
          <w:sz w:val="21"/>
          <w:szCs w:val="21"/>
        </w:rPr>
      </w:pPr>
    </w:p>
    <w:p w:rsidR="000B5ECA" w:rsidRPr="00171928" w:rsidRDefault="000B0738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b/>
          <w:sz w:val="21"/>
          <w:szCs w:val="21"/>
        </w:rPr>
        <w:lastRenderedPageBreak/>
        <w:t>Funcionament del servei</w:t>
      </w:r>
      <w:r w:rsidRPr="00171928">
        <w:rPr>
          <w:rFonts w:ascii="Noto Sans" w:hAnsi="Noto Sans"/>
          <w:sz w:val="21"/>
          <w:szCs w:val="21"/>
        </w:rPr>
        <w:t xml:space="preserve"> </w:t>
      </w:r>
    </w:p>
    <w:p w:rsidR="00A91EB4" w:rsidRDefault="00A91EB4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El TISOC </w:t>
      </w:r>
      <w:proofErr w:type="spellStart"/>
      <w:r w:rsidRPr="00171928">
        <w:rPr>
          <w:rFonts w:ascii="Noto Sans" w:hAnsi="Noto Sans"/>
          <w:sz w:val="21"/>
          <w:szCs w:val="21"/>
        </w:rPr>
        <w:t>desenvoluparà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CD671F" w:rsidRPr="00171928">
        <w:rPr>
          <w:rFonts w:ascii="Noto Sans" w:hAnsi="Noto Sans"/>
          <w:sz w:val="21"/>
          <w:szCs w:val="21"/>
        </w:rPr>
        <w:t>aquests</w:t>
      </w:r>
      <w:proofErr w:type="spellEnd"/>
      <w:r w:rsidR="00CD671F" w:rsidRPr="00171928">
        <w:rPr>
          <w:rFonts w:ascii="Noto Sans" w:hAnsi="Noto Sans"/>
          <w:sz w:val="21"/>
          <w:szCs w:val="21"/>
        </w:rPr>
        <w:t xml:space="preserve"> </w:t>
      </w:r>
      <w:r w:rsidRPr="00171928">
        <w:rPr>
          <w:rFonts w:ascii="Noto Sans" w:hAnsi="Noto Sans"/>
          <w:sz w:val="21"/>
          <w:szCs w:val="21"/>
        </w:rPr>
        <w:t xml:space="preserve">programes </w:t>
      </w:r>
      <w:proofErr w:type="spellStart"/>
      <w:r w:rsidRPr="00171928">
        <w:rPr>
          <w:rFonts w:ascii="Noto Sans" w:hAnsi="Noto Sans"/>
          <w:sz w:val="21"/>
          <w:szCs w:val="21"/>
        </w:rPr>
        <w:t>d’actuació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, </w:t>
      </w:r>
      <w:proofErr w:type="spellStart"/>
      <w:r w:rsidRPr="00171928">
        <w:rPr>
          <w:rFonts w:ascii="Noto Sans" w:hAnsi="Noto Sans"/>
          <w:sz w:val="21"/>
          <w:szCs w:val="21"/>
        </w:rPr>
        <w:t>pactats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amb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l’equip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directiu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i </w:t>
      </w:r>
      <w:proofErr w:type="spellStart"/>
      <w:r w:rsidRPr="00171928">
        <w:rPr>
          <w:rFonts w:ascii="Noto Sans" w:hAnsi="Noto Sans"/>
          <w:sz w:val="21"/>
          <w:szCs w:val="21"/>
        </w:rPr>
        <w:t>els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professionals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del </w:t>
      </w:r>
      <w:proofErr w:type="spellStart"/>
      <w:r w:rsidRPr="00171928">
        <w:rPr>
          <w:rFonts w:ascii="Noto Sans" w:hAnsi="Noto Sans"/>
          <w:sz w:val="21"/>
          <w:szCs w:val="21"/>
        </w:rPr>
        <w:t>Departament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d’orientació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, </w:t>
      </w:r>
      <w:proofErr w:type="spellStart"/>
      <w:r w:rsidRPr="00171928">
        <w:rPr>
          <w:rFonts w:ascii="Noto Sans" w:hAnsi="Noto Sans"/>
          <w:sz w:val="21"/>
          <w:szCs w:val="21"/>
        </w:rPr>
        <w:t>d’entre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els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següents</w:t>
      </w:r>
      <w:proofErr w:type="spellEnd"/>
      <w:r w:rsidRPr="00171928">
        <w:rPr>
          <w:rFonts w:ascii="Noto Sans" w:hAnsi="Noto Sans"/>
          <w:sz w:val="21"/>
          <w:szCs w:val="21"/>
        </w:rPr>
        <w:t>:</w:t>
      </w:r>
    </w:p>
    <w:p w:rsidR="00C646BE" w:rsidRPr="00171928" w:rsidRDefault="00C646BE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</w:p>
    <w:p w:rsidR="00A91EB4" w:rsidRPr="00171928" w:rsidRDefault="00A91EB4" w:rsidP="00A91EB4">
      <w:pPr>
        <w:pStyle w:val="normal0"/>
        <w:numPr>
          <w:ilvl w:val="0"/>
          <w:numId w:val="2"/>
        </w:numPr>
        <w:spacing w:line="240" w:lineRule="auto"/>
        <w:jc w:val="both"/>
        <w:rPr>
          <w:rFonts w:ascii="Noto Sans" w:hAnsi="Noto Sans"/>
          <w:sz w:val="21"/>
          <w:szCs w:val="21"/>
          <w:highlight w:val="lightGray"/>
        </w:rPr>
      </w:pP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Millora</w:t>
      </w:r>
      <w:proofErr w:type="spellEnd"/>
      <w:r w:rsidR="009945C6" w:rsidRPr="00171928">
        <w:rPr>
          <w:rFonts w:ascii="Noto Sans" w:hAnsi="Noto Sans"/>
          <w:sz w:val="21"/>
          <w:szCs w:val="21"/>
          <w:highlight w:val="lightGray"/>
        </w:rPr>
        <w:t xml:space="preserve"> de la </w:t>
      </w:r>
      <w:proofErr w:type="spellStart"/>
      <w:r w:rsidR="009945C6" w:rsidRPr="00171928">
        <w:rPr>
          <w:rFonts w:ascii="Noto Sans" w:hAnsi="Noto Sans"/>
          <w:sz w:val="21"/>
          <w:szCs w:val="21"/>
          <w:highlight w:val="lightGray"/>
        </w:rPr>
        <w:t>convivè</w:t>
      </w:r>
      <w:r w:rsidRPr="00171928">
        <w:rPr>
          <w:rFonts w:ascii="Noto Sans" w:hAnsi="Noto Sans"/>
          <w:sz w:val="21"/>
          <w:szCs w:val="21"/>
          <w:highlight w:val="lightGray"/>
        </w:rPr>
        <w:t>ncia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escolar</w:t>
      </w:r>
    </w:p>
    <w:p w:rsidR="00A91EB4" w:rsidRPr="00171928" w:rsidRDefault="00A91EB4" w:rsidP="00A91EB4">
      <w:pPr>
        <w:pStyle w:val="normal0"/>
        <w:numPr>
          <w:ilvl w:val="0"/>
          <w:numId w:val="2"/>
        </w:numPr>
        <w:spacing w:line="240" w:lineRule="auto"/>
        <w:jc w:val="both"/>
        <w:rPr>
          <w:rFonts w:ascii="Noto Sans" w:hAnsi="Noto Sans"/>
          <w:sz w:val="21"/>
          <w:szCs w:val="21"/>
          <w:highlight w:val="lightGray"/>
        </w:rPr>
      </w:pP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Prevenció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de </w:t>
      </w: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l’absentisme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escolar</w:t>
      </w:r>
    </w:p>
    <w:p w:rsidR="00A91EB4" w:rsidRPr="00171928" w:rsidRDefault="00A91EB4" w:rsidP="00A91EB4">
      <w:pPr>
        <w:pStyle w:val="normal0"/>
        <w:numPr>
          <w:ilvl w:val="0"/>
          <w:numId w:val="2"/>
        </w:numPr>
        <w:spacing w:line="240" w:lineRule="auto"/>
        <w:jc w:val="both"/>
        <w:rPr>
          <w:rFonts w:ascii="Noto Sans" w:hAnsi="Noto Sans"/>
          <w:sz w:val="21"/>
          <w:szCs w:val="21"/>
          <w:highlight w:val="lightGray"/>
        </w:rPr>
      </w:pP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Atenció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a </w:t>
      </w: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l’alumnat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amb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indicadors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de </w:t>
      </w: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risc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social</w:t>
      </w:r>
    </w:p>
    <w:p w:rsidR="00A91EB4" w:rsidRPr="00171928" w:rsidRDefault="009945C6" w:rsidP="00A91EB4">
      <w:pPr>
        <w:pStyle w:val="normal0"/>
        <w:numPr>
          <w:ilvl w:val="0"/>
          <w:numId w:val="2"/>
        </w:numPr>
        <w:spacing w:line="240" w:lineRule="auto"/>
        <w:jc w:val="both"/>
        <w:rPr>
          <w:rFonts w:ascii="Noto Sans" w:hAnsi="Noto Sans"/>
          <w:sz w:val="21"/>
          <w:szCs w:val="21"/>
          <w:highlight w:val="lightGray"/>
        </w:rPr>
      </w:pP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Col·laboració</w:t>
      </w:r>
      <w:proofErr w:type="spellEnd"/>
      <w:r w:rsidR="00A91EB4" w:rsidRPr="00171928">
        <w:rPr>
          <w:rFonts w:ascii="Noto Sans" w:hAnsi="Noto Sans"/>
          <w:sz w:val="21"/>
          <w:szCs w:val="21"/>
          <w:highlight w:val="lightGray"/>
        </w:rPr>
        <w:t xml:space="preserve"> en el </w:t>
      </w:r>
      <w:proofErr w:type="spellStart"/>
      <w:r w:rsidR="00A91EB4" w:rsidRPr="00171928">
        <w:rPr>
          <w:rFonts w:ascii="Noto Sans" w:hAnsi="Noto Sans"/>
          <w:sz w:val="21"/>
          <w:szCs w:val="21"/>
          <w:highlight w:val="lightGray"/>
        </w:rPr>
        <w:t>desenvolupament</w:t>
      </w:r>
      <w:proofErr w:type="spellEnd"/>
      <w:r w:rsidR="00A91EB4" w:rsidRPr="00171928">
        <w:rPr>
          <w:rFonts w:ascii="Noto Sans" w:hAnsi="Noto Sans"/>
          <w:sz w:val="21"/>
          <w:szCs w:val="21"/>
          <w:highlight w:val="lightGray"/>
        </w:rPr>
        <w:t xml:space="preserve"> del </w:t>
      </w:r>
      <w:proofErr w:type="spellStart"/>
      <w:r w:rsidR="00A91EB4" w:rsidRPr="00171928">
        <w:rPr>
          <w:rFonts w:ascii="Noto Sans" w:hAnsi="Noto Sans"/>
          <w:sz w:val="21"/>
          <w:szCs w:val="21"/>
          <w:highlight w:val="lightGray"/>
        </w:rPr>
        <w:t>pla</w:t>
      </w:r>
      <w:proofErr w:type="spellEnd"/>
      <w:r w:rsidR="00A91EB4" w:rsidRPr="00171928">
        <w:rPr>
          <w:rFonts w:ascii="Noto Sans" w:hAnsi="Noto Sans"/>
          <w:sz w:val="21"/>
          <w:szCs w:val="21"/>
          <w:highlight w:val="lightGray"/>
        </w:rPr>
        <w:t xml:space="preserve"> </w:t>
      </w:r>
      <w:proofErr w:type="spellStart"/>
      <w:r w:rsidR="00A91EB4" w:rsidRPr="00171928">
        <w:rPr>
          <w:rFonts w:ascii="Noto Sans" w:hAnsi="Noto Sans"/>
          <w:sz w:val="21"/>
          <w:szCs w:val="21"/>
          <w:highlight w:val="lightGray"/>
        </w:rPr>
        <w:t>d’acció</w:t>
      </w:r>
      <w:proofErr w:type="spellEnd"/>
      <w:r w:rsidR="00A91EB4" w:rsidRPr="00171928">
        <w:rPr>
          <w:rFonts w:ascii="Noto Sans" w:hAnsi="Noto Sans"/>
          <w:sz w:val="21"/>
          <w:szCs w:val="21"/>
          <w:highlight w:val="lightGray"/>
        </w:rPr>
        <w:t xml:space="preserve"> tutorial</w:t>
      </w:r>
    </w:p>
    <w:p w:rsidR="00A91EB4" w:rsidRPr="00171928" w:rsidRDefault="00A91EB4" w:rsidP="00A91EB4">
      <w:pPr>
        <w:pStyle w:val="normal0"/>
        <w:numPr>
          <w:ilvl w:val="0"/>
          <w:numId w:val="2"/>
        </w:numPr>
        <w:spacing w:line="240" w:lineRule="auto"/>
        <w:jc w:val="both"/>
        <w:rPr>
          <w:rFonts w:ascii="Noto Sans" w:hAnsi="Noto Sans"/>
          <w:sz w:val="21"/>
          <w:szCs w:val="21"/>
          <w:highlight w:val="lightGray"/>
        </w:rPr>
      </w:pP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Dinamització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del </w:t>
      </w: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treball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comunitari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i sociocultural en el </w:t>
      </w:r>
      <w:proofErr w:type="spellStart"/>
      <w:r w:rsidRPr="00171928">
        <w:rPr>
          <w:rFonts w:ascii="Noto Sans" w:hAnsi="Noto Sans"/>
          <w:sz w:val="21"/>
          <w:szCs w:val="21"/>
          <w:highlight w:val="lightGray"/>
        </w:rPr>
        <w:t>marc</w:t>
      </w:r>
      <w:proofErr w:type="spellEnd"/>
      <w:r w:rsidRPr="00171928">
        <w:rPr>
          <w:rFonts w:ascii="Noto Sans" w:hAnsi="Noto Sans"/>
          <w:sz w:val="21"/>
          <w:szCs w:val="21"/>
          <w:highlight w:val="lightGray"/>
        </w:rPr>
        <w:t xml:space="preserve"> escolar</w:t>
      </w:r>
    </w:p>
    <w:p w:rsidR="00A91EB4" w:rsidRPr="00171928" w:rsidRDefault="00A91EB4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</w:p>
    <w:p w:rsidR="000B5ECA" w:rsidRPr="00171928" w:rsidRDefault="00A91EB4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  <w:proofErr w:type="spellStart"/>
      <w:r w:rsidRPr="00171928">
        <w:rPr>
          <w:rFonts w:ascii="Noto Sans" w:hAnsi="Noto Sans"/>
          <w:sz w:val="21"/>
          <w:szCs w:val="21"/>
        </w:rPr>
        <w:t>Per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tal</w:t>
      </w:r>
      <w:r w:rsidR="000B0738" w:rsidRPr="00171928">
        <w:rPr>
          <w:rFonts w:ascii="Noto Sans" w:hAnsi="Noto Sans"/>
          <w:sz w:val="21"/>
          <w:szCs w:val="21"/>
        </w:rPr>
        <w:t xml:space="preserve"> que e</w:t>
      </w:r>
      <w:r w:rsidRPr="00171928">
        <w:rPr>
          <w:rFonts w:ascii="Noto Sans" w:hAnsi="Noto Sans"/>
          <w:sz w:val="21"/>
          <w:szCs w:val="21"/>
        </w:rPr>
        <w:t>l</w:t>
      </w:r>
      <w:r w:rsidR="000B0738" w:rsidRPr="00171928">
        <w:rPr>
          <w:rFonts w:ascii="Noto Sans" w:hAnsi="Noto Sans"/>
          <w:sz w:val="21"/>
          <w:szCs w:val="21"/>
        </w:rPr>
        <w:t xml:space="preserve"> TISOC </w:t>
      </w:r>
      <w:proofErr w:type="spellStart"/>
      <w:r w:rsidR="000B0738" w:rsidRPr="00171928">
        <w:rPr>
          <w:rFonts w:ascii="Noto Sans" w:hAnsi="Noto Sans"/>
          <w:sz w:val="21"/>
          <w:szCs w:val="21"/>
        </w:rPr>
        <w:t>intervingui</w:t>
      </w:r>
      <w:proofErr w:type="spellEnd"/>
      <w:r w:rsidR="000B0738" w:rsidRPr="00171928">
        <w:rPr>
          <w:rFonts w:ascii="Noto Sans" w:hAnsi="Noto Sans"/>
          <w:sz w:val="21"/>
          <w:szCs w:val="21"/>
        </w:rPr>
        <w:t xml:space="preserve">, el </w:t>
      </w:r>
      <w:proofErr w:type="spellStart"/>
      <w:r w:rsidR="000B0738" w:rsidRPr="00171928">
        <w:rPr>
          <w:rFonts w:ascii="Noto Sans" w:hAnsi="Noto Sans"/>
          <w:sz w:val="21"/>
          <w:szCs w:val="21"/>
        </w:rPr>
        <w:t>procediment</w:t>
      </w:r>
      <w:proofErr w:type="spellEnd"/>
      <w:r w:rsidR="000B0738" w:rsidRPr="00171928">
        <w:rPr>
          <w:rFonts w:ascii="Noto Sans" w:hAnsi="Noto Sans"/>
          <w:sz w:val="21"/>
          <w:szCs w:val="21"/>
        </w:rPr>
        <w:t xml:space="preserve"> de derivació serà el següent: </w:t>
      </w:r>
    </w:p>
    <w:p w:rsidR="000B5ECA" w:rsidRPr="00171928" w:rsidRDefault="000B0738" w:rsidP="006E1F0A">
      <w:pPr>
        <w:pStyle w:val="normal0"/>
        <w:numPr>
          <w:ilvl w:val="0"/>
          <w:numId w:val="1"/>
        </w:numPr>
        <w:spacing w:line="240" w:lineRule="auto"/>
        <w:jc w:val="both"/>
        <w:rPr>
          <w:rFonts w:ascii="Noto Sans" w:hAnsi="Noto Sans"/>
          <w:sz w:val="21"/>
          <w:szCs w:val="21"/>
        </w:rPr>
      </w:pPr>
      <w:proofErr w:type="spellStart"/>
      <w:r w:rsidRPr="00171928">
        <w:rPr>
          <w:rFonts w:ascii="Noto Sans" w:hAnsi="Noto Sans"/>
          <w:sz w:val="21"/>
          <w:szCs w:val="21"/>
        </w:rPr>
        <w:t>Detecció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de la </w:t>
      </w:r>
      <w:proofErr w:type="spellStart"/>
      <w:r w:rsidRPr="00171928">
        <w:rPr>
          <w:rFonts w:ascii="Noto Sans" w:hAnsi="Noto Sans"/>
          <w:sz w:val="21"/>
          <w:szCs w:val="21"/>
        </w:rPr>
        <w:t>necessitat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: </w:t>
      </w:r>
      <w:proofErr w:type="spellStart"/>
      <w:r w:rsidRPr="00171928">
        <w:rPr>
          <w:rFonts w:ascii="Noto Sans" w:hAnsi="Noto Sans"/>
          <w:sz w:val="21"/>
          <w:szCs w:val="21"/>
        </w:rPr>
        <w:t>ho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pot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detectar </w:t>
      </w:r>
      <w:proofErr w:type="spellStart"/>
      <w:r w:rsidR="00A91EB4" w:rsidRPr="00171928">
        <w:rPr>
          <w:rFonts w:ascii="Noto Sans" w:hAnsi="Noto Sans"/>
          <w:sz w:val="21"/>
          <w:szCs w:val="21"/>
        </w:rPr>
        <w:t>qualsevol</w:t>
      </w:r>
      <w:proofErr w:type="spellEnd"/>
      <w:r w:rsidR="00A91EB4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A91EB4" w:rsidRPr="00171928">
        <w:rPr>
          <w:rFonts w:ascii="Noto Sans" w:hAnsi="Noto Sans"/>
          <w:sz w:val="21"/>
          <w:szCs w:val="21"/>
        </w:rPr>
        <w:t>professional</w:t>
      </w:r>
      <w:proofErr w:type="spellEnd"/>
      <w:r w:rsidR="00A91EB4" w:rsidRPr="00171928">
        <w:rPr>
          <w:rFonts w:ascii="Noto Sans" w:hAnsi="Noto Sans"/>
          <w:sz w:val="21"/>
          <w:szCs w:val="21"/>
        </w:rPr>
        <w:t xml:space="preserve"> del centre, </w:t>
      </w:r>
      <w:proofErr w:type="spellStart"/>
      <w:r w:rsidR="00A91EB4" w:rsidRPr="00171928">
        <w:rPr>
          <w:rFonts w:ascii="Noto Sans" w:hAnsi="Noto Sans"/>
          <w:sz w:val="21"/>
          <w:szCs w:val="21"/>
        </w:rPr>
        <w:t>professionals</w:t>
      </w:r>
      <w:proofErr w:type="spellEnd"/>
      <w:r w:rsidR="00A91EB4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A91EB4" w:rsidRPr="00171928">
        <w:rPr>
          <w:rFonts w:ascii="Noto Sans" w:hAnsi="Noto Sans"/>
          <w:sz w:val="21"/>
          <w:szCs w:val="21"/>
        </w:rPr>
        <w:t>dels</w:t>
      </w:r>
      <w:proofErr w:type="spellEnd"/>
      <w:r w:rsidR="00A91EB4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A91EB4" w:rsidRPr="00171928">
        <w:rPr>
          <w:rFonts w:ascii="Noto Sans" w:hAnsi="Noto Sans"/>
          <w:sz w:val="21"/>
          <w:szCs w:val="21"/>
        </w:rPr>
        <w:t>serveis</w:t>
      </w:r>
      <w:proofErr w:type="spellEnd"/>
      <w:r w:rsidR="00A91EB4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A91EB4" w:rsidRPr="00171928">
        <w:rPr>
          <w:rFonts w:ascii="Noto Sans" w:hAnsi="Noto Sans"/>
          <w:sz w:val="21"/>
          <w:szCs w:val="21"/>
        </w:rPr>
        <w:t>externs</w:t>
      </w:r>
      <w:proofErr w:type="spellEnd"/>
      <w:r w:rsidR="00A91EB4" w:rsidRPr="00171928">
        <w:rPr>
          <w:rFonts w:ascii="Noto Sans" w:hAnsi="Noto Sans"/>
          <w:sz w:val="21"/>
          <w:szCs w:val="21"/>
        </w:rPr>
        <w:t xml:space="preserve">, les </w:t>
      </w:r>
      <w:proofErr w:type="spellStart"/>
      <w:r w:rsidR="00A91EB4" w:rsidRPr="00171928">
        <w:rPr>
          <w:rFonts w:ascii="Noto Sans" w:hAnsi="Noto Sans"/>
          <w:sz w:val="21"/>
          <w:szCs w:val="21"/>
        </w:rPr>
        <w:t>famílies</w:t>
      </w:r>
      <w:proofErr w:type="spellEnd"/>
      <w:r w:rsidR="00A91EB4" w:rsidRPr="00171928">
        <w:rPr>
          <w:rFonts w:ascii="Noto Sans" w:hAnsi="Noto Sans"/>
          <w:sz w:val="21"/>
          <w:szCs w:val="21"/>
        </w:rPr>
        <w:t xml:space="preserve"> o el propi </w:t>
      </w:r>
      <w:proofErr w:type="spellStart"/>
      <w:r w:rsidR="00A91EB4" w:rsidRPr="00171928">
        <w:rPr>
          <w:rFonts w:ascii="Noto Sans" w:hAnsi="Noto Sans"/>
          <w:sz w:val="21"/>
          <w:szCs w:val="21"/>
        </w:rPr>
        <w:t>alumne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. </w:t>
      </w:r>
    </w:p>
    <w:p w:rsidR="000B5ECA" w:rsidRPr="00171928" w:rsidRDefault="000B0738" w:rsidP="006E1F0A">
      <w:pPr>
        <w:pStyle w:val="normal0"/>
        <w:numPr>
          <w:ilvl w:val="0"/>
          <w:numId w:val="1"/>
        </w:numPr>
        <w:spacing w:line="240" w:lineRule="auto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Derivació al TISOC mitjançant el full de demanda de intervenció. </w:t>
      </w:r>
    </w:p>
    <w:p w:rsidR="000B5ECA" w:rsidRPr="00171928" w:rsidRDefault="000B0738" w:rsidP="006E1F0A">
      <w:pPr>
        <w:pStyle w:val="normal0"/>
        <w:numPr>
          <w:ilvl w:val="0"/>
          <w:numId w:val="1"/>
        </w:numPr>
        <w:spacing w:line="240" w:lineRule="auto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Valoració de la demanda i disseny de la intervenció en coordinació amb tots els agents implicats ja sigui tutors, les famílies, recursos externs, etc. </w:t>
      </w:r>
    </w:p>
    <w:p w:rsidR="000B5ECA" w:rsidRPr="00171928" w:rsidRDefault="000B0738" w:rsidP="006E1F0A">
      <w:pPr>
        <w:pStyle w:val="normal0"/>
        <w:numPr>
          <w:ilvl w:val="0"/>
          <w:numId w:val="1"/>
        </w:numPr>
        <w:spacing w:line="240" w:lineRule="auto"/>
        <w:jc w:val="both"/>
        <w:rPr>
          <w:rFonts w:ascii="Noto Sans" w:hAnsi="Noto Sans"/>
          <w:sz w:val="21"/>
          <w:szCs w:val="21"/>
        </w:rPr>
      </w:pPr>
      <w:proofErr w:type="spellStart"/>
      <w:r w:rsidRPr="00171928">
        <w:rPr>
          <w:rFonts w:ascii="Noto Sans" w:hAnsi="Noto Sans"/>
          <w:sz w:val="21"/>
          <w:szCs w:val="21"/>
        </w:rPr>
        <w:t>Intervenció</w:t>
      </w:r>
      <w:proofErr w:type="spellEnd"/>
      <w:r w:rsidR="00E35112" w:rsidRPr="00171928">
        <w:rPr>
          <w:rFonts w:ascii="Noto Sans" w:hAnsi="Noto Sans"/>
          <w:sz w:val="21"/>
          <w:szCs w:val="21"/>
        </w:rPr>
        <w:t>:</w:t>
      </w:r>
      <w:r w:rsidRPr="00171928">
        <w:rPr>
          <w:rFonts w:ascii="Noto Sans" w:hAnsi="Noto Sans"/>
          <w:sz w:val="21"/>
          <w:szCs w:val="21"/>
        </w:rPr>
        <w:t xml:space="preserve"> individual,</w:t>
      </w:r>
      <w:r w:rsidR="00E35112" w:rsidRPr="00171928">
        <w:rPr>
          <w:rFonts w:ascii="Noto Sans" w:hAnsi="Noto Sans"/>
          <w:sz w:val="21"/>
          <w:szCs w:val="21"/>
        </w:rPr>
        <w:t xml:space="preserve"> grupal,</w:t>
      </w:r>
      <w:r w:rsidRPr="00171928">
        <w:rPr>
          <w:rFonts w:ascii="Noto Sans" w:hAnsi="Noto Sans"/>
          <w:sz w:val="21"/>
          <w:szCs w:val="21"/>
        </w:rPr>
        <w:t xml:space="preserve"> familiar o </w:t>
      </w:r>
      <w:proofErr w:type="spellStart"/>
      <w:r w:rsidRPr="00171928">
        <w:rPr>
          <w:rFonts w:ascii="Noto Sans" w:hAnsi="Noto Sans"/>
          <w:sz w:val="21"/>
          <w:szCs w:val="21"/>
        </w:rPr>
        <w:t>comunitària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. </w:t>
      </w:r>
    </w:p>
    <w:p w:rsidR="000B5ECA" w:rsidRPr="00171928" w:rsidRDefault="000B0738" w:rsidP="006E1F0A">
      <w:pPr>
        <w:pStyle w:val="normal0"/>
        <w:numPr>
          <w:ilvl w:val="0"/>
          <w:numId w:val="1"/>
        </w:numPr>
        <w:spacing w:line="240" w:lineRule="auto"/>
        <w:jc w:val="both"/>
        <w:rPr>
          <w:rFonts w:ascii="Noto Sans" w:hAnsi="Noto Sans"/>
          <w:sz w:val="21"/>
          <w:szCs w:val="21"/>
        </w:rPr>
      </w:pPr>
      <w:proofErr w:type="spellStart"/>
      <w:r w:rsidRPr="00171928">
        <w:rPr>
          <w:rFonts w:ascii="Noto Sans" w:hAnsi="Noto Sans"/>
          <w:sz w:val="21"/>
          <w:szCs w:val="21"/>
        </w:rPr>
        <w:t>Seguiment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i </w:t>
      </w:r>
      <w:proofErr w:type="spellStart"/>
      <w:r w:rsidRPr="00171928">
        <w:rPr>
          <w:rFonts w:ascii="Noto Sans" w:hAnsi="Noto Sans"/>
          <w:sz w:val="21"/>
          <w:szCs w:val="21"/>
        </w:rPr>
        <w:t>avaluació</w:t>
      </w:r>
      <w:proofErr w:type="spellEnd"/>
      <w:r w:rsidR="00E35112" w:rsidRPr="00171928">
        <w:rPr>
          <w:rFonts w:ascii="Noto Sans" w:hAnsi="Noto Sans"/>
          <w:sz w:val="21"/>
          <w:szCs w:val="21"/>
        </w:rPr>
        <w:t xml:space="preserve"> de la </w:t>
      </w:r>
      <w:proofErr w:type="spellStart"/>
      <w:r w:rsidR="00E35112" w:rsidRPr="00171928">
        <w:rPr>
          <w:rFonts w:ascii="Noto Sans" w:hAnsi="Noto Sans"/>
          <w:sz w:val="21"/>
          <w:szCs w:val="21"/>
        </w:rPr>
        <w:t>intervenció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. </w:t>
      </w:r>
    </w:p>
    <w:p w:rsidR="000B5ECA" w:rsidRPr="00171928" w:rsidRDefault="000B5ECA" w:rsidP="009945C6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</w:p>
    <w:p w:rsidR="000B5ECA" w:rsidRPr="00171928" w:rsidRDefault="000B0738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L’horari TISOC és flexible i s’intenta adaptar a les necessitats detectades.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L’</w:t>
      </w:r>
      <w:r w:rsidRPr="00171928">
        <w:rPr>
          <w:rFonts w:ascii="Noto Sans" w:hAnsi="Noto Sans"/>
          <w:sz w:val="21"/>
          <w:szCs w:val="21"/>
        </w:rPr>
        <w:t>horari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fix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és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de 9</w:t>
      </w:r>
      <w:r w:rsidR="009945C6" w:rsidRPr="00171928">
        <w:rPr>
          <w:rFonts w:ascii="Noto Sans" w:hAnsi="Noto Sans"/>
          <w:sz w:val="21"/>
          <w:szCs w:val="21"/>
        </w:rPr>
        <w:t>.00</w:t>
      </w:r>
      <w:r w:rsidRPr="00171928">
        <w:rPr>
          <w:rFonts w:ascii="Noto Sans" w:hAnsi="Noto Sans"/>
          <w:sz w:val="21"/>
          <w:szCs w:val="21"/>
        </w:rPr>
        <w:t xml:space="preserve"> a 14</w:t>
      </w:r>
      <w:r w:rsidR="009945C6" w:rsidRPr="00171928">
        <w:rPr>
          <w:rFonts w:ascii="Noto Sans" w:hAnsi="Noto Sans"/>
          <w:sz w:val="21"/>
          <w:szCs w:val="21"/>
        </w:rPr>
        <w:t>.00 h i</w:t>
      </w:r>
      <w:r w:rsidRPr="00171928">
        <w:rPr>
          <w:rFonts w:ascii="Noto Sans" w:hAnsi="Noto Sans"/>
          <w:sz w:val="21"/>
          <w:szCs w:val="21"/>
        </w:rPr>
        <w:t xml:space="preserve"> 10 </w:t>
      </w:r>
      <w:proofErr w:type="spellStart"/>
      <w:r w:rsidRPr="00171928">
        <w:rPr>
          <w:rFonts w:ascii="Noto Sans" w:hAnsi="Noto Sans"/>
          <w:sz w:val="21"/>
          <w:szCs w:val="21"/>
        </w:rPr>
        <w:t>hores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flexibles</w:t>
      </w:r>
      <w:r w:rsidR="009945C6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setmanals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,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fent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així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un total de 35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hores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a la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setmana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, que es poden </w:t>
      </w:r>
      <w:proofErr w:type="spellStart"/>
      <w:r w:rsidRPr="00171928">
        <w:rPr>
          <w:rFonts w:ascii="Noto Sans" w:hAnsi="Noto Sans"/>
          <w:sz w:val="21"/>
          <w:szCs w:val="21"/>
        </w:rPr>
        <w:t>fer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abans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i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després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de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l’horari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fix</w:t>
      </w:r>
      <w:proofErr w:type="spellEnd"/>
      <w:r w:rsidR="009945C6" w:rsidRPr="00171928">
        <w:rPr>
          <w:rFonts w:ascii="Noto Sans" w:hAnsi="Noto Sans"/>
          <w:sz w:val="21"/>
          <w:szCs w:val="21"/>
        </w:rPr>
        <w:t>.</w:t>
      </w:r>
    </w:p>
    <w:p w:rsidR="000B5ECA" w:rsidRPr="00171928" w:rsidRDefault="000B5ECA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</w:p>
    <w:p w:rsidR="000B5ECA" w:rsidRPr="00171928" w:rsidRDefault="000B0738" w:rsidP="006E1F0A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  <w:r w:rsidRPr="00171928">
        <w:rPr>
          <w:rFonts w:ascii="Noto Sans" w:hAnsi="Noto Sans"/>
          <w:sz w:val="21"/>
          <w:szCs w:val="21"/>
        </w:rPr>
        <w:t xml:space="preserve">La figura TISOC, </w:t>
      </w:r>
      <w:proofErr w:type="spellStart"/>
      <w:r w:rsidRPr="00171928">
        <w:rPr>
          <w:rFonts w:ascii="Noto Sans" w:hAnsi="Noto Sans"/>
          <w:sz w:val="21"/>
          <w:szCs w:val="21"/>
        </w:rPr>
        <w:t>pel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seu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perfil </w:t>
      </w:r>
      <w:proofErr w:type="spellStart"/>
      <w:r w:rsidRPr="00171928">
        <w:rPr>
          <w:rFonts w:ascii="Noto Sans" w:hAnsi="Noto Sans"/>
          <w:sz w:val="21"/>
          <w:szCs w:val="21"/>
        </w:rPr>
        <w:t>professional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, té una </w:t>
      </w:r>
      <w:proofErr w:type="spellStart"/>
      <w:r w:rsidRPr="00171928">
        <w:rPr>
          <w:rFonts w:ascii="Noto Sans" w:hAnsi="Noto Sans"/>
          <w:sz w:val="21"/>
          <w:szCs w:val="21"/>
        </w:rPr>
        <w:t>flexibilitat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horària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que </w:t>
      </w:r>
      <w:proofErr w:type="spellStart"/>
      <w:r w:rsidRPr="00171928">
        <w:rPr>
          <w:rFonts w:ascii="Noto Sans" w:hAnsi="Noto Sans"/>
          <w:sz w:val="21"/>
          <w:szCs w:val="21"/>
        </w:rPr>
        <w:t>permet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poder </w:t>
      </w:r>
      <w:proofErr w:type="spellStart"/>
      <w:r w:rsidRPr="00171928">
        <w:rPr>
          <w:rFonts w:ascii="Noto Sans" w:hAnsi="Noto Sans"/>
          <w:sz w:val="21"/>
          <w:szCs w:val="21"/>
        </w:rPr>
        <w:t>fer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feina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fora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de </w:t>
      </w:r>
      <w:proofErr w:type="spellStart"/>
      <w:r w:rsidRPr="00171928">
        <w:rPr>
          <w:rFonts w:ascii="Noto Sans" w:hAnsi="Noto Sans"/>
          <w:sz w:val="21"/>
          <w:szCs w:val="21"/>
        </w:rPr>
        <w:t>l’horari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escolar per </w:t>
      </w:r>
      <w:proofErr w:type="spellStart"/>
      <w:r w:rsidRPr="00171928">
        <w:rPr>
          <w:rFonts w:ascii="Noto Sans" w:hAnsi="Noto Sans"/>
          <w:sz w:val="21"/>
          <w:szCs w:val="21"/>
        </w:rPr>
        <w:t>realitzar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les </w:t>
      </w:r>
      <w:proofErr w:type="spellStart"/>
      <w:r w:rsidRPr="00171928">
        <w:rPr>
          <w:rFonts w:ascii="Noto Sans" w:hAnsi="Noto Sans"/>
          <w:sz w:val="21"/>
          <w:szCs w:val="21"/>
        </w:rPr>
        <w:t>activitats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que es </w:t>
      </w:r>
      <w:proofErr w:type="spellStart"/>
      <w:r w:rsidRPr="00171928">
        <w:rPr>
          <w:rFonts w:ascii="Noto Sans" w:hAnsi="Noto Sans"/>
          <w:sz w:val="21"/>
          <w:szCs w:val="21"/>
        </w:rPr>
        <w:t>trobin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adients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(visites a </w:t>
      </w:r>
      <w:proofErr w:type="spellStart"/>
      <w:r w:rsidRPr="00171928">
        <w:rPr>
          <w:rFonts w:ascii="Noto Sans" w:hAnsi="Noto Sans"/>
          <w:sz w:val="21"/>
          <w:szCs w:val="21"/>
        </w:rPr>
        <w:t>domicili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, </w:t>
      </w:r>
      <w:proofErr w:type="spellStart"/>
      <w:r w:rsidRPr="00171928">
        <w:rPr>
          <w:rFonts w:ascii="Noto Sans" w:hAnsi="Noto Sans"/>
          <w:sz w:val="21"/>
          <w:szCs w:val="21"/>
        </w:rPr>
        <w:t>acompanyaments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, </w:t>
      </w:r>
      <w:proofErr w:type="spellStart"/>
      <w:r w:rsidRPr="00171928">
        <w:rPr>
          <w:rFonts w:ascii="Noto Sans" w:hAnsi="Noto Sans"/>
          <w:sz w:val="21"/>
          <w:szCs w:val="21"/>
        </w:rPr>
        <w:t>sortides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, </w:t>
      </w:r>
      <w:proofErr w:type="spellStart"/>
      <w:r w:rsidRPr="00171928">
        <w:rPr>
          <w:rFonts w:ascii="Noto Sans" w:hAnsi="Noto Sans"/>
          <w:sz w:val="21"/>
          <w:szCs w:val="21"/>
        </w:rPr>
        <w:t>activitats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comunitàries</w:t>
      </w:r>
      <w:proofErr w:type="spellEnd"/>
      <w:r w:rsidR="009945C6" w:rsidRPr="00171928">
        <w:rPr>
          <w:rFonts w:ascii="Noto Sans" w:hAnsi="Noto Sans"/>
          <w:sz w:val="21"/>
          <w:szCs w:val="21"/>
        </w:rPr>
        <w:t>.</w:t>
      </w:r>
      <w:r w:rsidRPr="00171928">
        <w:rPr>
          <w:rFonts w:ascii="Noto Sans" w:hAnsi="Noto Sans"/>
          <w:sz w:val="21"/>
          <w:szCs w:val="21"/>
        </w:rPr>
        <w:t xml:space="preserve">..). A més, pot realitzar aquestes tasques i activitats fora del centre i </w:t>
      </w:r>
      <w:proofErr w:type="spellStart"/>
      <w:r w:rsidRPr="00171928">
        <w:rPr>
          <w:rFonts w:ascii="Noto Sans" w:hAnsi="Noto Sans"/>
          <w:sz w:val="21"/>
          <w:szCs w:val="21"/>
        </w:rPr>
        <w:t>fora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del </w:t>
      </w:r>
      <w:proofErr w:type="spellStart"/>
      <w:r w:rsidRPr="00171928">
        <w:rPr>
          <w:rFonts w:ascii="Noto Sans" w:hAnsi="Noto Sans"/>
          <w:sz w:val="21"/>
          <w:szCs w:val="21"/>
        </w:rPr>
        <w:t>calendari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escolar (</w:t>
      </w:r>
      <w:r w:rsidR="009945C6" w:rsidRPr="00171928">
        <w:rPr>
          <w:rFonts w:ascii="Noto Sans" w:hAnsi="Noto Sans"/>
          <w:sz w:val="21"/>
          <w:szCs w:val="21"/>
        </w:rPr>
        <w:t xml:space="preserve">en </w:t>
      </w:r>
      <w:proofErr w:type="spellStart"/>
      <w:r w:rsidR="00CD671F" w:rsidRPr="00171928">
        <w:rPr>
          <w:rFonts w:ascii="Noto Sans" w:hAnsi="Noto Sans"/>
          <w:sz w:val="21"/>
          <w:szCs w:val="21"/>
        </w:rPr>
        <w:t>dies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no </w:t>
      </w:r>
      <w:proofErr w:type="spellStart"/>
      <w:r w:rsidR="009945C6" w:rsidRPr="00171928">
        <w:rPr>
          <w:rFonts w:ascii="Noto Sans" w:hAnsi="Noto Sans"/>
          <w:sz w:val="21"/>
          <w:szCs w:val="21"/>
        </w:rPr>
        <w:t>lectius</w:t>
      </w:r>
      <w:proofErr w:type="spellEnd"/>
      <w:r w:rsidR="009945C6" w:rsidRPr="00171928">
        <w:rPr>
          <w:rFonts w:ascii="Noto Sans" w:hAnsi="Noto Sans"/>
          <w:sz w:val="21"/>
          <w:szCs w:val="21"/>
        </w:rPr>
        <w:t xml:space="preserve"> i </w:t>
      </w:r>
      <w:r w:rsidRPr="00171928">
        <w:rPr>
          <w:rFonts w:ascii="Noto Sans" w:hAnsi="Noto Sans"/>
          <w:sz w:val="21"/>
          <w:szCs w:val="21"/>
        </w:rPr>
        <w:t xml:space="preserve">a </w:t>
      </w:r>
      <w:proofErr w:type="spellStart"/>
      <w:r w:rsidRPr="00171928">
        <w:rPr>
          <w:rFonts w:ascii="Noto Sans" w:hAnsi="Noto Sans"/>
          <w:sz w:val="21"/>
          <w:szCs w:val="21"/>
        </w:rPr>
        <w:t>l’estiu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), </w:t>
      </w:r>
      <w:proofErr w:type="spellStart"/>
      <w:r w:rsidRPr="00171928">
        <w:rPr>
          <w:rFonts w:ascii="Noto Sans" w:hAnsi="Noto Sans"/>
          <w:sz w:val="21"/>
          <w:szCs w:val="21"/>
        </w:rPr>
        <w:t>sempre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d’acord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i </w:t>
      </w:r>
      <w:proofErr w:type="spellStart"/>
      <w:r w:rsidRPr="00171928">
        <w:rPr>
          <w:rFonts w:ascii="Noto Sans" w:hAnsi="Noto Sans"/>
          <w:sz w:val="21"/>
          <w:szCs w:val="21"/>
        </w:rPr>
        <w:t>amb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el </w:t>
      </w:r>
      <w:proofErr w:type="spellStart"/>
      <w:r w:rsidRPr="00171928">
        <w:rPr>
          <w:rFonts w:ascii="Noto Sans" w:hAnsi="Noto Sans"/>
          <w:sz w:val="21"/>
          <w:szCs w:val="21"/>
        </w:rPr>
        <w:t>vist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i </w:t>
      </w:r>
      <w:proofErr w:type="spellStart"/>
      <w:r w:rsidRPr="00171928">
        <w:rPr>
          <w:rFonts w:ascii="Noto Sans" w:hAnsi="Noto Sans"/>
          <w:sz w:val="21"/>
          <w:szCs w:val="21"/>
        </w:rPr>
        <w:t>plau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del centre </w:t>
      </w:r>
      <w:proofErr w:type="spellStart"/>
      <w:r w:rsidRPr="00171928">
        <w:rPr>
          <w:rFonts w:ascii="Noto Sans" w:hAnsi="Noto Sans"/>
          <w:sz w:val="21"/>
          <w:szCs w:val="21"/>
        </w:rPr>
        <w:t>educatiu</w:t>
      </w:r>
      <w:proofErr w:type="spellEnd"/>
      <w:r w:rsidR="00171928" w:rsidRPr="00171928">
        <w:rPr>
          <w:rFonts w:ascii="Noto Sans" w:hAnsi="Noto Sans"/>
          <w:sz w:val="21"/>
          <w:szCs w:val="21"/>
        </w:rPr>
        <w:t xml:space="preserve"> o del </w:t>
      </w:r>
      <w:proofErr w:type="spellStart"/>
      <w:r w:rsidR="00171928" w:rsidRPr="00171928">
        <w:rPr>
          <w:rFonts w:ascii="Noto Sans" w:hAnsi="Noto Sans"/>
          <w:sz w:val="21"/>
          <w:szCs w:val="21"/>
        </w:rPr>
        <w:t>Servei</w:t>
      </w:r>
      <w:proofErr w:type="spellEnd"/>
      <w:r w:rsidR="00171928"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171928" w:rsidRPr="00171928">
        <w:rPr>
          <w:rFonts w:ascii="Noto Sans" w:hAnsi="Noto Sans"/>
          <w:sz w:val="21"/>
          <w:szCs w:val="21"/>
        </w:rPr>
        <w:t>d’Atenció</w:t>
      </w:r>
      <w:proofErr w:type="spellEnd"/>
      <w:r w:rsidR="00171928" w:rsidRPr="00171928">
        <w:rPr>
          <w:rFonts w:ascii="Noto Sans" w:hAnsi="Noto Sans"/>
          <w:sz w:val="21"/>
          <w:szCs w:val="21"/>
        </w:rPr>
        <w:t xml:space="preserve"> a la </w:t>
      </w:r>
      <w:proofErr w:type="spellStart"/>
      <w:r w:rsidR="00171928" w:rsidRPr="00171928">
        <w:rPr>
          <w:rFonts w:ascii="Noto Sans" w:hAnsi="Noto Sans"/>
          <w:sz w:val="21"/>
          <w:szCs w:val="21"/>
        </w:rPr>
        <w:t>Diversitat</w:t>
      </w:r>
      <w:proofErr w:type="spellEnd"/>
      <w:r w:rsidRPr="00171928">
        <w:rPr>
          <w:rFonts w:ascii="Noto Sans" w:hAnsi="Noto Sans"/>
          <w:sz w:val="21"/>
          <w:szCs w:val="21"/>
        </w:rPr>
        <w:t>.</w:t>
      </w:r>
    </w:p>
    <w:p w:rsidR="00171928" w:rsidRPr="00171928" w:rsidRDefault="00171928" w:rsidP="00CD671F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</w:p>
    <w:p w:rsidR="000B5ECA" w:rsidRPr="00171928" w:rsidRDefault="009945C6" w:rsidP="00CD671F">
      <w:pPr>
        <w:pStyle w:val="normal0"/>
        <w:spacing w:line="240" w:lineRule="auto"/>
        <w:jc w:val="both"/>
        <w:rPr>
          <w:rFonts w:ascii="Noto Sans" w:hAnsi="Noto Sans"/>
          <w:sz w:val="21"/>
          <w:szCs w:val="21"/>
        </w:rPr>
      </w:pPr>
      <w:proofErr w:type="spellStart"/>
      <w:r w:rsidRPr="00171928">
        <w:rPr>
          <w:rFonts w:ascii="Noto Sans" w:hAnsi="Noto Sans"/>
          <w:sz w:val="21"/>
          <w:szCs w:val="21"/>
        </w:rPr>
        <w:t>Altra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informació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que </w:t>
      </w:r>
      <w:proofErr w:type="spellStart"/>
      <w:r w:rsidRPr="00171928">
        <w:rPr>
          <w:rFonts w:ascii="Noto Sans" w:hAnsi="Noto Sans"/>
          <w:sz w:val="21"/>
          <w:szCs w:val="21"/>
        </w:rPr>
        <w:t>pot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resultar </w:t>
      </w:r>
      <w:proofErr w:type="spellStart"/>
      <w:r w:rsidRPr="00171928">
        <w:rPr>
          <w:rFonts w:ascii="Noto Sans" w:hAnsi="Noto Sans"/>
          <w:sz w:val="21"/>
          <w:szCs w:val="21"/>
        </w:rPr>
        <w:t>d’interès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pel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funcionament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del TISOC </w:t>
      </w:r>
      <w:proofErr w:type="spellStart"/>
      <w:r w:rsidRPr="00171928">
        <w:rPr>
          <w:rFonts w:ascii="Noto Sans" w:hAnsi="Noto Sans"/>
          <w:sz w:val="21"/>
          <w:szCs w:val="21"/>
        </w:rPr>
        <w:t>al</w:t>
      </w:r>
      <w:r w:rsidR="00CD671F" w:rsidRPr="00171928">
        <w:rPr>
          <w:rFonts w:ascii="Noto Sans" w:hAnsi="Noto Sans"/>
          <w:sz w:val="21"/>
          <w:szCs w:val="21"/>
        </w:rPr>
        <w:t>s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centre</w:t>
      </w:r>
      <w:r w:rsidR="00CD671F" w:rsidRPr="00171928">
        <w:rPr>
          <w:rFonts w:ascii="Noto Sans" w:hAnsi="Noto Sans"/>
          <w:sz w:val="21"/>
          <w:szCs w:val="21"/>
        </w:rPr>
        <w:t>s</w:t>
      </w:r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d’educació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secundària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, es </w:t>
      </w:r>
      <w:proofErr w:type="spellStart"/>
      <w:r w:rsidRPr="00171928">
        <w:rPr>
          <w:rFonts w:ascii="Noto Sans" w:hAnsi="Noto Sans"/>
          <w:sz w:val="21"/>
          <w:szCs w:val="21"/>
        </w:rPr>
        <w:t>pot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="00CD671F" w:rsidRPr="00171928">
        <w:rPr>
          <w:rFonts w:ascii="Noto Sans" w:hAnsi="Noto Sans"/>
          <w:sz w:val="21"/>
          <w:szCs w:val="21"/>
        </w:rPr>
        <w:t>trob</w:t>
      </w:r>
      <w:r w:rsidRPr="00171928">
        <w:rPr>
          <w:rFonts w:ascii="Noto Sans" w:hAnsi="Noto Sans"/>
          <w:sz w:val="21"/>
          <w:szCs w:val="21"/>
        </w:rPr>
        <w:t>ar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a</w:t>
      </w:r>
      <w:r w:rsidR="00CD671F" w:rsidRPr="00171928">
        <w:rPr>
          <w:rFonts w:ascii="Noto Sans" w:hAnsi="Noto Sans"/>
          <w:sz w:val="21"/>
          <w:szCs w:val="21"/>
        </w:rPr>
        <w:t xml:space="preserve"> la plana web del</w:t>
      </w:r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Servei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</w:t>
      </w:r>
      <w:proofErr w:type="spellStart"/>
      <w:r w:rsidRPr="00171928">
        <w:rPr>
          <w:rFonts w:ascii="Noto Sans" w:hAnsi="Noto Sans"/>
          <w:sz w:val="21"/>
          <w:szCs w:val="21"/>
        </w:rPr>
        <w:t>d’Atenció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a la </w:t>
      </w:r>
      <w:proofErr w:type="spellStart"/>
      <w:r w:rsidRPr="00171928">
        <w:rPr>
          <w:rFonts w:ascii="Noto Sans" w:hAnsi="Noto Sans"/>
          <w:sz w:val="21"/>
          <w:szCs w:val="21"/>
        </w:rPr>
        <w:t>Diversitat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del </w:t>
      </w:r>
      <w:proofErr w:type="spellStart"/>
      <w:r w:rsidRPr="00171928">
        <w:rPr>
          <w:rFonts w:ascii="Noto Sans" w:hAnsi="Noto Sans"/>
          <w:sz w:val="21"/>
          <w:szCs w:val="21"/>
        </w:rPr>
        <w:t>Govern</w:t>
      </w:r>
      <w:proofErr w:type="spellEnd"/>
      <w:r w:rsidRPr="00171928">
        <w:rPr>
          <w:rFonts w:ascii="Noto Sans" w:hAnsi="Noto Sans"/>
          <w:sz w:val="21"/>
          <w:szCs w:val="21"/>
        </w:rPr>
        <w:t xml:space="preserve"> de les Illes Balears</w:t>
      </w:r>
      <w:r w:rsidR="00CD671F" w:rsidRPr="00171928">
        <w:rPr>
          <w:rFonts w:ascii="Noto Sans" w:hAnsi="Noto Sans"/>
          <w:sz w:val="21"/>
          <w:szCs w:val="21"/>
        </w:rPr>
        <w:t>:</w:t>
      </w:r>
      <w:r w:rsidRPr="00171928">
        <w:rPr>
          <w:rFonts w:ascii="Noto Sans" w:hAnsi="Noto Sans"/>
          <w:sz w:val="21"/>
          <w:szCs w:val="21"/>
        </w:rPr>
        <w:t xml:space="preserve"> </w:t>
      </w:r>
      <w:hyperlink r:id="rId8" w:history="1">
        <w:r w:rsidR="00CD671F" w:rsidRPr="00171928">
          <w:rPr>
            <w:rStyle w:val="Hipervnculo"/>
            <w:rFonts w:ascii="Noto Sans" w:hAnsi="Noto Sans"/>
            <w:sz w:val="21"/>
            <w:szCs w:val="21"/>
          </w:rPr>
          <w:t>http://www.caib.es/sites/diversitat/ca/TISOC/</w:t>
        </w:r>
      </w:hyperlink>
      <w:r w:rsidR="00CD671F" w:rsidRPr="00171928">
        <w:rPr>
          <w:rFonts w:ascii="Noto Sans" w:hAnsi="Noto Sans"/>
          <w:sz w:val="21"/>
          <w:szCs w:val="21"/>
        </w:rPr>
        <w:t>.</w:t>
      </w:r>
    </w:p>
    <w:sectPr w:rsidR="000B5ECA" w:rsidRPr="00171928" w:rsidSect="000B5ECA">
      <w:headerReference w:type="default" r:id="rId9"/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945C6" w:rsidRDefault="009945C6" w:rsidP="006E1F0A">
      <w:pPr>
        <w:spacing w:line="240" w:lineRule="auto"/>
      </w:pPr>
      <w:r>
        <w:separator/>
      </w:r>
    </w:p>
  </w:endnote>
  <w:endnote w:type="continuationSeparator" w:id="0">
    <w:p w:rsidR="009945C6" w:rsidRDefault="009945C6" w:rsidP="006E1F0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945C6" w:rsidRDefault="009945C6" w:rsidP="006E1F0A">
      <w:pPr>
        <w:spacing w:line="240" w:lineRule="auto"/>
      </w:pPr>
      <w:r>
        <w:separator/>
      </w:r>
    </w:p>
  </w:footnote>
  <w:footnote w:type="continuationSeparator" w:id="0">
    <w:p w:rsidR="009945C6" w:rsidRDefault="009945C6" w:rsidP="006E1F0A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45C6" w:rsidRDefault="009945C6">
    <w:pPr>
      <w:pStyle w:val="Encabezado"/>
    </w:pPr>
    <w:r>
      <w:rPr>
        <w:noProof/>
      </w:rPr>
      <w:drawing>
        <wp:inline distT="0" distB="0" distL="0" distR="0">
          <wp:extent cx="2305050" cy="900649"/>
          <wp:effectExtent l="19050" t="0" r="0" b="0"/>
          <wp:docPr id="1" name="0 Imagen" descr="Logo acord col·laboració TISOC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cord col·laboració TISOC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310762" cy="90288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>
          <wp:extent cx="1971675" cy="526712"/>
          <wp:effectExtent l="19050" t="0" r="9525" b="0"/>
          <wp:docPr id="2" name="1 Imagen" descr="MEFP.Go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FP.Gob.jp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977033" cy="52814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>
          <wp:extent cx="1336031" cy="1009337"/>
          <wp:effectExtent l="19050" t="0" r="0" b="0"/>
          <wp:docPr id="3" name="2 Imagen" descr="Logo FSE PO Empleo Formación y Educación 2014-2020 vertica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FSE PO Empleo Formación y Educación 2014-2020 vertical.png"/>
                  <pic:cNvPicPr/>
                </pic:nvPicPr>
                <pic:blipFill>
                  <a:blip r:embed="rId3"/>
                  <a:stretch>
                    <a:fillRect/>
                  </a:stretch>
                </pic:blipFill>
                <pic:spPr>
                  <a:xfrm>
                    <a:off x="0" y="0"/>
                    <a:ext cx="1347084" cy="101768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9945C6" w:rsidRDefault="009945C6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527AA2"/>
    <w:multiLevelType w:val="hybridMultilevel"/>
    <w:tmpl w:val="DD268B46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D303FF"/>
    <w:multiLevelType w:val="multilevel"/>
    <w:tmpl w:val="99C6B0D4"/>
    <w:lvl w:ilvl="0">
      <w:start w:val="1"/>
      <w:numFmt w:val="decimal"/>
      <w:lvlText w:val="%1.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0B5ECA"/>
    <w:rsid w:val="000B0738"/>
    <w:rsid w:val="000B5ECA"/>
    <w:rsid w:val="00171928"/>
    <w:rsid w:val="00291591"/>
    <w:rsid w:val="002B473F"/>
    <w:rsid w:val="003D0C08"/>
    <w:rsid w:val="006E1F0A"/>
    <w:rsid w:val="007009A6"/>
    <w:rsid w:val="008F7D56"/>
    <w:rsid w:val="009945C6"/>
    <w:rsid w:val="00A91EB4"/>
    <w:rsid w:val="00BD2D49"/>
    <w:rsid w:val="00C646BE"/>
    <w:rsid w:val="00CD671F"/>
    <w:rsid w:val="00E35112"/>
    <w:rsid w:val="00FD5B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es-ES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7D56"/>
  </w:style>
  <w:style w:type="paragraph" w:styleId="Ttulo1">
    <w:name w:val="heading 1"/>
    <w:basedOn w:val="normal0"/>
    <w:next w:val="normal0"/>
    <w:rsid w:val="000B5EC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0B5EC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0B5EC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0B5EC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0B5ECA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0B5EC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0">
    <w:name w:val="normal"/>
    <w:rsid w:val="000B5ECA"/>
  </w:style>
  <w:style w:type="table" w:customStyle="1" w:styleId="TableNormal">
    <w:name w:val="Table Normal"/>
    <w:rsid w:val="000B5ECA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0B5ECA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0"/>
    <w:next w:val="normal0"/>
    <w:rsid w:val="000B5ECA"/>
    <w:pPr>
      <w:keepNext/>
      <w:keepLines/>
      <w:spacing w:after="320"/>
    </w:pPr>
    <w:rPr>
      <w:color w:val="666666"/>
      <w:sz w:val="30"/>
      <w:szCs w:val="30"/>
    </w:rPr>
  </w:style>
  <w:style w:type="paragraph" w:styleId="Encabezado">
    <w:name w:val="header"/>
    <w:basedOn w:val="Normal"/>
    <w:link w:val="EncabezadoCar"/>
    <w:uiPriority w:val="99"/>
    <w:unhideWhenUsed/>
    <w:rsid w:val="006E1F0A"/>
    <w:pPr>
      <w:tabs>
        <w:tab w:val="center" w:pos="4252"/>
        <w:tab w:val="right" w:pos="8504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E1F0A"/>
  </w:style>
  <w:style w:type="paragraph" w:styleId="Piedepgina">
    <w:name w:val="footer"/>
    <w:basedOn w:val="Normal"/>
    <w:link w:val="PiedepginaCar"/>
    <w:uiPriority w:val="99"/>
    <w:semiHidden/>
    <w:unhideWhenUsed/>
    <w:rsid w:val="006E1F0A"/>
    <w:pPr>
      <w:tabs>
        <w:tab w:val="center" w:pos="4252"/>
        <w:tab w:val="right" w:pos="8504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6E1F0A"/>
  </w:style>
  <w:style w:type="paragraph" w:styleId="Textodeglobo">
    <w:name w:val="Balloon Text"/>
    <w:basedOn w:val="Normal"/>
    <w:link w:val="TextodegloboCar"/>
    <w:uiPriority w:val="99"/>
    <w:semiHidden/>
    <w:unhideWhenUsed/>
    <w:rsid w:val="006E1F0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E1F0A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uiPriority w:val="99"/>
    <w:unhideWhenUsed/>
    <w:rsid w:val="00CD671F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aib.es/sites/diversitat/ca/TISOC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22D667-B81F-4239-ABA2-543E4374D4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2</Pages>
  <Words>815</Words>
  <Characters>4484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5289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Margarida Llull Llull</dc:creator>
  <cp:lastModifiedBy>e41538158c</cp:lastModifiedBy>
  <cp:revision>9</cp:revision>
  <dcterms:created xsi:type="dcterms:W3CDTF">2019-08-01T12:11:00Z</dcterms:created>
  <dcterms:modified xsi:type="dcterms:W3CDTF">2019-09-11T09:07:00Z</dcterms:modified>
</cp:coreProperties>
</file>