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b/>
          <w:bCs/>
          <w:color w:val="000000"/>
          <w:sz w:val="26"/>
          <w:szCs w:val="26"/>
        </w:rPr>
        <w:t>CULTURA CIENTÍFICA</w:t>
      </w:r>
      <w:r w:rsidR="00186DA2">
        <w:rPr>
          <w:rFonts w:ascii="LegacySanITCBoo" w:hAnsi="LegacySanITCBoo" w:cs="Arial"/>
          <w:b/>
          <w:bCs/>
          <w:color w:val="000000"/>
          <w:sz w:val="26"/>
          <w:szCs w:val="26"/>
        </w:rPr>
        <w:t xml:space="preserve"> (Batxillerat)</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sz w:val="26"/>
          <w:szCs w:val="26"/>
        </w:rPr>
      </w:pPr>
      <w:r w:rsidRPr="005D2796">
        <w:rPr>
          <w:rFonts w:ascii="LegacySanITCBoo" w:hAnsi="LegacySanITCBoo" w:cs="Arial"/>
          <w:b/>
          <w:bCs/>
          <w:color w:val="000000"/>
          <w:sz w:val="26"/>
          <w:szCs w:val="26"/>
        </w:rPr>
        <w:t>Finalitat de l</w:t>
      </w:r>
      <w:r>
        <w:rPr>
          <w:rFonts w:ascii="LegacySanITCBoo" w:hAnsi="LegacySanITCBoo" w:cs="Arial"/>
          <w:b/>
          <w:bCs/>
          <w:color w:val="000000"/>
          <w:sz w:val="26"/>
          <w:szCs w:val="26"/>
        </w:rPr>
        <w:t>’</w:t>
      </w:r>
      <w:r w:rsidRPr="005D2796">
        <w:rPr>
          <w:rFonts w:ascii="LegacySanITCBoo" w:hAnsi="LegacySanITCBoo" w:cs="Arial"/>
          <w:b/>
          <w:bCs/>
          <w:color w:val="000000"/>
          <w:sz w:val="26"/>
          <w:szCs w:val="26"/>
        </w:rPr>
        <w:t>assignatura</w:t>
      </w:r>
    </w:p>
    <w:p w:rsidR="009C15CA" w:rsidRPr="005D2796" w:rsidRDefault="009C15CA" w:rsidP="009C15CA">
      <w:pPr>
        <w:jc w:val="both"/>
        <w:rPr>
          <w:rFonts w:ascii="LegacySanITCBoo" w:hAnsi="LegacySanITCBoo"/>
          <w:sz w:val="26"/>
          <w:szCs w:val="26"/>
        </w:rPr>
      </w:pPr>
    </w:p>
    <w:p w:rsidR="009C15CA" w:rsidRPr="005D2796" w:rsidRDefault="009C15CA" w:rsidP="009C15CA">
      <w:pPr>
        <w:jc w:val="both"/>
        <w:rPr>
          <w:rFonts w:ascii="LegacySanITCBoo" w:hAnsi="LegacySanITCBoo"/>
          <w:sz w:val="26"/>
          <w:szCs w:val="26"/>
        </w:rPr>
      </w:pPr>
      <w:r w:rsidRPr="005D2796">
        <w:rPr>
          <w:rFonts w:ascii="LegacySanITCBoo" w:hAnsi="LegacySanITCBoo" w:cs="Arial"/>
          <w:color w:val="000000"/>
          <w:sz w:val="26"/>
          <w:szCs w:val="26"/>
        </w:rPr>
        <w:t>Tant la ciència com la tecnologia són pilars bàsics del benestar de les nacions i ambdues són necessàries perquè un país pugui enfrontar-se a nous reptes i trobar-hi solucions. El desenvolupament social, econòmic i tecnològic d</w:t>
      </w:r>
      <w:r>
        <w:rPr>
          <w:rFonts w:ascii="LegacySanITCBoo" w:hAnsi="LegacySanITCBoo" w:cs="Arial"/>
          <w:color w:val="000000"/>
          <w:sz w:val="26"/>
          <w:szCs w:val="26"/>
        </w:rPr>
        <w:t>’</w:t>
      </w:r>
      <w:r w:rsidRPr="005D2796">
        <w:rPr>
          <w:rFonts w:ascii="LegacySanITCBoo" w:hAnsi="LegacySanITCBoo" w:cs="Arial"/>
          <w:color w:val="000000"/>
          <w:sz w:val="26"/>
          <w:szCs w:val="26"/>
        </w:rPr>
        <w:t>un país i la posició que ocupa en un món cada vegada més competitiu i globalitzat, així com el benestar dels ciutadans en la societat de la informació i del coneixement, depenen directament de la formació intel·lectual de les persones i, entre altres factors, de la seva cultura científica. Que la ciència forma part del patrimoni cultural de la humanitat és innegable; de fet, qualsevol cultura passada ha basat els seus avenços i èxits en els coneixements científics que s</w:t>
      </w:r>
      <w:r>
        <w:rPr>
          <w:rFonts w:ascii="LegacySanITCBoo" w:hAnsi="LegacySanITCBoo" w:cs="Arial"/>
          <w:color w:val="000000"/>
          <w:sz w:val="26"/>
          <w:szCs w:val="26"/>
        </w:rPr>
        <w:t>’</w:t>
      </w:r>
      <w:r w:rsidRPr="005D2796">
        <w:rPr>
          <w:rFonts w:ascii="LegacySanITCBoo" w:hAnsi="LegacySanITCBoo" w:cs="Arial"/>
          <w:color w:val="000000"/>
          <w:sz w:val="26"/>
          <w:szCs w:val="26"/>
        </w:rPr>
        <w:t>anaven adquirint i que eren deguts a l</w:t>
      </w:r>
      <w:r>
        <w:rPr>
          <w:rFonts w:ascii="LegacySanITCBoo" w:hAnsi="LegacySanITCBoo" w:cs="Arial"/>
          <w:color w:val="000000"/>
          <w:sz w:val="26"/>
          <w:szCs w:val="26"/>
        </w:rPr>
        <w:t>’</w:t>
      </w:r>
      <w:r w:rsidRPr="005D2796">
        <w:rPr>
          <w:rFonts w:ascii="LegacySanITCBoo" w:hAnsi="LegacySanITCBoo" w:cs="Arial"/>
          <w:color w:val="000000"/>
          <w:sz w:val="26"/>
          <w:szCs w:val="26"/>
        </w:rPr>
        <w:t>esforç i a la creativitat humana. Individualment considerada, la ciència és una de les grans construccions teòriques de l</w:t>
      </w:r>
      <w:r>
        <w:rPr>
          <w:rFonts w:ascii="LegacySanITCBoo" w:hAnsi="LegacySanITCBoo" w:cs="Arial"/>
          <w:color w:val="000000"/>
          <w:sz w:val="26"/>
          <w:szCs w:val="26"/>
        </w:rPr>
        <w:t>’</w:t>
      </w:r>
      <w:r w:rsidRPr="005D2796">
        <w:rPr>
          <w:rFonts w:ascii="LegacySanITCBoo" w:hAnsi="LegacySanITCBoo" w:cs="Arial"/>
          <w:color w:val="000000"/>
          <w:sz w:val="26"/>
          <w:szCs w:val="26"/>
        </w:rPr>
        <w:t>home: conèixer-la forma l</w:t>
      </w:r>
      <w:r>
        <w:rPr>
          <w:rFonts w:ascii="LegacySanITCBoo" w:hAnsi="LegacySanITCBoo" w:cs="Arial"/>
          <w:color w:val="000000"/>
          <w:sz w:val="26"/>
          <w:szCs w:val="26"/>
        </w:rPr>
        <w:t>’</w:t>
      </w:r>
      <w:r w:rsidRPr="005D2796">
        <w:rPr>
          <w:rFonts w:ascii="LegacySanITCBoo" w:hAnsi="LegacySanITCBoo" w:cs="Arial"/>
          <w:color w:val="000000"/>
          <w:sz w:val="26"/>
          <w:szCs w:val="26"/>
        </w:rPr>
        <w:t>individu i li proporciona la capacitat d</w:t>
      </w:r>
      <w:r>
        <w:rPr>
          <w:rFonts w:ascii="LegacySanITCBoo" w:hAnsi="LegacySanITCBoo" w:cs="Arial"/>
          <w:color w:val="000000"/>
          <w:sz w:val="26"/>
          <w:szCs w:val="26"/>
        </w:rPr>
        <w:t>’</w:t>
      </w:r>
      <w:r w:rsidRPr="005D2796">
        <w:rPr>
          <w:rFonts w:ascii="LegacySanITCBoo" w:hAnsi="LegacySanITCBoo" w:cs="Arial"/>
          <w:color w:val="000000"/>
          <w:sz w:val="26"/>
          <w:szCs w:val="26"/>
        </w:rPr>
        <w:t>analitzar i cercar la veritat.</w:t>
      </w:r>
    </w:p>
    <w:p w:rsidR="009C15CA" w:rsidRPr="005D2796" w:rsidRDefault="009C15CA" w:rsidP="009C15CA">
      <w:pPr>
        <w:jc w:val="both"/>
        <w:rPr>
          <w:rFonts w:ascii="LegacySanITCBoo" w:hAnsi="LegacySanITCBoo"/>
          <w:sz w:val="26"/>
          <w:szCs w:val="26"/>
        </w:rPr>
      </w:pPr>
    </w:p>
    <w:p w:rsidR="009C15CA" w:rsidRPr="005D2796" w:rsidRDefault="009C15CA" w:rsidP="009C15CA">
      <w:pPr>
        <w:jc w:val="both"/>
        <w:rPr>
          <w:rFonts w:ascii="LegacySanITCBoo" w:hAnsi="LegacySanITCBoo"/>
          <w:sz w:val="26"/>
          <w:szCs w:val="26"/>
        </w:rPr>
      </w:pPr>
      <w:r w:rsidRPr="005D2796">
        <w:rPr>
          <w:rFonts w:ascii="LegacySanITCBoo" w:hAnsi="LegacySanITCBoo" w:cs="Arial"/>
          <w:color w:val="000000"/>
          <w:sz w:val="26"/>
          <w:szCs w:val="26"/>
        </w:rPr>
        <w:t>En la vida diària estam en contacte amb situacions que ens afecten directament, com les malalties, la manipulació i la producció d</w:t>
      </w:r>
      <w:r>
        <w:rPr>
          <w:rFonts w:ascii="LegacySanITCBoo" w:hAnsi="LegacySanITCBoo" w:cs="Arial"/>
          <w:color w:val="000000"/>
          <w:sz w:val="26"/>
          <w:szCs w:val="26"/>
        </w:rPr>
        <w:t>’</w:t>
      </w:r>
      <w:r w:rsidRPr="005D2796">
        <w:rPr>
          <w:rFonts w:ascii="LegacySanITCBoo" w:hAnsi="LegacySanITCBoo" w:cs="Arial"/>
          <w:color w:val="000000"/>
          <w:sz w:val="26"/>
          <w:szCs w:val="26"/>
        </w:rPr>
        <w:t>aliments o el canvi climàtic, situacions que els ciutadans del segle XXI hem de ser capaços d</w:t>
      </w:r>
      <w:r>
        <w:rPr>
          <w:rFonts w:ascii="LegacySanITCBoo" w:hAnsi="LegacySanITCBoo" w:cs="Arial"/>
          <w:color w:val="000000"/>
          <w:sz w:val="26"/>
          <w:szCs w:val="26"/>
        </w:rPr>
        <w:t>’</w:t>
      </w:r>
      <w:r w:rsidRPr="005D2796">
        <w:rPr>
          <w:rFonts w:ascii="LegacySanITCBoo" w:hAnsi="LegacySanITCBoo" w:cs="Arial"/>
          <w:color w:val="000000"/>
          <w:sz w:val="26"/>
          <w:szCs w:val="26"/>
        </w:rPr>
        <w:t>entendre. Sovint els mitjans de comunicació ens informen sobre aliments transgènics, clonacions, fecundació in vitro, teràpia gènica, trasplantaments, recerca amb embrions congelats, terratrèmols, erupcions volcàniques, problemes de sequera, inundacions, plans hidrològics, animals en perill d</w:t>
      </w:r>
      <w:r>
        <w:rPr>
          <w:rFonts w:ascii="LegacySanITCBoo" w:hAnsi="LegacySanITCBoo" w:cs="Arial"/>
          <w:color w:val="000000"/>
          <w:sz w:val="26"/>
          <w:szCs w:val="26"/>
        </w:rPr>
        <w:t>’</w:t>
      </w:r>
      <w:r w:rsidRPr="005D2796">
        <w:rPr>
          <w:rFonts w:ascii="LegacySanITCBoo" w:hAnsi="LegacySanITCBoo" w:cs="Arial"/>
          <w:color w:val="000000"/>
          <w:sz w:val="26"/>
          <w:szCs w:val="26"/>
        </w:rPr>
        <w:t xml:space="preserve">extinció i altres qüestions que la matèria de cultura científica ens ajuda a comprendre. Un altre motiu pel qual la matèria de cultura científica és interessant és la importància de conèixer i usar el mètode científic, útil </w:t>
      </w:r>
      <w:r>
        <w:rPr>
          <w:rFonts w:ascii="LegacySanITCBoo" w:hAnsi="LegacySanITCBoo" w:cs="Arial"/>
          <w:color w:val="000000"/>
          <w:sz w:val="26"/>
          <w:szCs w:val="26"/>
        </w:rPr>
        <w:t>no tan sols</w:t>
      </w:r>
      <w:r w:rsidRPr="005D2796">
        <w:rPr>
          <w:rFonts w:ascii="LegacySanITCBoo" w:hAnsi="LegacySanITCBoo" w:cs="Arial"/>
          <w:color w:val="000000"/>
          <w:sz w:val="26"/>
          <w:szCs w:val="26"/>
        </w:rPr>
        <w:t xml:space="preserve"> en l</w:t>
      </w:r>
      <w:r>
        <w:rPr>
          <w:rFonts w:ascii="LegacySanITCBoo" w:hAnsi="LegacySanITCBoo" w:cs="Arial"/>
          <w:color w:val="000000"/>
          <w:sz w:val="26"/>
          <w:szCs w:val="26"/>
        </w:rPr>
        <w:t>’</w:t>
      </w:r>
      <w:r w:rsidRPr="005D2796">
        <w:rPr>
          <w:rFonts w:ascii="LegacySanITCBoo" w:hAnsi="LegacySanITCBoo" w:cs="Arial"/>
          <w:color w:val="000000"/>
          <w:sz w:val="26"/>
          <w:szCs w:val="26"/>
        </w:rPr>
        <w:t>àmbit de la recerca, sinó també, en general, en moltes disciplines i activitats.</w:t>
      </w:r>
    </w:p>
    <w:p w:rsidR="009C15CA" w:rsidRPr="005D2796" w:rsidRDefault="009C15CA" w:rsidP="009C15CA">
      <w:pPr>
        <w:jc w:val="both"/>
        <w:rPr>
          <w:rFonts w:ascii="LegacySanITCBoo" w:hAnsi="LegacySanITCBoo"/>
          <w:sz w:val="26"/>
          <w:szCs w:val="26"/>
        </w:rPr>
      </w:pPr>
    </w:p>
    <w:p w:rsidR="009C15CA" w:rsidRPr="005D2796" w:rsidRDefault="009C15CA" w:rsidP="009C15CA">
      <w:pPr>
        <w:jc w:val="both"/>
        <w:rPr>
          <w:rFonts w:ascii="LegacySanITCBoo" w:hAnsi="LegacySanITCBoo"/>
          <w:sz w:val="26"/>
          <w:szCs w:val="26"/>
        </w:rPr>
      </w:pPr>
      <w:r w:rsidRPr="005D2796">
        <w:rPr>
          <w:rFonts w:ascii="LegacySanITCBoo" w:hAnsi="LegacySanITCBoo" w:cs="Arial"/>
          <w:color w:val="000000"/>
          <w:sz w:val="26"/>
          <w:szCs w:val="26"/>
        </w:rPr>
        <w:t>És convenient que la societat adquireixi una cultura científica bàsica que li permeti entendre el món actual; és a dir, s</w:t>
      </w:r>
      <w:r>
        <w:rPr>
          <w:rFonts w:ascii="LegacySanITCBoo" w:hAnsi="LegacySanITCBoo" w:cs="Arial"/>
          <w:color w:val="000000"/>
          <w:sz w:val="26"/>
          <w:szCs w:val="26"/>
        </w:rPr>
        <w:t>’</w:t>
      </w:r>
      <w:r w:rsidRPr="005D2796">
        <w:rPr>
          <w:rFonts w:ascii="LegacySanITCBoo" w:hAnsi="LegacySanITCBoo" w:cs="Arial"/>
          <w:color w:val="000000"/>
          <w:sz w:val="26"/>
          <w:szCs w:val="26"/>
        </w:rPr>
        <w:t>ha d</w:t>
      </w:r>
      <w:r>
        <w:rPr>
          <w:rFonts w:ascii="LegacySanITCBoo" w:hAnsi="LegacySanITCBoo" w:cs="Arial"/>
          <w:color w:val="000000"/>
          <w:sz w:val="26"/>
          <w:szCs w:val="26"/>
        </w:rPr>
        <w:t>’</w:t>
      </w:r>
      <w:r w:rsidRPr="005D2796">
        <w:rPr>
          <w:rFonts w:ascii="LegacySanITCBoo" w:hAnsi="LegacySanITCBoo" w:cs="Arial"/>
          <w:sz w:val="26"/>
          <w:szCs w:val="26"/>
        </w:rPr>
        <w:t xml:space="preserve">aconseguir </w:t>
      </w:r>
      <w:r w:rsidRPr="005D2796">
        <w:rPr>
          <w:rFonts w:ascii="LegacySanITCBoo" w:hAnsi="LegacySanITCBoo" w:cs="Arial"/>
          <w:color w:val="000000"/>
          <w:sz w:val="26"/>
          <w:szCs w:val="26"/>
        </w:rPr>
        <w:t>l</w:t>
      </w:r>
      <w:r>
        <w:rPr>
          <w:rFonts w:ascii="LegacySanITCBoo" w:hAnsi="LegacySanITCBoo" w:cs="Arial"/>
          <w:color w:val="000000"/>
          <w:sz w:val="26"/>
          <w:szCs w:val="26"/>
        </w:rPr>
        <w:t>’</w:t>
      </w:r>
      <w:r w:rsidRPr="005D2796">
        <w:rPr>
          <w:rFonts w:ascii="LegacySanITCBoo" w:hAnsi="LegacySanITCBoo" w:cs="Arial"/>
          <w:color w:val="000000"/>
          <w:sz w:val="26"/>
          <w:szCs w:val="26"/>
        </w:rPr>
        <w:t>alfabetització científica i tecnològica dels ciutadans perquè puguin tenir opinions pròpies i fonamentades a fi de poder participar en les principals controvèrsies de la societat actual.</w:t>
      </w:r>
    </w:p>
    <w:p w:rsidR="009C15CA" w:rsidRPr="005D2796" w:rsidRDefault="009C15CA" w:rsidP="009C15CA">
      <w:pPr>
        <w:jc w:val="both"/>
        <w:rPr>
          <w:rFonts w:ascii="LegacySanITCBoo" w:hAnsi="LegacySanITCBoo"/>
          <w:sz w:val="26"/>
          <w:szCs w:val="26"/>
        </w:rPr>
      </w:pPr>
    </w:p>
    <w:p w:rsidR="009C15CA"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Per això, aquesta matèria es vincula tant a l</w:t>
      </w:r>
      <w:r>
        <w:rPr>
          <w:rFonts w:ascii="LegacySanITCBoo" w:hAnsi="LegacySanITCBoo" w:cs="Arial"/>
          <w:color w:val="000000"/>
          <w:sz w:val="26"/>
          <w:szCs w:val="26"/>
        </w:rPr>
        <w:t>’</w:t>
      </w:r>
      <w:r w:rsidRPr="005D2796">
        <w:rPr>
          <w:rFonts w:ascii="LegacySanITCBoo" w:hAnsi="LegacySanITCBoo" w:cs="Arial"/>
          <w:color w:val="000000"/>
          <w:sz w:val="26"/>
          <w:szCs w:val="26"/>
        </w:rPr>
        <w:t>etapa de l</w:t>
      </w:r>
      <w:r>
        <w:rPr>
          <w:rFonts w:ascii="LegacySanITCBoo" w:hAnsi="LegacySanITCBoo" w:cs="Arial"/>
          <w:color w:val="000000"/>
          <w:sz w:val="26"/>
          <w:szCs w:val="26"/>
        </w:rPr>
        <w:t>’</w:t>
      </w:r>
      <w:r w:rsidRPr="005D2796">
        <w:rPr>
          <w:rFonts w:ascii="LegacySanITCBoo" w:hAnsi="LegacySanITCBoo" w:cs="Arial"/>
          <w:color w:val="000000"/>
          <w:sz w:val="26"/>
          <w:szCs w:val="26"/>
        </w:rPr>
        <w:t xml:space="preserve">educació secundària obligatòria com al batxillerat. A primer de batxillerat es tracten qüestions una mica </w:t>
      </w:r>
      <w:r>
        <w:rPr>
          <w:rFonts w:ascii="LegacySanITCBoo" w:hAnsi="LegacySanITCBoo" w:cs="Arial"/>
          <w:color w:val="000000"/>
          <w:sz w:val="26"/>
          <w:szCs w:val="26"/>
        </w:rPr>
        <w:br w:type="page"/>
      </w:r>
    </w:p>
    <w:p w:rsidR="009C15CA" w:rsidRDefault="009C15CA" w:rsidP="009C15CA">
      <w:pPr>
        <w:jc w:val="both"/>
        <w:rPr>
          <w:rFonts w:ascii="LegacySanITCBoo" w:hAnsi="LegacySanITCBoo" w:cs="Arial"/>
          <w:color w:val="000000"/>
          <w:sz w:val="26"/>
          <w:szCs w:val="26"/>
        </w:rPr>
        <w:sectPr w:rsidR="009C15CA" w:rsidSect="00D13FB4">
          <w:headerReference w:type="default" r:id="rId7"/>
          <w:footerReference w:type="default" r:id="rId8"/>
          <w:headerReference w:type="first" r:id="rId9"/>
          <w:footerReference w:type="first" r:id="rId10"/>
          <w:pgSz w:w="11906" w:h="16838"/>
          <w:pgMar w:top="3119" w:right="1134" w:bottom="2268" w:left="1701" w:header="709" w:footer="709" w:gutter="0"/>
          <w:cols w:space="708"/>
          <w:titlePg/>
          <w:docGrid w:linePitch="360"/>
        </w:sect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lastRenderedPageBreak/>
        <w:t>més complexes, com la formació de la Terra, l</w:t>
      </w:r>
      <w:r>
        <w:rPr>
          <w:rFonts w:ascii="LegacySanITCBoo" w:hAnsi="LegacySanITCBoo" w:cs="Arial"/>
          <w:color w:val="000000"/>
          <w:sz w:val="26"/>
          <w:szCs w:val="26"/>
        </w:rPr>
        <w:t>’</w:t>
      </w:r>
      <w:r w:rsidRPr="005D2796">
        <w:rPr>
          <w:rFonts w:ascii="LegacySanITCBoo" w:hAnsi="LegacySanITCBoo" w:cs="Arial"/>
          <w:color w:val="000000"/>
          <w:sz w:val="26"/>
          <w:szCs w:val="26"/>
        </w:rPr>
        <w:t>origen de la vida, la genètica i els avenços biomèdics. Finalment, hi ha un bloc dedicat a les tecnologies de la informació i la comunicació.</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b/>
          <w:bCs/>
          <w:color w:val="000000"/>
          <w:sz w:val="26"/>
          <w:szCs w:val="26"/>
        </w:rPr>
        <w:t>Estructura del currículum</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i/>
          <w:iCs/>
          <w:color w:val="000000"/>
          <w:sz w:val="26"/>
          <w:szCs w:val="26"/>
        </w:rPr>
        <w:t>Bloc 1. Procediments de feina</w:t>
      </w:r>
    </w:p>
    <w:p w:rsidR="009C15CA" w:rsidRPr="005D2796" w:rsidRDefault="009C15CA" w:rsidP="009C15CA">
      <w:pPr>
        <w:jc w:val="both"/>
        <w:rPr>
          <w:rFonts w:ascii="LegacySanITCBoo" w:hAnsi="LegacySanITCBoo"/>
          <w:sz w:val="26"/>
          <w:szCs w:val="26"/>
        </w:rPr>
      </w:pPr>
      <w:r w:rsidRPr="005D2796">
        <w:rPr>
          <w:rFonts w:ascii="LegacySanITCBoo" w:hAnsi="LegacySanITCBoo" w:cs="Arial"/>
          <w:color w:val="000000"/>
          <w:sz w:val="26"/>
          <w:szCs w:val="26"/>
        </w:rPr>
        <w:t>Aquest bloc inclou els mètodes de feina a l</w:t>
      </w:r>
      <w:r>
        <w:rPr>
          <w:rFonts w:ascii="LegacySanITCBoo" w:hAnsi="LegacySanITCBoo" w:cs="Arial"/>
          <w:color w:val="000000"/>
          <w:sz w:val="26"/>
          <w:szCs w:val="26"/>
        </w:rPr>
        <w:t>’</w:t>
      </w:r>
      <w:r w:rsidRPr="005D2796">
        <w:rPr>
          <w:rFonts w:ascii="LegacySanITCBoo" w:hAnsi="LegacySanITCBoo" w:cs="Arial"/>
          <w:color w:val="000000"/>
          <w:sz w:val="26"/>
          <w:szCs w:val="26"/>
        </w:rPr>
        <w:t>àmbit científic, les fonts d</w:t>
      </w:r>
      <w:r>
        <w:rPr>
          <w:rFonts w:ascii="LegacySanITCBoo" w:hAnsi="LegacySanITCBoo" w:cs="Arial"/>
          <w:color w:val="000000"/>
          <w:sz w:val="26"/>
          <w:szCs w:val="26"/>
        </w:rPr>
        <w:t>’</w:t>
      </w:r>
      <w:r w:rsidRPr="005D2796">
        <w:rPr>
          <w:rFonts w:ascii="LegacySanITCBoo" w:hAnsi="LegacySanITCBoo" w:cs="Arial"/>
          <w:color w:val="000000"/>
          <w:sz w:val="26"/>
          <w:szCs w:val="26"/>
        </w:rPr>
        <w:t>informació i les relacions de la ciència amb el context social i econòmic. És possible tractar aquest bloc de forma transversal.</w:t>
      </w:r>
    </w:p>
    <w:p w:rsidR="009C15CA" w:rsidRPr="005D2796" w:rsidRDefault="009C15CA" w:rsidP="009C15CA">
      <w:pPr>
        <w:jc w:val="both"/>
        <w:rPr>
          <w:rFonts w:ascii="LegacySanITCBoo" w:hAnsi="LegacySanITCBoo"/>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i/>
          <w:iCs/>
          <w:color w:val="000000"/>
          <w:sz w:val="26"/>
          <w:szCs w:val="26"/>
        </w:rPr>
        <w:t>Bloc 2. La Terra i la vida</w:t>
      </w:r>
    </w:p>
    <w:p w:rsidR="009C15CA" w:rsidRPr="005D2796" w:rsidRDefault="009C15CA" w:rsidP="009C15CA">
      <w:pPr>
        <w:jc w:val="both"/>
        <w:rPr>
          <w:rFonts w:ascii="LegacySanITCBoo" w:hAnsi="LegacySanITCBoo"/>
          <w:sz w:val="26"/>
          <w:szCs w:val="26"/>
        </w:rPr>
      </w:pPr>
      <w:r w:rsidRPr="005D2796">
        <w:rPr>
          <w:rFonts w:ascii="LegacySanITCBoo" w:hAnsi="LegacySanITCBoo" w:cs="Arial"/>
          <w:color w:val="000000"/>
          <w:sz w:val="26"/>
          <w:szCs w:val="26"/>
        </w:rPr>
        <w:t>En aquest bloc s</w:t>
      </w:r>
      <w:r>
        <w:rPr>
          <w:rFonts w:ascii="LegacySanITCBoo" w:hAnsi="LegacySanITCBoo" w:cs="Arial"/>
          <w:color w:val="000000"/>
          <w:sz w:val="26"/>
          <w:szCs w:val="26"/>
        </w:rPr>
        <w:t>’</w:t>
      </w:r>
      <w:r w:rsidRPr="005D2796">
        <w:rPr>
          <w:rFonts w:ascii="LegacySanITCBoo" w:hAnsi="LegacySanITCBoo" w:cs="Arial"/>
          <w:color w:val="000000"/>
          <w:sz w:val="26"/>
          <w:szCs w:val="26"/>
        </w:rPr>
        <w:t>aborden les dues grans teories que varen revolucionar les ciències naturals al llarg dels segles XIX i XX: la teoria evolucionista i la teoria de la tectònica de plaques.</w:t>
      </w:r>
    </w:p>
    <w:p w:rsidR="009C15CA" w:rsidRPr="005D2796" w:rsidRDefault="009C15CA" w:rsidP="009C15CA">
      <w:pPr>
        <w:jc w:val="both"/>
        <w:rPr>
          <w:rFonts w:ascii="LegacySanITCBoo" w:hAnsi="LegacySanITCBoo"/>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i/>
          <w:iCs/>
          <w:color w:val="000000"/>
          <w:sz w:val="26"/>
          <w:szCs w:val="26"/>
        </w:rPr>
        <w:t>Bloc 3. Avenços en biomedicina</w:t>
      </w:r>
    </w:p>
    <w:p w:rsidR="009C15CA" w:rsidRPr="005D2796" w:rsidRDefault="009C15CA" w:rsidP="009C15CA">
      <w:pPr>
        <w:jc w:val="both"/>
        <w:rPr>
          <w:rFonts w:ascii="LegacySanITCBoo" w:hAnsi="LegacySanITCBoo" w:cs="Arial"/>
          <w:b/>
          <w:bCs/>
          <w:i/>
          <w:iCs/>
          <w:color w:val="000000"/>
          <w:sz w:val="26"/>
          <w:szCs w:val="26"/>
        </w:rPr>
      </w:pPr>
      <w:r w:rsidRPr="005D2796">
        <w:rPr>
          <w:rFonts w:ascii="LegacySanITCBoo" w:hAnsi="LegacySanITCBoo" w:cs="Arial"/>
          <w:color w:val="000000"/>
          <w:sz w:val="26"/>
          <w:szCs w:val="26"/>
        </w:rPr>
        <w:t>Correspon a aquest bloc l</w:t>
      </w:r>
      <w:r>
        <w:rPr>
          <w:rFonts w:ascii="LegacySanITCBoo" w:hAnsi="LegacySanITCBoo" w:cs="Arial"/>
          <w:color w:val="000000"/>
          <w:sz w:val="26"/>
          <w:szCs w:val="26"/>
        </w:rPr>
        <w:t>’</w:t>
      </w:r>
      <w:r w:rsidRPr="005D2796">
        <w:rPr>
          <w:rFonts w:ascii="LegacySanITCBoo" w:hAnsi="LegacySanITCBoo" w:cs="Arial"/>
          <w:color w:val="000000"/>
          <w:sz w:val="26"/>
          <w:szCs w:val="26"/>
        </w:rPr>
        <w:t>estudi de l</w:t>
      </w:r>
      <w:r>
        <w:rPr>
          <w:rFonts w:ascii="LegacySanITCBoo" w:hAnsi="LegacySanITCBoo" w:cs="Arial"/>
          <w:color w:val="000000"/>
          <w:sz w:val="26"/>
          <w:szCs w:val="26"/>
        </w:rPr>
        <w:t>’</w:t>
      </w:r>
      <w:r w:rsidRPr="005D2796">
        <w:rPr>
          <w:rFonts w:ascii="LegacySanITCBoo" w:hAnsi="LegacySanITCBoo" w:cs="Arial"/>
          <w:color w:val="000000"/>
          <w:sz w:val="26"/>
          <w:szCs w:val="26"/>
        </w:rPr>
        <w:t>evolució històrica dels mètodes de diagnòstic i tractament de les malalties, amb especial èmfasi en els avenços de la farmacologia i les tècniques de trasplantament.</w:t>
      </w:r>
    </w:p>
    <w:p w:rsidR="009C15CA" w:rsidRPr="005D2796" w:rsidRDefault="009C15CA" w:rsidP="009C15CA">
      <w:pPr>
        <w:jc w:val="both"/>
        <w:rPr>
          <w:rFonts w:ascii="LegacySanITCBoo" w:hAnsi="LegacySanITCBoo" w:cs="Arial"/>
          <w:b/>
          <w:bCs/>
          <w:i/>
          <w:iCs/>
          <w:color w:val="000000"/>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i/>
          <w:iCs/>
          <w:color w:val="000000"/>
          <w:sz w:val="26"/>
          <w:szCs w:val="26"/>
        </w:rPr>
        <w:t>Bloc 4. La revolució genètica</w:t>
      </w:r>
    </w:p>
    <w:p w:rsidR="009C15CA" w:rsidRPr="005D2796" w:rsidRDefault="009C15CA" w:rsidP="009C15CA">
      <w:pPr>
        <w:jc w:val="both"/>
        <w:rPr>
          <w:rFonts w:ascii="LegacySanITCBoo" w:hAnsi="LegacySanITCBoo" w:cs="Arial"/>
          <w:b/>
          <w:bCs/>
          <w:i/>
          <w:iCs/>
          <w:color w:val="000000"/>
          <w:sz w:val="26"/>
          <w:szCs w:val="26"/>
        </w:rPr>
      </w:pPr>
      <w:r w:rsidRPr="005D2796">
        <w:rPr>
          <w:rFonts w:ascii="LegacySanITCBoo" w:hAnsi="LegacySanITCBoo" w:cs="Arial"/>
          <w:color w:val="000000"/>
          <w:sz w:val="26"/>
          <w:szCs w:val="26"/>
        </w:rPr>
        <w:t>En aquest bloc es desenvolupa l</w:t>
      </w:r>
      <w:r>
        <w:rPr>
          <w:rFonts w:ascii="LegacySanITCBoo" w:hAnsi="LegacySanITCBoo" w:cs="Arial"/>
          <w:color w:val="000000"/>
          <w:sz w:val="26"/>
          <w:szCs w:val="26"/>
        </w:rPr>
        <w:t>’</w:t>
      </w:r>
      <w:r w:rsidRPr="005D2796">
        <w:rPr>
          <w:rFonts w:ascii="LegacySanITCBoo" w:hAnsi="LegacySanITCBoo" w:cs="Arial"/>
          <w:color w:val="000000"/>
          <w:sz w:val="26"/>
          <w:szCs w:val="26"/>
        </w:rPr>
        <w:t>estudi dels enormes avenços que s</w:t>
      </w:r>
      <w:r>
        <w:rPr>
          <w:rFonts w:ascii="LegacySanITCBoo" w:hAnsi="LegacySanITCBoo" w:cs="Arial"/>
          <w:color w:val="000000"/>
          <w:sz w:val="26"/>
          <w:szCs w:val="26"/>
        </w:rPr>
        <w:t>’</w:t>
      </w:r>
      <w:r w:rsidRPr="005D2796">
        <w:rPr>
          <w:rFonts w:ascii="LegacySanITCBoo" w:hAnsi="LegacySanITCBoo" w:cs="Arial"/>
          <w:color w:val="000000"/>
          <w:sz w:val="26"/>
          <w:szCs w:val="26"/>
        </w:rPr>
        <w:t>han produït en el camp de la genètica molecular i les aplicacions pràctiques d</w:t>
      </w:r>
      <w:r>
        <w:rPr>
          <w:rFonts w:ascii="LegacySanITCBoo" w:hAnsi="LegacySanITCBoo" w:cs="Arial"/>
          <w:color w:val="000000"/>
          <w:sz w:val="26"/>
          <w:szCs w:val="26"/>
        </w:rPr>
        <w:t>’</w:t>
      </w:r>
      <w:r w:rsidRPr="005D2796">
        <w:rPr>
          <w:rFonts w:ascii="LegacySanITCBoo" w:hAnsi="LegacySanITCBoo" w:cs="Arial"/>
          <w:color w:val="000000"/>
          <w:sz w:val="26"/>
          <w:szCs w:val="26"/>
        </w:rPr>
        <w:t>aquests avenços: enginyeria genètica i biotecnologia.</w:t>
      </w:r>
    </w:p>
    <w:p w:rsidR="009C15CA" w:rsidRPr="005D2796" w:rsidRDefault="009C15CA" w:rsidP="009C15CA">
      <w:pPr>
        <w:jc w:val="both"/>
        <w:rPr>
          <w:rFonts w:ascii="LegacySanITCBoo" w:hAnsi="LegacySanITCBoo" w:cs="Arial"/>
          <w:bCs/>
          <w:iCs/>
          <w:color w:val="000000"/>
          <w:sz w:val="26"/>
          <w:szCs w:val="26"/>
        </w:rPr>
      </w:pPr>
    </w:p>
    <w:p w:rsidR="009C15CA" w:rsidRPr="005D2796" w:rsidRDefault="009C15CA" w:rsidP="009C15CA">
      <w:pPr>
        <w:jc w:val="both"/>
        <w:rPr>
          <w:rFonts w:ascii="LegacySanITCBoo" w:hAnsi="LegacySanITCBoo" w:cs="Arial"/>
          <w:bCs/>
          <w:i/>
          <w:iCs/>
          <w:color w:val="000000"/>
          <w:sz w:val="26"/>
          <w:szCs w:val="26"/>
        </w:rPr>
      </w:pPr>
      <w:r w:rsidRPr="005D2796">
        <w:rPr>
          <w:rFonts w:ascii="LegacySanITCBoo" w:hAnsi="LegacySanITCBoo" w:cs="Arial"/>
          <w:bCs/>
          <w:i/>
          <w:iCs/>
          <w:color w:val="000000"/>
          <w:sz w:val="26"/>
          <w:szCs w:val="26"/>
        </w:rPr>
        <w:t>Bloc 5. Noves tecnologies en comunicació i informació</w:t>
      </w: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Aquest bloc aborda l</w:t>
      </w:r>
      <w:r>
        <w:rPr>
          <w:rFonts w:ascii="LegacySanITCBoo" w:hAnsi="LegacySanITCBoo" w:cs="Arial"/>
          <w:color w:val="000000"/>
          <w:sz w:val="26"/>
          <w:szCs w:val="26"/>
        </w:rPr>
        <w:t>’</w:t>
      </w:r>
      <w:r w:rsidRPr="005D2796">
        <w:rPr>
          <w:rFonts w:ascii="LegacySanITCBoo" w:hAnsi="LegacySanITCBoo" w:cs="Arial"/>
          <w:color w:val="000000"/>
          <w:sz w:val="26"/>
          <w:szCs w:val="26"/>
        </w:rPr>
        <w:t>anàlisi dels principals instruments tecnològics emprats actualment per processar tots els tipus d</w:t>
      </w:r>
      <w:r>
        <w:rPr>
          <w:rFonts w:ascii="LegacySanITCBoo" w:hAnsi="LegacySanITCBoo" w:cs="Arial"/>
          <w:color w:val="000000"/>
          <w:sz w:val="26"/>
          <w:szCs w:val="26"/>
        </w:rPr>
        <w:t>’</w:t>
      </w:r>
      <w:r w:rsidRPr="005D2796">
        <w:rPr>
          <w:rFonts w:ascii="LegacySanITCBoo" w:hAnsi="LegacySanITCBoo" w:cs="Arial"/>
          <w:color w:val="000000"/>
          <w:sz w:val="26"/>
          <w:szCs w:val="26"/>
        </w:rPr>
        <w:t>informació i facilitar la comunicació.</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b/>
          <w:bCs/>
          <w:color w:val="000000"/>
          <w:sz w:val="26"/>
          <w:szCs w:val="26"/>
        </w:rPr>
        <w:t>Orientacions metodològiques</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sz w:val="26"/>
          <w:szCs w:val="26"/>
        </w:rPr>
      </w:pPr>
      <w:r w:rsidRPr="005D2796">
        <w:rPr>
          <w:rFonts w:ascii="LegacySanITCBoo" w:hAnsi="LegacySanITCBoo" w:cs="Arial"/>
          <w:i/>
          <w:iCs/>
          <w:color w:val="000000"/>
          <w:sz w:val="26"/>
          <w:szCs w:val="26"/>
        </w:rPr>
        <w:t>Mètodes i propostes didàctiques</w:t>
      </w:r>
    </w:p>
    <w:p w:rsidR="009C15CA" w:rsidRPr="005D2796" w:rsidRDefault="009C15CA" w:rsidP="009C15CA">
      <w:pPr>
        <w:jc w:val="both"/>
        <w:rPr>
          <w:rFonts w:ascii="LegacySanITCBoo" w:hAnsi="LegacySanITCBoo"/>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La naturalesa científica i sintètica d</w:t>
      </w:r>
      <w:r>
        <w:rPr>
          <w:rFonts w:ascii="LegacySanITCBoo" w:hAnsi="LegacySanITCBoo" w:cs="Arial"/>
          <w:color w:val="000000"/>
          <w:sz w:val="26"/>
          <w:szCs w:val="26"/>
        </w:rPr>
        <w:t>’</w:t>
      </w:r>
      <w:r w:rsidRPr="005D2796">
        <w:rPr>
          <w:rFonts w:ascii="LegacySanITCBoo" w:hAnsi="LegacySanITCBoo" w:cs="Arial"/>
          <w:color w:val="000000"/>
          <w:sz w:val="26"/>
          <w:szCs w:val="26"/>
        </w:rPr>
        <w:t>aquesta matèria requereix identificar els problemes, analitzar informacions i avaluar alternatives, així com elaborar informes i comunicar resultats. Les tecnologies de la informació i la comunicació són una eina molt important de l</w:t>
      </w:r>
      <w:r>
        <w:rPr>
          <w:rFonts w:ascii="LegacySanITCBoo" w:hAnsi="LegacySanITCBoo" w:cs="Arial"/>
          <w:color w:val="000000"/>
          <w:sz w:val="26"/>
          <w:szCs w:val="26"/>
        </w:rPr>
        <w:t>’</w:t>
      </w:r>
      <w:r w:rsidRPr="005D2796">
        <w:rPr>
          <w:rFonts w:ascii="LegacySanITCBoo" w:hAnsi="LegacySanITCBoo" w:cs="Arial"/>
          <w:color w:val="000000"/>
          <w:sz w:val="26"/>
          <w:szCs w:val="26"/>
        </w:rPr>
        <w:t>aprenentatge per a la recerca d</w:t>
      </w:r>
      <w:r>
        <w:rPr>
          <w:rFonts w:ascii="LegacySanITCBoo" w:hAnsi="LegacySanITCBoo" w:cs="Arial"/>
          <w:color w:val="000000"/>
          <w:sz w:val="26"/>
          <w:szCs w:val="26"/>
        </w:rPr>
        <w:t>’</w:t>
      </w:r>
      <w:r w:rsidRPr="005D2796">
        <w:rPr>
          <w:rFonts w:ascii="LegacySanITCBoo" w:hAnsi="LegacySanITCBoo" w:cs="Arial"/>
          <w:color w:val="000000"/>
          <w:sz w:val="26"/>
          <w:szCs w:val="26"/>
        </w:rPr>
        <w:t xml:space="preserve">informació (dades, fotografies, </w:t>
      </w:r>
      <w:r w:rsidRPr="005D2796">
        <w:rPr>
          <w:rFonts w:ascii="LegacySanITCBoo" w:hAnsi="LegacySanITCBoo" w:cs="Arial"/>
          <w:color w:val="000000"/>
          <w:sz w:val="26"/>
          <w:szCs w:val="26"/>
        </w:rPr>
        <w:lastRenderedPageBreak/>
        <w:t>cartografia, informes, legislació, etc.), la simulació de processos i problemes, el tractament de les dades obtingudes, l</w:t>
      </w:r>
      <w:r>
        <w:rPr>
          <w:rFonts w:ascii="LegacySanITCBoo" w:hAnsi="LegacySanITCBoo" w:cs="Arial"/>
          <w:color w:val="000000"/>
          <w:sz w:val="26"/>
          <w:szCs w:val="26"/>
        </w:rPr>
        <w:t>’</w:t>
      </w:r>
      <w:r w:rsidRPr="005D2796">
        <w:rPr>
          <w:rFonts w:ascii="LegacySanITCBoo" w:hAnsi="LegacySanITCBoo" w:cs="Arial"/>
          <w:color w:val="000000"/>
          <w:sz w:val="26"/>
          <w:szCs w:val="26"/>
        </w:rPr>
        <w:t>elaboració d</w:t>
      </w:r>
      <w:r>
        <w:rPr>
          <w:rFonts w:ascii="LegacySanITCBoo" w:hAnsi="LegacySanITCBoo" w:cs="Arial"/>
          <w:color w:val="000000"/>
          <w:sz w:val="26"/>
          <w:szCs w:val="26"/>
        </w:rPr>
        <w:t>’</w:t>
      </w:r>
      <w:r w:rsidRPr="005D2796">
        <w:rPr>
          <w:rFonts w:ascii="LegacySanITCBoo" w:hAnsi="LegacySanITCBoo" w:cs="Arial"/>
          <w:color w:val="000000"/>
          <w:sz w:val="26"/>
          <w:szCs w:val="26"/>
        </w:rPr>
        <w:t>informes i treballs, etc.</w:t>
      </w:r>
      <w:r w:rsidRPr="005D2796">
        <w:rPr>
          <w:rFonts w:ascii="LegacySanITCBoo" w:hAnsi="LegacySanITCBoo" w:cs="Arial"/>
          <w:bCs/>
          <w:iCs/>
          <w:sz w:val="26"/>
          <w:szCs w:val="26"/>
        </w:rPr>
        <w:t xml:space="preserve"> També és important en aquesta assignatura fer un seguiment de l</w:t>
      </w:r>
      <w:r>
        <w:rPr>
          <w:rFonts w:ascii="LegacySanITCBoo" w:hAnsi="LegacySanITCBoo" w:cs="Arial"/>
          <w:bCs/>
          <w:iCs/>
          <w:sz w:val="26"/>
          <w:szCs w:val="26"/>
        </w:rPr>
        <w:t>’</w:t>
      </w:r>
      <w:r w:rsidRPr="005D2796">
        <w:rPr>
          <w:rFonts w:ascii="LegacySanITCBoo" w:hAnsi="LegacySanITCBoo" w:cs="Arial"/>
          <w:bCs/>
          <w:iCs/>
          <w:sz w:val="26"/>
          <w:szCs w:val="26"/>
        </w:rPr>
        <w:t>actualitat en ciència i tecnologia. Per acostar aquesta realitat als alumnes convé promoure la lectura de diaris, tant tradicionals com digitals, amb la finalitat de recopilar i analitzar informació sobre els nous avenços en ciència i tecnologia.</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i/>
          <w:iCs/>
          <w:color w:val="000000"/>
          <w:sz w:val="26"/>
          <w:szCs w:val="26"/>
        </w:rPr>
        <w:t>Recursos didàctics</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La selecció dels diferents tipus de recursos didàctics que s</w:t>
      </w:r>
      <w:r>
        <w:rPr>
          <w:rFonts w:ascii="LegacySanITCBoo" w:hAnsi="LegacySanITCBoo" w:cs="Arial"/>
          <w:color w:val="000000"/>
          <w:sz w:val="26"/>
          <w:szCs w:val="26"/>
        </w:rPr>
        <w:t>’</w:t>
      </w:r>
      <w:r w:rsidRPr="005D2796">
        <w:rPr>
          <w:rFonts w:ascii="LegacySanITCBoo" w:hAnsi="LegacySanITCBoo" w:cs="Arial"/>
          <w:color w:val="000000"/>
          <w:sz w:val="26"/>
          <w:szCs w:val="26"/>
        </w:rPr>
        <w:t>utilitzin depèn de l</w:t>
      </w:r>
      <w:r>
        <w:rPr>
          <w:rFonts w:ascii="LegacySanITCBoo" w:hAnsi="LegacySanITCBoo" w:cs="Arial"/>
          <w:color w:val="000000"/>
          <w:sz w:val="26"/>
          <w:szCs w:val="26"/>
        </w:rPr>
        <w:t>’</w:t>
      </w:r>
      <w:r w:rsidRPr="005D2796">
        <w:rPr>
          <w:rFonts w:ascii="LegacySanITCBoo" w:hAnsi="LegacySanITCBoo" w:cs="Arial"/>
          <w:color w:val="000000"/>
          <w:sz w:val="26"/>
          <w:szCs w:val="26"/>
        </w:rPr>
        <w:t>estratègia didàctica de cada professor i de les particularitats del grup classe que els hagi d</w:t>
      </w:r>
      <w:r>
        <w:rPr>
          <w:rFonts w:ascii="LegacySanITCBoo" w:hAnsi="LegacySanITCBoo" w:cs="Arial"/>
          <w:color w:val="000000"/>
          <w:sz w:val="26"/>
          <w:szCs w:val="26"/>
        </w:rPr>
        <w:t>’</w:t>
      </w:r>
      <w:r w:rsidRPr="005D2796">
        <w:rPr>
          <w:rFonts w:ascii="LegacySanITCBoo" w:hAnsi="LegacySanITCBoo" w:cs="Arial"/>
          <w:color w:val="000000"/>
          <w:sz w:val="26"/>
          <w:szCs w:val="26"/>
        </w:rPr>
        <w:t>utilitzar. En qualsevol cas, caldria disposar dels recursos següents:</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 Material audiovisual: pissarres digitals, canons de projecció multimèdia, pel·lícules i documentals.</w:t>
      </w: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 Material TIC: ordinadors personals amb programes informàtics interactius, recursos en xarxa, aula virtual, blogs, etc.</w:t>
      </w:r>
    </w:p>
    <w:p w:rsidR="009C15CA" w:rsidRPr="005D2796" w:rsidRDefault="009C15CA" w:rsidP="009C15CA">
      <w:pPr>
        <w:jc w:val="both"/>
        <w:rPr>
          <w:rFonts w:ascii="LegacySanITCBoo" w:hAnsi="LegacySanITCBoo"/>
          <w:sz w:val="26"/>
          <w:szCs w:val="26"/>
        </w:rPr>
      </w:pPr>
      <w:r w:rsidRPr="005D2796">
        <w:rPr>
          <w:rFonts w:ascii="LegacySanITCBoo" w:hAnsi="LegacySanITCBoo" w:cs="Arial"/>
          <w:color w:val="000000"/>
          <w:sz w:val="26"/>
          <w:szCs w:val="26"/>
        </w:rPr>
        <w:t>— Material bibliogràfic: revistes de divulgació científica, suplements de ciència i tecnologia de diaris, fitxes de treball, etc.</w:t>
      </w:r>
    </w:p>
    <w:p w:rsidR="009C15CA" w:rsidRPr="005D2796" w:rsidRDefault="009C15CA" w:rsidP="009C15CA">
      <w:pPr>
        <w:jc w:val="both"/>
        <w:rPr>
          <w:rFonts w:ascii="LegacySanITCBoo" w:hAnsi="LegacySanITCBoo"/>
          <w:sz w:val="26"/>
          <w:szCs w:val="26"/>
        </w:rPr>
      </w:pPr>
    </w:p>
    <w:p w:rsidR="009C15CA" w:rsidRPr="005D2796" w:rsidRDefault="009C15CA" w:rsidP="009C15CA">
      <w:pPr>
        <w:jc w:val="both"/>
        <w:rPr>
          <w:rFonts w:ascii="LegacySanITCBoo" w:hAnsi="LegacySanITCBoo"/>
          <w:sz w:val="26"/>
          <w:szCs w:val="26"/>
        </w:rPr>
      </w:pPr>
      <w:r w:rsidRPr="005D2796">
        <w:rPr>
          <w:rFonts w:ascii="LegacySanITCBoo" w:hAnsi="LegacySanITCBoo" w:cs="Arial"/>
          <w:i/>
          <w:iCs/>
          <w:color w:val="000000"/>
          <w:sz w:val="26"/>
          <w:szCs w:val="26"/>
        </w:rPr>
        <w:t>Distribució espai-temps</w:t>
      </w:r>
    </w:p>
    <w:p w:rsidR="009C15CA" w:rsidRPr="005D2796" w:rsidRDefault="009C15CA" w:rsidP="009C15CA">
      <w:pPr>
        <w:jc w:val="both"/>
        <w:rPr>
          <w:rFonts w:ascii="LegacySanITCBoo" w:hAnsi="LegacySanITCBoo"/>
          <w:sz w:val="26"/>
          <w:szCs w:val="26"/>
        </w:rPr>
      </w:pPr>
    </w:p>
    <w:p w:rsidR="009C15CA" w:rsidRPr="005D2796" w:rsidRDefault="009C15CA" w:rsidP="009C15CA">
      <w:pPr>
        <w:jc w:val="both"/>
        <w:rPr>
          <w:rFonts w:ascii="LegacySanITCBoo" w:hAnsi="LegacySanITCBoo" w:cs="Arial"/>
          <w:i/>
          <w:iCs/>
          <w:color w:val="000000"/>
          <w:sz w:val="26"/>
          <w:szCs w:val="26"/>
        </w:rPr>
      </w:pPr>
      <w:r w:rsidRPr="005D2796">
        <w:rPr>
          <w:rFonts w:ascii="LegacySanITCBoo" w:hAnsi="LegacySanITCBoo" w:cs="Arial"/>
          <w:color w:val="000000"/>
          <w:sz w:val="26"/>
          <w:szCs w:val="26"/>
        </w:rPr>
        <w:t>La tipologia de cada activitat en condiciona la localització (aula normal, aula d</w:t>
      </w:r>
      <w:r>
        <w:rPr>
          <w:rFonts w:ascii="LegacySanITCBoo" w:hAnsi="LegacySanITCBoo" w:cs="Arial"/>
          <w:color w:val="000000"/>
          <w:sz w:val="26"/>
          <w:szCs w:val="26"/>
        </w:rPr>
        <w:t>’</w:t>
      </w:r>
      <w:r w:rsidRPr="005D2796">
        <w:rPr>
          <w:rFonts w:ascii="LegacySanITCBoo" w:hAnsi="LegacySanITCBoo" w:cs="Arial"/>
          <w:color w:val="000000"/>
          <w:sz w:val="26"/>
          <w:szCs w:val="26"/>
        </w:rPr>
        <w:t>informàtica, laboratori) i la durada.</w:t>
      </w:r>
    </w:p>
    <w:p w:rsidR="009C15CA" w:rsidRPr="005D2796" w:rsidRDefault="009C15CA" w:rsidP="009C15CA">
      <w:pPr>
        <w:jc w:val="both"/>
        <w:rPr>
          <w:rFonts w:ascii="LegacySanITCBoo" w:hAnsi="LegacySanITCBoo" w:cs="Arial"/>
          <w:i/>
          <w:iCs/>
          <w:color w:val="000000"/>
          <w:sz w:val="26"/>
          <w:szCs w:val="26"/>
        </w:rPr>
      </w:pPr>
    </w:p>
    <w:p w:rsidR="009C15CA" w:rsidRPr="005D2796" w:rsidRDefault="009C15CA" w:rsidP="009C15CA">
      <w:pPr>
        <w:jc w:val="both"/>
        <w:rPr>
          <w:rFonts w:ascii="LegacySanITCBoo" w:hAnsi="LegacySanITCBoo"/>
          <w:sz w:val="26"/>
          <w:szCs w:val="26"/>
        </w:rPr>
      </w:pPr>
      <w:r w:rsidRPr="005D2796">
        <w:rPr>
          <w:rFonts w:ascii="LegacySanITCBoo" w:hAnsi="LegacySanITCBoo" w:cs="Arial"/>
          <w:i/>
          <w:iCs/>
          <w:color w:val="000000"/>
          <w:sz w:val="26"/>
          <w:szCs w:val="26"/>
        </w:rPr>
        <w:t>Tipologia d</w:t>
      </w:r>
      <w:r>
        <w:rPr>
          <w:rFonts w:ascii="LegacySanITCBoo" w:hAnsi="LegacySanITCBoo" w:cs="Arial"/>
          <w:i/>
          <w:iCs/>
          <w:color w:val="000000"/>
          <w:sz w:val="26"/>
          <w:szCs w:val="26"/>
        </w:rPr>
        <w:t>’</w:t>
      </w:r>
      <w:r w:rsidRPr="005D2796">
        <w:rPr>
          <w:rFonts w:ascii="LegacySanITCBoo" w:hAnsi="LegacySanITCBoo" w:cs="Arial"/>
          <w:i/>
          <w:iCs/>
          <w:color w:val="000000"/>
          <w:sz w:val="26"/>
          <w:szCs w:val="26"/>
        </w:rPr>
        <w:t>agrupaments</w:t>
      </w:r>
    </w:p>
    <w:p w:rsidR="009C15CA" w:rsidRPr="005D2796" w:rsidRDefault="009C15CA" w:rsidP="009C15CA">
      <w:pPr>
        <w:jc w:val="both"/>
        <w:rPr>
          <w:rFonts w:ascii="LegacySanITCBoo" w:hAnsi="LegacySanITCBoo"/>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Els agrupaments dels alumnes s</w:t>
      </w:r>
      <w:r>
        <w:rPr>
          <w:rFonts w:ascii="LegacySanITCBoo" w:hAnsi="LegacySanITCBoo" w:cs="Arial"/>
          <w:color w:val="000000"/>
          <w:sz w:val="26"/>
          <w:szCs w:val="26"/>
        </w:rPr>
        <w:t>’</w:t>
      </w:r>
      <w:r w:rsidRPr="005D2796">
        <w:rPr>
          <w:rFonts w:ascii="LegacySanITCBoo" w:hAnsi="LegacySanITCBoo" w:cs="Arial"/>
          <w:color w:val="000000"/>
          <w:sz w:val="26"/>
          <w:szCs w:val="26"/>
        </w:rPr>
        <w:t>han de fer segons el tipus d</w:t>
      </w:r>
      <w:r>
        <w:rPr>
          <w:rFonts w:ascii="LegacySanITCBoo" w:hAnsi="LegacySanITCBoo" w:cs="Arial"/>
          <w:color w:val="000000"/>
          <w:sz w:val="26"/>
          <w:szCs w:val="26"/>
        </w:rPr>
        <w:t>’</w:t>
      </w:r>
      <w:r w:rsidRPr="005D2796">
        <w:rPr>
          <w:rFonts w:ascii="LegacySanITCBoo" w:hAnsi="LegacySanITCBoo" w:cs="Arial"/>
          <w:color w:val="000000"/>
          <w:sz w:val="26"/>
          <w:szCs w:val="26"/>
        </w:rPr>
        <w:t>activitat que es dugui a terme. En el cas de fer feina en grups,</w:t>
      </w:r>
      <w:r w:rsidRPr="005D2796">
        <w:rPr>
          <w:rFonts w:ascii="LegacySanITCBoo" w:hAnsi="LegacySanITCBoo" w:cs="Arial"/>
          <w:sz w:val="26"/>
          <w:szCs w:val="26"/>
        </w:rPr>
        <w:t xml:space="preserve"> és millor que aquests siguin reduïts (es recomana que siguin de quatre membres com a màxim). La recerca sobre l</w:t>
      </w:r>
      <w:r>
        <w:rPr>
          <w:rFonts w:ascii="LegacySanITCBoo" w:hAnsi="LegacySanITCBoo" w:cs="Arial"/>
          <w:sz w:val="26"/>
          <w:szCs w:val="26"/>
        </w:rPr>
        <w:t>’</w:t>
      </w:r>
      <w:r w:rsidRPr="005D2796">
        <w:rPr>
          <w:rFonts w:ascii="LegacySanITCBoo" w:hAnsi="LegacySanITCBoo" w:cs="Arial"/>
          <w:sz w:val="26"/>
          <w:szCs w:val="26"/>
        </w:rPr>
        <w:t>aprenentatge ha demostrat que amb la interacció entre iguals s</w:t>
      </w:r>
      <w:r>
        <w:rPr>
          <w:rFonts w:ascii="LegacySanITCBoo" w:hAnsi="LegacySanITCBoo" w:cs="Arial"/>
          <w:sz w:val="26"/>
          <w:szCs w:val="26"/>
        </w:rPr>
        <w:t>’</w:t>
      </w:r>
      <w:r w:rsidRPr="005D2796">
        <w:rPr>
          <w:rFonts w:ascii="LegacySanITCBoo" w:hAnsi="LegacySanITCBoo" w:cs="Arial"/>
          <w:sz w:val="26"/>
          <w:szCs w:val="26"/>
        </w:rPr>
        <w:t xml:space="preserve">aprèn més i millor. </w:t>
      </w:r>
      <w:r w:rsidRPr="005D2796">
        <w:rPr>
          <w:rFonts w:ascii="LegacySanITCBoo" w:hAnsi="LegacySanITCBoo" w:cs="Arial"/>
          <w:color w:val="000000"/>
          <w:sz w:val="26"/>
          <w:szCs w:val="26"/>
        </w:rPr>
        <w:t>A més, així es fomenten els valors de la cooperació, l</w:t>
      </w:r>
      <w:r>
        <w:rPr>
          <w:rFonts w:ascii="LegacySanITCBoo" w:hAnsi="LegacySanITCBoo" w:cs="Arial"/>
          <w:color w:val="000000"/>
          <w:sz w:val="26"/>
          <w:szCs w:val="26"/>
        </w:rPr>
        <w:t>’</w:t>
      </w:r>
      <w:r w:rsidRPr="005D2796">
        <w:rPr>
          <w:rFonts w:ascii="LegacySanITCBoo" w:hAnsi="LegacySanITCBoo" w:cs="Arial"/>
          <w:color w:val="000000"/>
          <w:sz w:val="26"/>
          <w:szCs w:val="26"/>
        </w:rPr>
        <w:t xml:space="preserve">ajuda i la solidaritat </w:t>
      </w:r>
      <w:r w:rsidRPr="005D2796">
        <w:rPr>
          <w:rFonts w:ascii="LegacySanITCBoo" w:hAnsi="LegacySanITCBoo" w:cs="Arial"/>
          <w:sz w:val="26"/>
          <w:szCs w:val="26"/>
        </w:rPr>
        <w:t>i es prepara els alumnes per fer feina en equips professionals.</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sz w:val="26"/>
          <w:szCs w:val="26"/>
        </w:rPr>
      </w:pPr>
      <w:r w:rsidRPr="005D2796">
        <w:rPr>
          <w:rFonts w:ascii="LegacySanITCBoo" w:hAnsi="LegacySanITCBoo" w:cs="Arial"/>
          <w:i/>
          <w:iCs/>
          <w:color w:val="000000"/>
          <w:sz w:val="26"/>
          <w:szCs w:val="26"/>
        </w:rPr>
        <w:t>Tractament disciplinari</w:t>
      </w:r>
    </w:p>
    <w:p w:rsidR="009C15CA" w:rsidRPr="005D2796" w:rsidRDefault="009C15CA" w:rsidP="009C15CA">
      <w:pPr>
        <w:jc w:val="both"/>
        <w:rPr>
          <w:rFonts w:ascii="LegacySanITCBoo" w:hAnsi="LegacySanITCBoo"/>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 xml:space="preserve">Alguns temes que formen part del currículum de cultura científica es poden tractar de forma transversal (com passa amb els continguts dels blocs 1 i 2), ja que també </w:t>
      </w:r>
      <w:r w:rsidRPr="005D2796">
        <w:rPr>
          <w:rFonts w:ascii="LegacySanITCBoo" w:hAnsi="LegacySanITCBoo" w:cs="Arial"/>
          <w:color w:val="000000"/>
          <w:sz w:val="26"/>
          <w:szCs w:val="26"/>
        </w:rPr>
        <w:lastRenderedPageBreak/>
        <w:t>formen part del currículum d</w:t>
      </w:r>
      <w:r>
        <w:rPr>
          <w:rFonts w:ascii="LegacySanITCBoo" w:hAnsi="LegacySanITCBoo" w:cs="Arial"/>
          <w:color w:val="000000"/>
          <w:sz w:val="26"/>
          <w:szCs w:val="26"/>
        </w:rPr>
        <w:t>’</w:t>
      </w:r>
      <w:r w:rsidRPr="005D2796">
        <w:rPr>
          <w:rFonts w:ascii="LegacySanITCBoo" w:hAnsi="LegacySanITCBoo" w:cs="Arial"/>
          <w:color w:val="000000"/>
          <w:sz w:val="26"/>
          <w:szCs w:val="26"/>
        </w:rPr>
        <w:t>altres matèries, com la biologia i la geologia, i es poden dissenyar projectes interdisciplinaris conjunts que tractin diferents aspectes del tema des de la perspectiva de les diverses matèries.</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i/>
          <w:iCs/>
          <w:color w:val="000000"/>
          <w:sz w:val="26"/>
          <w:szCs w:val="26"/>
        </w:rPr>
        <w:t>Avaluació</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L</w:t>
      </w:r>
      <w:r>
        <w:rPr>
          <w:rFonts w:ascii="LegacySanITCBoo" w:hAnsi="LegacySanITCBoo" w:cs="Arial"/>
          <w:color w:val="000000"/>
          <w:sz w:val="26"/>
          <w:szCs w:val="26"/>
        </w:rPr>
        <w:t>’</w:t>
      </w:r>
      <w:r w:rsidRPr="005D2796">
        <w:rPr>
          <w:rFonts w:ascii="LegacySanITCBoo" w:hAnsi="LegacySanITCBoo" w:cs="Arial"/>
          <w:color w:val="000000"/>
          <w:sz w:val="26"/>
          <w:szCs w:val="26"/>
        </w:rPr>
        <w:t>avaluació és una fase clau en el desenvolupament del procés d</w:t>
      </w:r>
      <w:r>
        <w:rPr>
          <w:rFonts w:ascii="LegacySanITCBoo" w:hAnsi="LegacySanITCBoo" w:cs="Arial"/>
          <w:color w:val="000000"/>
          <w:sz w:val="26"/>
          <w:szCs w:val="26"/>
        </w:rPr>
        <w:t>’</w:t>
      </w:r>
      <w:r w:rsidRPr="005D2796">
        <w:rPr>
          <w:rFonts w:ascii="LegacySanITCBoo" w:hAnsi="LegacySanITCBoo" w:cs="Arial"/>
          <w:color w:val="000000"/>
          <w:sz w:val="26"/>
          <w:szCs w:val="26"/>
        </w:rPr>
        <w:t>ensenyament-aprenentatge, perquè ens permet conèixer si l</w:t>
      </w:r>
      <w:r>
        <w:rPr>
          <w:rFonts w:ascii="LegacySanITCBoo" w:hAnsi="LegacySanITCBoo" w:cs="Arial"/>
          <w:color w:val="000000"/>
          <w:sz w:val="26"/>
          <w:szCs w:val="26"/>
        </w:rPr>
        <w:t>’</w:t>
      </w:r>
      <w:r w:rsidRPr="005D2796">
        <w:rPr>
          <w:rFonts w:ascii="LegacySanITCBoo" w:hAnsi="LegacySanITCBoo" w:cs="Arial"/>
          <w:color w:val="000000"/>
          <w:sz w:val="26"/>
          <w:szCs w:val="26"/>
        </w:rPr>
        <w:t>estratègia didàctica triada ha estat l</w:t>
      </w:r>
      <w:r>
        <w:rPr>
          <w:rFonts w:ascii="LegacySanITCBoo" w:hAnsi="LegacySanITCBoo" w:cs="Arial"/>
          <w:color w:val="000000"/>
          <w:sz w:val="26"/>
          <w:szCs w:val="26"/>
        </w:rPr>
        <w:t>’</w:t>
      </w:r>
      <w:r w:rsidRPr="005D2796">
        <w:rPr>
          <w:rFonts w:ascii="LegacySanITCBoo" w:hAnsi="LegacySanITCBoo" w:cs="Arial"/>
          <w:color w:val="000000"/>
          <w:sz w:val="26"/>
          <w:szCs w:val="26"/>
        </w:rPr>
        <w:t>adequada i si s</w:t>
      </w:r>
      <w:r>
        <w:rPr>
          <w:rFonts w:ascii="LegacySanITCBoo" w:hAnsi="LegacySanITCBoo" w:cs="Arial"/>
          <w:color w:val="000000"/>
          <w:sz w:val="26"/>
          <w:szCs w:val="26"/>
        </w:rPr>
        <w:t>’</w:t>
      </w:r>
      <w:r w:rsidRPr="005D2796">
        <w:rPr>
          <w:rFonts w:ascii="LegacySanITCBoo" w:hAnsi="LegacySanITCBoo" w:cs="Arial"/>
          <w:color w:val="000000"/>
          <w:sz w:val="26"/>
          <w:szCs w:val="26"/>
        </w:rPr>
        <w:t>han assolit prou les capacitats expressades en els objectius.</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A més d</w:t>
      </w:r>
      <w:r>
        <w:rPr>
          <w:rFonts w:ascii="LegacySanITCBoo" w:hAnsi="LegacySanITCBoo" w:cs="Arial"/>
          <w:color w:val="000000"/>
          <w:sz w:val="26"/>
          <w:szCs w:val="26"/>
        </w:rPr>
        <w:t>’</w:t>
      </w:r>
      <w:r w:rsidRPr="005D2796">
        <w:rPr>
          <w:rFonts w:ascii="LegacySanITCBoo" w:hAnsi="LegacySanITCBoo" w:cs="Arial"/>
          <w:color w:val="000000"/>
          <w:sz w:val="26"/>
          <w:szCs w:val="26"/>
        </w:rPr>
        <w:t>avaluar el procés d</w:t>
      </w:r>
      <w:r>
        <w:rPr>
          <w:rFonts w:ascii="LegacySanITCBoo" w:hAnsi="LegacySanITCBoo" w:cs="Arial"/>
          <w:color w:val="000000"/>
          <w:sz w:val="26"/>
          <w:szCs w:val="26"/>
        </w:rPr>
        <w:t>’</w:t>
      </w:r>
      <w:r w:rsidRPr="005D2796">
        <w:rPr>
          <w:rFonts w:ascii="LegacySanITCBoo" w:hAnsi="LegacySanITCBoo" w:cs="Arial"/>
          <w:color w:val="000000"/>
          <w:sz w:val="26"/>
          <w:szCs w:val="26"/>
        </w:rPr>
        <w:t>ensenyament (elements del disseny curricular, paper dels professors, participació dels alumnes, etc.), cal avaluar el procés i els resultats de l</w:t>
      </w:r>
      <w:r>
        <w:rPr>
          <w:rFonts w:ascii="LegacySanITCBoo" w:hAnsi="LegacySanITCBoo" w:cs="Arial"/>
          <w:color w:val="000000"/>
          <w:sz w:val="26"/>
          <w:szCs w:val="26"/>
        </w:rPr>
        <w:t>’</w:t>
      </w:r>
      <w:r w:rsidRPr="005D2796">
        <w:rPr>
          <w:rFonts w:ascii="LegacySanITCBoo" w:hAnsi="LegacySanITCBoo" w:cs="Arial"/>
          <w:color w:val="000000"/>
          <w:sz w:val="26"/>
          <w:szCs w:val="26"/>
        </w:rPr>
        <w:t>aprenentatge</w:t>
      </w:r>
      <w:r w:rsidRPr="005D2796">
        <w:rPr>
          <w:rFonts w:ascii="LegacySanITCBoo" w:hAnsi="LegacySanITCBoo" w:cs="Arial"/>
          <w:sz w:val="26"/>
          <w:szCs w:val="26"/>
        </w:rPr>
        <w:t xml:space="preserve"> valorant, mitjançant activitats adequades, el grau d</w:t>
      </w:r>
      <w:r>
        <w:rPr>
          <w:rFonts w:ascii="LegacySanITCBoo" w:hAnsi="LegacySanITCBoo" w:cs="Arial"/>
          <w:sz w:val="26"/>
          <w:szCs w:val="26"/>
        </w:rPr>
        <w:t>’</w:t>
      </w:r>
      <w:r w:rsidRPr="005D2796">
        <w:rPr>
          <w:rFonts w:ascii="LegacySanITCBoo" w:hAnsi="LegacySanITCBoo" w:cs="Arial"/>
          <w:sz w:val="26"/>
          <w:szCs w:val="26"/>
        </w:rPr>
        <w:t>assoliment de les competències clau.</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sz w:val="26"/>
          <w:szCs w:val="26"/>
        </w:rPr>
      </w:pPr>
      <w:r w:rsidRPr="005D2796">
        <w:rPr>
          <w:rFonts w:ascii="LegacySanITCBoo" w:hAnsi="LegacySanITCBoo" w:cs="Arial"/>
          <w:color w:val="000000"/>
          <w:sz w:val="26"/>
          <w:szCs w:val="26"/>
        </w:rPr>
        <w:t>En aquest sentit, uns indicadors adequats són els criteris d</w:t>
      </w:r>
      <w:r>
        <w:rPr>
          <w:rFonts w:ascii="LegacySanITCBoo" w:hAnsi="LegacySanITCBoo" w:cs="Arial"/>
          <w:color w:val="000000"/>
          <w:sz w:val="26"/>
          <w:szCs w:val="26"/>
        </w:rPr>
        <w:t>’</w:t>
      </w:r>
      <w:r w:rsidRPr="005D2796">
        <w:rPr>
          <w:rFonts w:ascii="LegacySanITCBoo" w:hAnsi="LegacySanITCBoo" w:cs="Arial"/>
          <w:color w:val="000000"/>
          <w:sz w:val="26"/>
          <w:szCs w:val="26"/>
        </w:rPr>
        <w:t>avaluació, concretats en els estàndards d</w:t>
      </w:r>
      <w:r>
        <w:rPr>
          <w:rFonts w:ascii="LegacySanITCBoo" w:hAnsi="LegacySanITCBoo" w:cs="Arial"/>
          <w:color w:val="000000"/>
          <w:sz w:val="26"/>
          <w:szCs w:val="26"/>
        </w:rPr>
        <w:t>’</w:t>
      </w:r>
      <w:r w:rsidRPr="005D2796">
        <w:rPr>
          <w:rFonts w:ascii="LegacySanITCBoo" w:hAnsi="LegacySanITCBoo" w:cs="Arial"/>
          <w:color w:val="000000"/>
          <w:sz w:val="26"/>
          <w:szCs w:val="26"/>
        </w:rPr>
        <w:t xml:space="preserve">aprenentatge, que figuren en aquest document i </w:t>
      </w:r>
      <w:r w:rsidRPr="005D2796">
        <w:rPr>
          <w:rFonts w:ascii="LegacySanITCBoo" w:hAnsi="LegacySanITCBoo" w:cs="Arial"/>
          <w:sz w:val="26"/>
          <w:szCs w:val="26"/>
        </w:rPr>
        <w:t>que formen part de la programació de cada matèria en el projecte educatiu del centre. En la programació, convé concretar els mínims que han d</w:t>
      </w:r>
      <w:r>
        <w:rPr>
          <w:rFonts w:ascii="LegacySanITCBoo" w:hAnsi="LegacySanITCBoo" w:cs="Arial"/>
          <w:sz w:val="26"/>
          <w:szCs w:val="26"/>
        </w:rPr>
        <w:t>’</w:t>
      </w:r>
      <w:r w:rsidRPr="005D2796">
        <w:rPr>
          <w:rFonts w:ascii="LegacySanITCBoo" w:hAnsi="LegacySanITCBoo" w:cs="Arial"/>
          <w:sz w:val="26"/>
          <w:szCs w:val="26"/>
        </w:rPr>
        <w:t>assolir els alumnes tenint en compte la seva diversitat.</w:t>
      </w:r>
    </w:p>
    <w:p w:rsidR="009C15CA" w:rsidRPr="005D2796" w:rsidRDefault="009C15CA" w:rsidP="009C15CA">
      <w:pPr>
        <w:jc w:val="both"/>
        <w:rPr>
          <w:rFonts w:ascii="LegacySanITCBoo" w:hAnsi="LegacySanITCBoo"/>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Per obtenir una informació vàlida i fiable per dur a terme l</w:t>
      </w:r>
      <w:r>
        <w:rPr>
          <w:rFonts w:ascii="LegacySanITCBoo" w:hAnsi="LegacySanITCBoo" w:cs="Arial"/>
          <w:color w:val="000000"/>
          <w:sz w:val="26"/>
          <w:szCs w:val="26"/>
        </w:rPr>
        <w:t>’</w:t>
      </w:r>
      <w:r w:rsidRPr="005D2796">
        <w:rPr>
          <w:rFonts w:ascii="LegacySanITCBoo" w:hAnsi="LegacySanITCBoo" w:cs="Arial"/>
          <w:color w:val="000000"/>
          <w:sz w:val="26"/>
          <w:szCs w:val="26"/>
        </w:rPr>
        <w:t>avaluació, és convenient que els professors utilitzin en cada moment els mètodes i els instruments més adequats: observació directa, valoració de les exposicions sobre els projectes realitzats, proves escrites de resposta oberta o tancada, etc.</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pStyle w:val="NormalWeb"/>
        <w:spacing w:before="0" w:beforeAutospacing="0" w:after="0"/>
        <w:jc w:val="both"/>
        <w:rPr>
          <w:rStyle w:val="notranslate"/>
          <w:rFonts w:ascii="LegacySanITCBoo" w:hAnsi="LegacySanITCBoo" w:cs="Arial"/>
          <w:color w:val="000000"/>
          <w:sz w:val="26"/>
          <w:szCs w:val="26"/>
        </w:rPr>
      </w:pPr>
      <w:r w:rsidRPr="005D2796">
        <w:rPr>
          <w:rFonts w:ascii="LegacySanITCBoo" w:hAnsi="LegacySanITCBoo" w:cs="Arial"/>
          <w:color w:val="000000"/>
          <w:sz w:val="26"/>
          <w:szCs w:val="26"/>
        </w:rPr>
        <w:t>Si al llarg de</w:t>
      </w:r>
      <w:r w:rsidRPr="005D2796">
        <w:rPr>
          <w:rStyle w:val="notranslate"/>
          <w:rFonts w:ascii="LegacySanITCBoo" w:hAnsi="LegacySanITCBoo" w:cs="Arial"/>
          <w:color w:val="000000"/>
          <w:sz w:val="26"/>
          <w:szCs w:val="26"/>
        </w:rPr>
        <w:t>l procés d</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avaluació el progrés d</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un alumne no</w:t>
      </w:r>
      <w:r w:rsidRPr="005D2796">
        <w:rPr>
          <w:rStyle w:val="apple-converted-space"/>
          <w:rFonts w:ascii="LegacySanITCBoo" w:hAnsi="LegacySanITCBoo" w:cs="Arial"/>
          <w:color w:val="000000"/>
          <w:sz w:val="26"/>
          <w:szCs w:val="26"/>
        </w:rPr>
        <w:t xml:space="preserve"> </w:t>
      </w:r>
      <w:r w:rsidRPr="005D2796">
        <w:rPr>
          <w:rStyle w:val="notranslate"/>
          <w:rFonts w:ascii="LegacySanITCBoo" w:hAnsi="LegacySanITCBoo" w:cs="Arial"/>
          <w:color w:val="000000"/>
          <w:sz w:val="26"/>
          <w:szCs w:val="26"/>
        </w:rPr>
        <w:t>és l</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adequat, s</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han d</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establir unes mesures de reforç educatiu</w:t>
      </w:r>
      <w:r w:rsidRPr="005D2796">
        <w:rPr>
          <w:rStyle w:val="apple-converted-space"/>
          <w:rFonts w:ascii="LegacySanITCBoo" w:hAnsi="LegacySanITCBoo" w:cs="Arial"/>
          <w:color w:val="000000"/>
          <w:sz w:val="26"/>
          <w:szCs w:val="26"/>
        </w:rPr>
        <w:t xml:space="preserve"> </w:t>
      </w:r>
      <w:r w:rsidRPr="005D2796">
        <w:rPr>
          <w:rStyle w:val="notranslate"/>
          <w:rFonts w:ascii="LegacySanITCBoo" w:hAnsi="LegacySanITCBoo" w:cs="Arial"/>
          <w:color w:val="000000"/>
          <w:sz w:val="26"/>
          <w:szCs w:val="26"/>
        </w:rPr>
        <w:t>tan aviat com es detectin les dificultats, a fi de garantir l</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adquisició de les competències imprescindibles per</w:t>
      </w:r>
      <w:r w:rsidRPr="005D2796">
        <w:rPr>
          <w:rStyle w:val="apple-converted-space"/>
          <w:rFonts w:ascii="LegacySanITCBoo" w:hAnsi="LegacySanITCBoo" w:cs="Arial"/>
          <w:color w:val="000000"/>
          <w:sz w:val="26"/>
          <w:szCs w:val="26"/>
        </w:rPr>
        <w:t xml:space="preserve"> </w:t>
      </w:r>
      <w:r w:rsidRPr="005D2796">
        <w:rPr>
          <w:rStyle w:val="notranslate"/>
          <w:rFonts w:ascii="LegacySanITCBoo" w:hAnsi="LegacySanITCBoo" w:cs="Arial"/>
          <w:color w:val="000000"/>
          <w:sz w:val="26"/>
          <w:szCs w:val="26"/>
        </w:rPr>
        <w:t>continuar el procés educatiu.</w:t>
      </w:r>
    </w:p>
    <w:p w:rsidR="009C15CA" w:rsidRPr="005D2796" w:rsidRDefault="009C15CA" w:rsidP="009C15CA">
      <w:pPr>
        <w:jc w:val="both"/>
        <w:rPr>
          <w:rFonts w:ascii="LegacySanITCBoo" w:hAnsi="LegacySanITCBoo"/>
          <w:sz w:val="26"/>
          <w:szCs w:val="26"/>
        </w:rPr>
      </w:pPr>
    </w:p>
    <w:p w:rsidR="009C15CA" w:rsidRPr="005D2796" w:rsidRDefault="009C15CA" w:rsidP="009C15CA">
      <w:pPr>
        <w:jc w:val="both"/>
        <w:rPr>
          <w:rFonts w:ascii="LegacySanITCBoo" w:hAnsi="LegacySanITCBoo" w:cs="Arial"/>
          <w:i/>
          <w:iCs/>
          <w:color w:val="000000"/>
          <w:sz w:val="26"/>
          <w:szCs w:val="26"/>
        </w:rPr>
      </w:pPr>
      <w:r w:rsidRPr="005D2796">
        <w:rPr>
          <w:rFonts w:ascii="LegacySanITCBoo" w:hAnsi="LegacySanITCBoo" w:cs="Arial"/>
          <w:color w:val="000000"/>
          <w:sz w:val="26"/>
          <w:szCs w:val="26"/>
        </w:rPr>
        <w:t>A més de recollir informació respecte als progressos i a les dificultats dels alumnes, la finalitat de l</w:t>
      </w:r>
      <w:r>
        <w:rPr>
          <w:rFonts w:ascii="LegacySanITCBoo" w:hAnsi="LegacySanITCBoo" w:cs="Arial"/>
          <w:color w:val="000000"/>
          <w:sz w:val="26"/>
          <w:szCs w:val="26"/>
        </w:rPr>
        <w:t>’</w:t>
      </w:r>
      <w:r w:rsidRPr="005D2796">
        <w:rPr>
          <w:rFonts w:ascii="LegacySanITCBoo" w:hAnsi="LegacySanITCBoo" w:cs="Arial"/>
          <w:color w:val="000000"/>
          <w:sz w:val="26"/>
          <w:szCs w:val="26"/>
        </w:rPr>
        <w:t>avaluació és valorar tots els aspectes relacionats amb el procés educatiu: actuació del professor, activitats duites a terme, utilització del material, ambient de feina, etc., per orientar els alumnes i els professors sobre cadascun dels aspectes del procés</w:t>
      </w:r>
      <w:r w:rsidRPr="005D2796">
        <w:rPr>
          <w:rFonts w:ascii="LegacySanITCBoo" w:hAnsi="LegacySanITCBoo" w:cs="Arial"/>
          <w:sz w:val="26"/>
          <w:szCs w:val="26"/>
        </w:rPr>
        <w:t>.</w:t>
      </w:r>
    </w:p>
    <w:p w:rsidR="009C15CA" w:rsidRPr="005D2796" w:rsidRDefault="009C15CA" w:rsidP="009C15CA">
      <w:pPr>
        <w:jc w:val="both"/>
        <w:rPr>
          <w:rFonts w:ascii="LegacySanITCBoo" w:hAnsi="LegacySanITCBoo" w:cs="Arial"/>
          <w:i/>
          <w:iCs/>
          <w:color w:val="000000"/>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i/>
          <w:iCs/>
          <w:color w:val="000000"/>
          <w:sz w:val="26"/>
          <w:szCs w:val="26"/>
        </w:rPr>
        <w:t>El paper dels docents</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sz w:val="26"/>
          <w:szCs w:val="26"/>
        </w:rPr>
      </w:pPr>
      <w:r w:rsidRPr="005D2796">
        <w:rPr>
          <w:rFonts w:ascii="LegacySanITCBoo" w:hAnsi="LegacySanITCBoo"/>
          <w:sz w:val="26"/>
          <w:szCs w:val="26"/>
        </w:rPr>
        <w:t>En tot aquest procés, per assegurar el caràcter significatiu i funcional dels nous aprenentatges, resulta imprescindible el paper dels professors, els quals han de proposar les activitats i utilitzar els recursos més adequats, han de motivar els alumnes i els han d</w:t>
      </w:r>
      <w:r>
        <w:rPr>
          <w:rFonts w:ascii="LegacySanITCBoo" w:hAnsi="LegacySanITCBoo"/>
          <w:sz w:val="26"/>
          <w:szCs w:val="26"/>
        </w:rPr>
        <w:t>’</w:t>
      </w:r>
      <w:r w:rsidRPr="005D2796">
        <w:rPr>
          <w:rFonts w:ascii="LegacySanITCBoo" w:hAnsi="LegacySanITCBoo"/>
          <w:sz w:val="26"/>
          <w:szCs w:val="26"/>
        </w:rPr>
        <w:t>orientar perquè puguin modificar i enriquir els seus coneixements, i han d</w:t>
      </w:r>
      <w:r>
        <w:rPr>
          <w:rFonts w:ascii="LegacySanITCBoo" w:hAnsi="LegacySanITCBoo"/>
          <w:sz w:val="26"/>
          <w:szCs w:val="26"/>
        </w:rPr>
        <w:t>’</w:t>
      </w:r>
      <w:r w:rsidRPr="005D2796">
        <w:rPr>
          <w:rFonts w:ascii="LegacySanITCBoo" w:hAnsi="LegacySanITCBoo"/>
          <w:sz w:val="26"/>
          <w:szCs w:val="26"/>
        </w:rPr>
        <w:t>afavorir que utilitzin els coneixements i els apliquin en noves situacions, àmbits i contextos.</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Dins l</w:t>
      </w:r>
      <w:r>
        <w:rPr>
          <w:rFonts w:ascii="LegacySanITCBoo" w:hAnsi="LegacySanITCBoo" w:cs="Arial"/>
          <w:color w:val="000000"/>
          <w:sz w:val="26"/>
          <w:szCs w:val="26"/>
        </w:rPr>
        <w:t>’</w:t>
      </w:r>
      <w:r w:rsidRPr="005D2796">
        <w:rPr>
          <w:rFonts w:ascii="LegacySanITCBoo" w:hAnsi="LegacySanITCBoo" w:cs="Arial"/>
          <w:color w:val="000000"/>
          <w:sz w:val="26"/>
          <w:szCs w:val="26"/>
        </w:rPr>
        <w:t xml:space="preserve">enfocament que es proposa, sembla lògic que el professor no ha de ser tan sols un transmissor de coneixements ja elaborats, sinó que una part important del seu paper consisteix a suscitar interrogants en els alumnes, </w:t>
      </w:r>
      <w:r w:rsidRPr="005D2796">
        <w:rPr>
          <w:rFonts w:ascii="LegacySanITCBoo" w:hAnsi="LegacySanITCBoo" w:cs="Arial"/>
          <w:sz w:val="26"/>
          <w:szCs w:val="26"/>
        </w:rPr>
        <w:t xml:space="preserve">a posar-los davant situacions problemàtiques, a ajudar-los a adquirir i comprendre continguts científics nous i a orientar-los en la resolució dels problemes. </w:t>
      </w:r>
      <w:r w:rsidRPr="005D2796">
        <w:rPr>
          <w:rFonts w:ascii="LegacySanITCBoo" w:hAnsi="LegacySanITCBoo" w:cs="Arial"/>
          <w:color w:val="000000"/>
          <w:sz w:val="26"/>
          <w:szCs w:val="26"/>
        </w:rPr>
        <w:t>Des d</w:t>
      </w:r>
      <w:r>
        <w:rPr>
          <w:rFonts w:ascii="LegacySanITCBoo" w:hAnsi="LegacySanITCBoo" w:cs="Arial"/>
          <w:color w:val="000000"/>
          <w:sz w:val="26"/>
          <w:szCs w:val="26"/>
        </w:rPr>
        <w:t>’</w:t>
      </w:r>
      <w:r w:rsidRPr="005D2796">
        <w:rPr>
          <w:rFonts w:ascii="LegacySanITCBoo" w:hAnsi="LegacySanITCBoo" w:cs="Arial"/>
          <w:color w:val="000000"/>
          <w:sz w:val="26"/>
          <w:szCs w:val="26"/>
        </w:rPr>
        <w:t>aquesta perspectiva, resulta de gran utilitat un coneixement adequat de la història de la ciència i de les relacions d</w:t>
      </w:r>
      <w:r>
        <w:rPr>
          <w:rFonts w:ascii="LegacySanITCBoo" w:hAnsi="LegacySanITCBoo" w:cs="Arial"/>
          <w:color w:val="000000"/>
          <w:sz w:val="26"/>
          <w:szCs w:val="26"/>
        </w:rPr>
        <w:t>’</w:t>
      </w:r>
      <w:r w:rsidRPr="005D2796">
        <w:rPr>
          <w:rFonts w:ascii="LegacySanITCBoo" w:hAnsi="LegacySanITCBoo" w:cs="Arial"/>
          <w:color w:val="000000"/>
          <w:sz w:val="26"/>
          <w:szCs w:val="26"/>
        </w:rPr>
        <w:t>aquesta amb la tecnologia, la societat i el medi ambient.</w:t>
      </w:r>
    </w:p>
    <w:p w:rsidR="009C15CA" w:rsidRPr="005D2796" w:rsidRDefault="009C15CA" w:rsidP="009C15CA">
      <w:pPr>
        <w:jc w:val="both"/>
        <w:rPr>
          <w:rFonts w:ascii="LegacySanITCBoo" w:hAnsi="LegacySanITCBoo" w:cs="Arial"/>
          <w:i/>
          <w:iCs/>
          <w:color w:val="000000"/>
          <w:sz w:val="26"/>
          <w:szCs w:val="26"/>
          <w:shd w:val="clear" w:color="auto" w:fill="FF0000"/>
        </w:rPr>
      </w:pPr>
    </w:p>
    <w:p w:rsidR="009C15CA" w:rsidRPr="005D2796" w:rsidRDefault="009C15CA" w:rsidP="009C15CA">
      <w:pPr>
        <w:jc w:val="both"/>
        <w:rPr>
          <w:rFonts w:ascii="LegacySanITCBoo" w:hAnsi="LegacySanITCBoo" w:cs="Arial"/>
          <w:i/>
          <w:iCs/>
          <w:color w:val="000000"/>
          <w:sz w:val="26"/>
          <w:szCs w:val="26"/>
        </w:rPr>
      </w:pPr>
      <w:r w:rsidRPr="005D2796">
        <w:rPr>
          <w:rFonts w:ascii="LegacySanITCBoo" w:hAnsi="LegacySanITCBoo" w:cs="Arial"/>
          <w:b/>
          <w:bCs/>
          <w:color w:val="000000"/>
          <w:sz w:val="26"/>
          <w:szCs w:val="26"/>
        </w:rPr>
        <w:t>Contribució de l</w:t>
      </w:r>
      <w:r>
        <w:rPr>
          <w:rFonts w:ascii="LegacySanITCBoo" w:hAnsi="LegacySanITCBoo" w:cs="Arial"/>
          <w:b/>
          <w:bCs/>
          <w:color w:val="000000"/>
          <w:sz w:val="26"/>
          <w:szCs w:val="26"/>
        </w:rPr>
        <w:t>’</w:t>
      </w:r>
      <w:r w:rsidRPr="005D2796">
        <w:rPr>
          <w:rFonts w:ascii="LegacySanITCBoo" w:hAnsi="LegacySanITCBoo" w:cs="Arial"/>
          <w:b/>
          <w:bCs/>
          <w:color w:val="000000"/>
          <w:sz w:val="26"/>
          <w:szCs w:val="26"/>
        </w:rPr>
        <w:t>assignatura al desenvolupament de les competències</w:t>
      </w:r>
    </w:p>
    <w:p w:rsidR="009C15CA" w:rsidRPr="005D2796" w:rsidRDefault="009C15CA" w:rsidP="009C15CA">
      <w:pPr>
        <w:jc w:val="both"/>
        <w:rPr>
          <w:rFonts w:ascii="LegacySanITCBoo" w:hAnsi="LegacySanITCBoo" w:cs="Arial"/>
          <w:i/>
          <w:iCs/>
          <w:color w:val="000000"/>
          <w:sz w:val="26"/>
          <w:szCs w:val="26"/>
        </w:rPr>
      </w:pPr>
    </w:p>
    <w:p w:rsidR="009C15CA" w:rsidRPr="005D2796" w:rsidRDefault="009C15CA" w:rsidP="009C15CA">
      <w:pPr>
        <w:jc w:val="both"/>
        <w:rPr>
          <w:rFonts w:ascii="LegacySanITCBoo" w:hAnsi="LegacySanITCBoo"/>
          <w:sz w:val="26"/>
          <w:szCs w:val="26"/>
        </w:rPr>
      </w:pPr>
      <w:r w:rsidRPr="005D2796">
        <w:rPr>
          <w:rFonts w:ascii="LegacySanITCBoo" w:hAnsi="LegacySanITCBoo" w:cs="Arial"/>
          <w:i/>
          <w:iCs/>
          <w:color w:val="000000"/>
          <w:sz w:val="26"/>
          <w:szCs w:val="26"/>
        </w:rPr>
        <w:t>Comunicació lingüística</w:t>
      </w:r>
    </w:p>
    <w:p w:rsidR="009C15CA" w:rsidRPr="005D2796" w:rsidRDefault="009C15CA" w:rsidP="009C15CA">
      <w:pPr>
        <w:jc w:val="both"/>
        <w:rPr>
          <w:rFonts w:ascii="LegacySanITCBoo" w:hAnsi="LegacySanITCBoo"/>
          <w:sz w:val="26"/>
          <w:szCs w:val="26"/>
        </w:rPr>
      </w:pPr>
    </w:p>
    <w:p w:rsidR="009C15CA" w:rsidRPr="005D2796" w:rsidRDefault="009C15CA" w:rsidP="009C15CA">
      <w:pPr>
        <w:jc w:val="both"/>
        <w:rPr>
          <w:rFonts w:ascii="LegacySanITCBoo" w:hAnsi="LegacySanITCBoo"/>
          <w:sz w:val="26"/>
          <w:szCs w:val="26"/>
        </w:rPr>
      </w:pPr>
      <w:r w:rsidRPr="005D2796">
        <w:rPr>
          <w:rFonts w:ascii="LegacySanITCBoo" w:hAnsi="LegacySanITCBoo" w:cs="Arial"/>
          <w:color w:val="000000"/>
          <w:sz w:val="26"/>
          <w:szCs w:val="26"/>
        </w:rPr>
        <w:t>La contribució de la cultura científica a aquesta competència es duu a terme fomentant:</w:t>
      </w:r>
    </w:p>
    <w:p w:rsidR="009C15CA" w:rsidRPr="005D2796" w:rsidRDefault="009C15CA" w:rsidP="009C15CA">
      <w:pPr>
        <w:jc w:val="both"/>
        <w:rPr>
          <w:rFonts w:ascii="LegacySanITCBoo" w:hAnsi="LegacySanITCBoo"/>
          <w:sz w:val="26"/>
          <w:szCs w:val="26"/>
        </w:rPr>
      </w:pPr>
    </w:p>
    <w:p w:rsidR="009C15CA" w:rsidRPr="005D2796" w:rsidRDefault="009C15CA" w:rsidP="009C15CA">
      <w:pPr>
        <w:tabs>
          <w:tab w:val="left" w:pos="396"/>
        </w:tabs>
        <w:jc w:val="both"/>
        <w:rPr>
          <w:rFonts w:ascii="LegacySanITCBoo" w:hAnsi="LegacySanITCBoo" w:cs="Arial"/>
          <w:color w:val="000000"/>
          <w:sz w:val="26"/>
          <w:szCs w:val="26"/>
        </w:rPr>
      </w:pPr>
      <w:r w:rsidRPr="005D2796">
        <w:rPr>
          <w:rFonts w:ascii="LegacySanITCBoo" w:hAnsi="LegacySanITCBoo" w:cs="Arial"/>
          <w:color w:val="000000"/>
          <w:sz w:val="26"/>
          <w:szCs w:val="26"/>
        </w:rPr>
        <w:t>— L</w:t>
      </w:r>
      <w:r>
        <w:rPr>
          <w:rFonts w:ascii="LegacySanITCBoo" w:hAnsi="LegacySanITCBoo" w:cs="Arial"/>
          <w:color w:val="000000"/>
          <w:sz w:val="26"/>
          <w:szCs w:val="26"/>
        </w:rPr>
        <w:t>’</w:t>
      </w:r>
      <w:r w:rsidRPr="005D2796">
        <w:rPr>
          <w:rFonts w:ascii="LegacySanITCBoo" w:hAnsi="LegacySanITCBoo" w:cs="Arial"/>
          <w:color w:val="000000"/>
          <w:sz w:val="26"/>
          <w:szCs w:val="26"/>
        </w:rPr>
        <w:t>adquisició i l</w:t>
      </w:r>
      <w:r>
        <w:rPr>
          <w:rFonts w:ascii="LegacySanITCBoo" w:hAnsi="LegacySanITCBoo" w:cs="Arial"/>
          <w:color w:val="000000"/>
          <w:sz w:val="26"/>
          <w:szCs w:val="26"/>
        </w:rPr>
        <w:t>’</w:t>
      </w:r>
      <w:r w:rsidRPr="005D2796">
        <w:rPr>
          <w:rFonts w:ascii="LegacySanITCBoo" w:hAnsi="LegacySanITCBoo" w:cs="Arial"/>
          <w:color w:val="000000"/>
          <w:sz w:val="26"/>
          <w:szCs w:val="26"/>
        </w:rPr>
        <w:t>ús adequat del llenguatge de la ciència, imprescindible per descriure fets i fenòmens del món natural.</w:t>
      </w:r>
    </w:p>
    <w:p w:rsidR="009C15CA" w:rsidRPr="005D2796" w:rsidRDefault="009C15CA" w:rsidP="009C15CA">
      <w:pPr>
        <w:jc w:val="both"/>
        <w:rPr>
          <w:rStyle w:val="notranslate"/>
          <w:rFonts w:ascii="LegacySanITCBoo" w:hAnsi="LegacySanITCBoo" w:cs="Arial"/>
          <w:color w:val="000000"/>
          <w:sz w:val="26"/>
          <w:szCs w:val="26"/>
        </w:rPr>
      </w:pPr>
      <w:r w:rsidRPr="005D2796">
        <w:rPr>
          <w:rFonts w:ascii="LegacySanITCBoo" w:hAnsi="LegacySanITCBoo" w:cs="Arial"/>
          <w:color w:val="000000"/>
          <w:sz w:val="26"/>
          <w:szCs w:val="26"/>
        </w:rPr>
        <w:t xml:space="preserve">— </w:t>
      </w:r>
      <w:r w:rsidRPr="005D2796">
        <w:rPr>
          <w:rStyle w:val="notranslate"/>
          <w:rFonts w:ascii="LegacySanITCBoo" w:hAnsi="LegacySanITCBoo" w:cs="Arial"/>
          <w:color w:val="000000"/>
          <w:sz w:val="26"/>
          <w:szCs w:val="26"/>
        </w:rPr>
        <w:t>La comprensió de textos i informacions de caràcter científic bàsic i la distinció de les idees essencials de les secundàries.</w:t>
      </w: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 xml:space="preserve">— </w:t>
      </w:r>
      <w:r w:rsidRPr="005D2796">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elaboració d</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exposicions orals i escrites coherents i sintàcticament i lèxicament correctes a l</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hora de fer comentaris de textos científics, proposar hipòtesis, argumentar proves, definir conceptes, etc.</w:t>
      </w: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 xml:space="preserve">— </w:t>
      </w:r>
      <w:r w:rsidRPr="005D2796">
        <w:rPr>
          <w:rStyle w:val="notranslate"/>
          <w:rFonts w:ascii="LegacySanITCBoo" w:hAnsi="LegacySanITCBoo" w:cs="Arial"/>
          <w:color w:val="000000"/>
          <w:sz w:val="26"/>
          <w:szCs w:val="26"/>
        </w:rPr>
        <w:t>El manteniment d</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una actitud favorable cap a la lectura mitjançant la utilització de textos relacionats amb la ciència</w:t>
      </w:r>
      <w:r w:rsidRPr="005D2796">
        <w:rPr>
          <w:rStyle w:val="apple-converted-space"/>
          <w:rFonts w:ascii="LegacySanITCBoo" w:hAnsi="LegacySanITCBoo" w:cs="Arial"/>
          <w:color w:val="000000"/>
          <w:sz w:val="26"/>
          <w:szCs w:val="26"/>
        </w:rPr>
        <w:t xml:space="preserve"> </w:t>
      </w:r>
      <w:r w:rsidRPr="005D2796">
        <w:rPr>
          <w:rStyle w:val="notranslate"/>
          <w:rFonts w:ascii="LegacySanITCBoo" w:hAnsi="LegacySanITCBoo" w:cs="Arial"/>
          <w:color w:val="000000"/>
          <w:sz w:val="26"/>
          <w:szCs w:val="26"/>
        </w:rPr>
        <w:t>propers als interessos dels alumnes.</w:t>
      </w:r>
    </w:p>
    <w:p w:rsidR="009C15CA" w:rsidRPr="005D2796" w:rsidRDefault="009C15CA" w:rsidP="009C15CA">
      <w:pPr>
        <w:jc w:val="both"/>
        <w:rPr>
          <w:rFonts w:ascii="LegacySanITCBoo" w:hAnsi="LegacySanITCBoo" w:cs="Arial"/>
          <w:i/>
          <w:iCs/>
          <w:color w:val="000000"/>
          <w:sz w:val="26"/>
          <w:szCs w:val="26"/>
        </w:rPr>
      </w:pPr>
    </w:p>
    <w:p w:rsidR="009C15CA" w:rsidRPr="005D2796" w:rsidRDefault="009C15CA" w:rsidP="009C15CA">
      <w:pPr>
        <w:jc w:val="both"/>
        <w:rPr>
          <w:rFonts w:ascii="LegacySanITCBoo" w:hAnsi="LegacySanITCBoo"/>
          <w:sz w:val="26"/>
          <w:szCs w:val="26"/>
        </w:rPr>
      </w:pPr>
      <w:r w:rsidRPr="005D2796">
        <w:rPr>
          <w:rFonts w:ascii="LegacySanITCBoo" w:hAnsi="LegacySanITCBoo" w:cs="Arial"/>
          <w:i/>
          <w:iCs/>
          <w:color w:val="000000"/>
          <w:sz w:val="26"/>
          <w:szCs w:val="26"/>
        </w:rPr>
        <w:t>Competència matemàtica i competències bàsiques en ciència i tecnologia</w:t>
      </w:r>
    </w:p>
    <w:p w:rsidR="009C15CA" w:rsidRPr="005D2796" w:rsidRDefault="009C15CA" w:rsidP="009C15CA">
      <w:pPr>
        <w:jc w:val="both"/>
        <w:rPr>
          <w:rFonts w:ascii="LegacySanITCBoo" w:hAnsi="LegacySanITCBoo"/>
          <w:sz w:val="26"/>
          <w:szCs w:val="26"/>
        </w:rPr>
      </w:pPr>
    </w:p>
    <w:p w:rsidR="009C15CA" w:rsidRPr="005D2796" w:rsidRDefault="009C15CA" w:rsidP="009C15CA">
      <w:pPr>
        <w:jc w:val="both"/>
        <w:rPr>
          <w:rFonts w:ascii="LegacySanITCBoo" w:hAnsi="LegacySanITCBoo"/>
          <w:sz w:val="26"/>
          <w:szCs w:val="26"/>
        </w:rPr>
      </w:pPr>
      <w:r w:rsidRPr="005D2796">
        <w:rPr>
          <w:rFonts w:ascii="LegacySanITCBoo" w:hAnsi="LegacySanITCBoo" w:cs="Arial"/>
          <w:color w:val="000000"/>
          <w:sz w:val="26"/>
          <w:szCs w:val="26"/>
        </w:rPr>
        <w:t>La contribució de la cultura científica a aquesta competència es duu a terme fomentant:</w:t>
      </w:r>
    </w:p>
    <w:p w:rsidR="009C15CA" w:rsidRPr="005D2796" w:rsidRDefault="009C15CA" w:rsidP="009C15CA">
      <w:pPr>
        <w:jc w:val="both"/>
        <w:rPr>
          <w:rFonts w:ascii="LegacySanITCBoo" w:hAnsi="LegacySanITCBoo"/>
          <w:sz w:val="26"/>
          <w:szCs w:val="26"/>
        </w:rPr>
      </w:pPr>
    </w:p>
    <w:p w:rsidR="009C15CA" w:rsidRPr="005D2796" w:rsidRDefault="009C15CA" w:rsidP="009C15CA">
      <w:pPr>
        <w:tabs>
          <w:tab w:val="left" w:pos="429"/>
        </w:tabs>
        <w:jc w:val="both"/>
        <w:rPr>
          <w:rFonts w:ascii="LegacySanITCBoo" w:hAnsi="LegacySanITCBoo" w:cs="Arial"/>
          <w:color w:val="000000"/>
          <w:sz w:val="26"/>
          <w:szCs w:val="26"/>
        </w:rPr>
      </w:pPr>
      <w:r w:rsidRPr="005D2796">
        <w:rPr>
          <w:rFonts w:ascii="LegacySanITCBoo" w:hAnsi="LegacySanITCBoo" w:cs="Arial"/>
          <w:color w:val="000000"/>
          <w:sz w:val="26"/>
          <w:szCs w:val="26"/>
        </w:rPr>
        <w:lastRenderedPageBreak/>
        <w:t>— L</w:t>
      </w:r>
      <w:r>
        <w:rPr>
          <w:rFonts w:ascii="LegacySanITCBoo" w:hAnsi="LegacySanITCBoo" w:cs="Arial"/>
          <w:color w:val="000000"/>
          <w:sz w:val="26"/>
          <w:szCs w:val="26"/>
        </w:rPr>
        <w:t>’</w:t>
      </w:r>
      <w:r w:rsidRPr="005D2796">
        <w:rPr>
          <w:rFonts w:ascii="LegacySanITCBoo" w:hAnsi="LegacySanITCBoo" w:cs="Arial"/>
          <w:color w:val="000000"/>
          <w:sz w:val="26"/>
          <w:szCs w:val="26"/>
        </w:rPr>
        <w:t>aplicació del raonament matemàtic amb la finalitat de resoldre diversos problemes relacionats amb la cultura científica.</w:t>
      </w:r>
    </w:p>
    <w:p w:rsidR="009C15CA" w:rsidRPr="005D2796" w:rsidRDefault="009C15CA" w:rsidP="009C15CA">
      <w:pPr>
        <w:tabs>
          <w:tab w:val="left" w:pos="429"/>
        </w:tabs>
        <w:jc w:val="both"/>
        <w:rPr>
          <w:rFonts w:ascii="LegacySanITCBoo" w:hAnsi="LegacySanITCBoo" w:cs="Arial"/>
          <w:color w:val="000000"/>
          <w:sz w:val="26"/>
          <w:szCs w:val="26"/>
        </w:rPr>
      </w:pPr>
      <w:r w:rsidRPr="005D2796">
        <w:rPr>
          <w:rFonts w:ascii="LegacySanITCBoo" w:hAnsi="LegacySanITCBoo" w:cs="Arial"/>
          <w:color w:val="000000"/>
          <w:sz w:val="26"/>
          <w:szCs w:val="26"/>
        </w:rPr>
        <w:t>— La comprensió de la informació presentada en format numèric o gràfic.</w:t>
      </w:r>
    </w:p>
    <w:p w:rsidR="009C15CA" w:rsidRPr="005D2796" w:rsidRDefault="009C15CA" w:rsidP="009C15CA">
      <w:pPr>
        <w:tabs>
          <w:tab w:val="left" w:pos="429"/>
        </w:tabs>
        <w:jc w:val="both"/>
        <w:rPr>
          <w:rFonts w:ascii="LegacySanITCBoo" w:hAnsi="LegacySanITCBoo" w:cs="Arial"/>
          <w:color w:val="000000"/>
          <w:sz w:val="26"/>
          <w:szCs w:val="26"/>
        </w:rPr>
      </w:pPr>
      <w:r w:rsidRPr="005D2796">
        <w:rPr>
          <w:rFonts w:ascii="LegacySanITCBoo" w:hAnsi="LegacySanITCBoo" w:cs="Arial"/>
          <w:color w:val="000000"/>
          <w:sz w:val="26"/>
          <w:szCs w:val="26"/>
        </w:rPr>
        <w:t>— L</w:t>
      </w:r>
      <w:r>
        <w:rPr>
          <w:rFonts w:ascii="LegacySanITCBoo" w:hAnsi="LegacySanITCBoo" w:cs="Arial"/>
          <w:color w:val="000000"/>
          <w:sz w:val="26"/>
          <w:szCs w:val="26"/>
        </w:rPr>
        <w:t>’</w:t>
      </w:r>
      <w:r w:rsidRPr="005D2796">
        <w:rPr>
          <w:rFonts w:ascii="LegacySanITCBoo" w:hAnsi="LegacySanITCBoo" w:cs="Arial"/>
          <w:color w:val="000000"/>
          <w:sz w:val="26"/>
          <w:szCs w:val="26"/>
        </w:rPr>
        <w:t>organització i la representació de la informació utilitzant procediments matemàtics.</w:t>
      </w: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 xml:space="preserve">— </w:t>
      </w:r>
      <w:r w:rsidRPr="005D2796">
        <w:rPr>
          <w:rStyle w:val="notranslate"/>
          <w:rFonts w:ascii="LegacySanITCBoo" w:hAnsi="LegacySanITCBoo" w:cs="Arial"/>
          <w:color w:val="000000"/>
          <w:sz w:val="26"/>
          <w:szCs w:val="26"/>
        </w:rPr>
        <w:t>La comprensió dels conceptes científics i tècnics i de les teories científiques bàsiques i el reconeixement de la recerca com una forma de construir el coneixement al llarg de la història.</w:t>
      </w:r>
    </w:p>
    <w:p w:rsidR="009C15CA" w:rsidRPr="005D2796" w:rsidRDefault="009C15CA" w:rsidP="009C15CA">
      <w:pPr>
        <w:tabs>
          <w:tab w:val="left" w:pos="439"/>
        </w:tabs>
        <w:jc w:val="both"/>
        <w:rPr>
          <w:rFonts w:ascii="LegacySanITCBoo" w:hAnsi="LegacySanITCBoo" w:cs="Arial"/>
          <w:sz w:val="26"/>
          <w:szCs w:val="26"/>
        </w:rPr>
      </w:pPr>
      <w:r w:rsidRPr="005D2796">
        <w:rPr>
          <w:rFonts w:ascii="LegacySanITCBoo" w:hAnsi="LegacySanITCBoo" w:cs="Arial"/>
          <w:color w:val="000000"/>
          <w:sz w:val="26"/>
          <w:szCs w:val="26"/>
        </w:rPr>
        <w:t xml:space="preserve">— </w:t>
      </w:r>
      <w:r w:rsidRPr="005D2796">
        <w:rPr>
          <w:rFonts w:ascii="LegacySanITCBoo" w:hAnsi="LegacySanITCBoo" w:cs="Arial"/>
          <w:sz w:val="26"/>
          <w:szCs w:val="26"/>
        </w:rPr>
        <w:t>La valoració del coneixement científic i la seva capacitat d</w:t>
      </w:r>
      <w:r>
        <w:rPr>
          <w:rFonts w:ascii="LegacySanITCBoo" w:hAnsi="LegacySanITCBoo" w:cs="Arial"/>
          <w:sz w:val="26"/>
          <w:szCs w:val="26"/>
        </w:rPr>
        <w:t>’</w:t>
      </w:r>
      <w:r w:rsidRPr="005D2796">
        <w:rPr>
          <w:rFonts w:ascii="LegacySanITCBoo" w:hAnsi="LegacySanITCBoo" w:cs="Arial"/>
          <w:sz w:val="26"/>
          <w:szCs w:val="26"/>
        </w:rPr>
        <w:t>aportar millores a la societat.</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sz w:val="26"/>
          <w:szCs w:val="26"/>
        </w:rPr>
      </w:pPr>
      <w:r w:rsidRPr="005D2796">
        <w:rPr>
          <w:rFonts w:ascii="LegacySanITCBoo" w:hAnsi="LegacySanITCBoo" w:cs="Arial"/>
          <w:i/>
          <w:iCs/>
          <w:color w:val="000000"/>
          <w:sz w:val="26"/>
          <w:szCs w:val="26"/>
        </w:rPr>
        <w:t>Competència digital</w:t>
      </w:r>
    </w:p>
    <w:p w:rsidR="009C15CA" w:rsidRPr="005D2796" w:rsidRDefault="009C15CA" w:rsidP="009C15CA">
      <w:pPr>
        <w:jc w:val="both"/>
        <w:rPr>
          <w:rFonts w:ascii="LegacySanITCBoo" w:hAnsi="LegacySanITCBoo"/>
          <w:sz w:val="26"/>
          <w:szCs w:val="26"/>
        </w:rPr>
      </w:pPr>
    </w:p>
    <w:p w:rsidR="009C15CA" w:rsidRPr="005D2796" w:rsidRDefault="009C15CA" w:rsidP="009C15CA">
      <w:pPr>
        <w:jc w:val="both"/>
        <w:rPr>
          <w:rFonts w:ascii="LegacySanITCBoo" w:hAnsi="LegacySanITCBoo"/>
          <w:sz w:val="26"/>
          <w:szCs w:val="26"/>
        </w:rPr>
      </w:pPr>
      <w:r w:rsidRPr="005D2796">
        <w:rPr>
          <w:rFonts w:ascii="LegacySanITCBoo" w:hAnsi="LegacySanITCBoo" w:cs="Arial"/>
          <w:color w:val="000000"/>
          <w:sz w:val="26"/>
          <w:szCs w:val="26"/>
        </w:rPr>
        <w:t>La contribució de la cultura científica a aquesta competència es duu a terme fomentant:</w:t>
      </w:r>
    </w:p>
    <w:p w:rsidR="009C15CA" w:rsidRPr="005D2796" w:rsidRDefault="009C15CA" w:rsidP="009C15CA">
      <w:pPr>
        <w:jc w:val="both"/>
        <w:rPr>
          <w:rFonts w:ascii="LegacySanITCBoo" w:hAnsi="LegacySanITCBoo"/>
          <w:sz w:val="26"/>
          <w:szCs w:val="26"/>
        </w:rPr>
      </w:pPr>
    </w:p>
    <w:p w:rsidR="009C15CA" w:rsidRPr="005D2796" w:rsidRDefault="009C15CA" w:rsidP="009C15CA">
      <w:pPr>
        <w:tabs>
          <w:tab w:val="left" w:pos="439"/>
        </w:tabs>
        <w:jc w:val="both"/>
        <w:rPr>
          <w:rFonts w:ascii="LegacySanITCBoo" w:hAnsi="LegacySanITCBoo" w:cs="Arial"/>
          <w:color w:val="000000"/>
          <w:sz w:val="26"/>
          <w:szCs w:val="26"/>
        </w:rPr>
      </w:pPr>
      <w:r w:rsidRPr="005D2796">
        <w:rPr>
          <w:rFonts w:ascii="LegacySanITCBoo" w:hAnsi="LegacySanITCBoo" w:cs="Arial"/>
          <w:color w:val="000000"/>
          <w:sz w:val="26"/>
          <w:szCs w:val="26"/>
        </w:rPr>
        <w:t>— L</w:t>
      </w:r>
      <w:r>
        <w:rPr>
          <w:rFonts w:ascii="LegacySanITCBoo" w:hAnsi="LegacySanITCBoo" w:cs="Arial"/>
          <w:color w:val="000000"/>
          <w:sz w:val="26"/>
          <w:szCs w:val="26"/>
        </w:rPr>
        <w:t>’</w:t>
      </w:r>
      <w:r w:rsidRPr="005D2796">
        <w:rPr>
          <w:rFonts w:ascii="LegacySanITCBoo" w:hAnsi="LegacySanITCBoo" w:cs="Arial"/>
          <w:color w:val="000000"/>
          <w:sz w:val="26"/>
          <w:szCs w:val="26"/>
        </w:rPr>
        <w:t>ús segur i crític de les TIC per al treball científic.</w:t>
      </w:r>
    </w:p>
    <w:p w:rsidR="009C15CA" w:rsidRPr="005D2796" w:rsidRDefault="009C15CA" w:rsidP="009C15CA">
      <w:pPr>
        <w:tabs>
          <w:tab w:val="left" w:pos="439"/>
        </w:tabs>
        <w:jc w:val="both"/>
        <w:rPr>
          <w:rFonts w:ascii="LegacySanITCBoo" w:hAnsi="LegacySanITCBoo" w:cs="Arial"/>
          <w:color w:val="000000"/>
          <w:sz w:val="26"/>
          <w:szCs w:val="26"/>
        </w:rPr>
      </w:pPr>
      <w:r w:rsidRPr="005D2796">
        <w:rPr>
          <w:rFonts w:ascii="LegacySanITCBoo" w:hAnsi="LegacySanITCBoo" w:cs="Arial"/>
          <w:color w:val="000000"/>
          <w:sz w:val="26"/>
          <w:szCs w:val="26"/>
        </w:rPr>
        <w:t>— La utilització de les TIC per obtenir, emmagatzemar, processar, presentar i intercanviar informació.</w:t>
      </w: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 xml:space="preserve">— </w:t>
      </w:r>
      <w:r w:rsidRPr="005D2796">
        <w:rPr>
          <w:rStyle w:val="notranslate"/>
          <w:rFonts w:ascii="LegacySanITCBoo" w:hAnsi="LegacySanITCBoo" w:cs="Arial"/>
          <w:color w:val="000000"/>
          <w:sz w:val="26"/>
          <w:szCs w:val="26"/>
        </w:rPr>
        <w:t>La utilització de les TIC perquè puguin interactuar professors amb alumnes i alumnes entre si (aula virtual, Moodle, blogs, etc.).</w:t>
      </w:r>
    </w:p>
    <w:p w:rsidR="009C15CA" w:rsidRPr="005D2796" w:rsidRDefault="009C15CA" w:rsidP="009C15CA">
      <w:pPr>
        <w:jc w:val="both"/>
        <w:rPr>
          <w:rStyle w:val="notranslate"/>
          <w:rFonts w:ascii="LegacySanITCBoo" w:hAnsi="LegacySanITCBoo" w:cs="Arial"/>
          <w:color w:val="000000"/>
          <w:sz w:val="26"/>
          <w:szCs w:val="26"/>
        </w:rPr>
      </w:pPr>
      <w:r w:rsidRPr="005D2796">
        <w:rPr>
          <w:rFonts w:ascii="LegacySanITCBoo" w:hAnsi="LegacySanITCBoo" w:cs="Arial"/>
          <w:color w:val="000000"/>
          <w:sz w:val="26"/>
          <w:szCs w:val="26"/>
        </w:rPr>
        <w:t xml:space="preserve">— </w:t>
      </w:r>
      <w:r w:rsidRPr="005D2796">
        <w:rPr>
          <w:rStyle w:val="notranslate"/>
          <w:rFonts w:ascii="LegacySanITCBoo" w:hAnsi="LegacySanITCBoo" w:cs="Arial"/>
          <w:color w:val="000000"/>
          <w:sz w:val="26"/>
          <w:szCs w:val="26"/>
        </w:rPr>
        <w:t>El desenvolupament de la capacitat de seleccionar la informació de manera crítica considerant la fiabilitat de les fonts científiques de les quals prové.</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sz w:val="26"/>
          <w:szCs w:val="26"/>
        </w:rPr>
      </w:pPr>
      <w:r w:rsidRPr="005D2796">
        <w:rPr>
          <w:rFonts w:ascii="LegacySanITCBoo" w:hAnsi="LegacySanITCBoo" w:cs="Arial"/>
          <w:i/>
          <w:iCs/>
          <w:color w:val="000000"/>
          <w:sz w:val="26"/>
          <w:szCs w:val="26"/>
        </w:rPr>
        <w:t>Aprendre a aprendre</w:t>
      </w:r>
    </w:p>
    <w:p w:rsidR="009C15CA" w:rsidRPr="005D2796" w:rsidRDefault="009C15CA" w:rsidP="009C15CA">
      <w:pPr>
        <w:jc w:val="both"/>
        <w:rPr>
          <w:rFonts w:ascii="LegacySanITCBoo" w:hAnsi="LegacySanITCBoo"/>
          <w:sz w:val="26"/>
          <w:szCs w:val="26"/>
        </w:rPr>
      </w:pPr>
    </w:p>
    <w:p w:rsidR="009C15CA" w:rsidRPr="005D2796" w:rsidRDefault="009C15CA" w:rsidP="009C15CA">
      <w:pPr>
        <w:jc w:val="both"/>
        <w:rPr>
          <w:rFonts w:ascii="LegacySanITCBoo" w:hAnsi="LegacySanITCBoo"/>
          <w:sz w:val="26"/>
          <w:szCs w:val="26"/>
        </w:rPr>
      </w:pPr>
      <w:r w:rsidRPr="005D2796">
        <w:rPr>
          <w:rFonts w:ascii="LegacySanITCBoo" w:hAnsi="LegacySanITCBoo" w:cs="Arial"/>
          <w:color w:val="000000"/>
          <w:sz w:val="26"/>
          <w:szCs w:val="26"/>
        </w:rPr>
        <w:t>La contribució de la cultura científica a aquesta competència es duu a terme fomentant:</w:t>
      </w:r>
    </w:p>
    <w:p w:rsidR="009C15CA" w:rsidRPr="005D2796" w:rsidRDefault="009C15CA" w:rsidP="009C15CA">
      <w:pPr>
        <w:jc w:val="both"/>
        <w:rPr>
          <w:rFonts w:ascii="LegacySanITCBoo" w:hAnsi="LegacySanITCBoo"/>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 xml:space="preserve">— </w:t>
      </w:r>
      <w:r w:rsidRPr="005D2796">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habilitat per iniciar l</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aprenentatge i persistir-hi, per organitzar el propi aprenentatge i per gestionar el temps i la informació de forma eficaç, ja sigui individualment o en grups.</w:t>
      </w: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 xml:space="preserve">— </w:t>
      </w:r>
      <w:r w:rsidRPr="005D2796">
        <w:rPr>
          <w:rStyle w:val="notranslate"/>
          <w:rFonts w:ascii="LegacySanITCBoo" w:hAnsi="LegacySanITCBoo" w:cs="Arial"/>
          <w:color w:val="000000"/>
          <w:sz w:val="26"/>
          <w:szCs w:val="26"/>
        </w:rPr>
        <w:t>La presa de consciència del mateix alumne sobre el que sap, així com sobre el que ha d</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aprendre.</w:t>
      </w: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 xml:space="preserve">— </w:t>
      </w:r>
      <w:r w:rsidRPr="005D2796">
        <w:rPr>
          <w:rStyle w:val="notranslate"/>
          <w:rFonts w:ascii="LegacySanITCBoo" w:hAnsi="LegacySanITCBoo" w:cs="Arial"/>
          <w:color w:val="000000"/>
          <w:sz w:val="26"/>
          <w:szCs w:val="26"/>
        </w:rPr>
        <w:t>La determinació de les necessitats d</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aprenentatge de l</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alumne a fi d</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esbrinar les oportunitats disponibles per ser capaç de superar els obstacles i culminar l</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aprenentatge amb èxit.</w:t>
      </w: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lastRenderedPageBreak/>
        <w:t xml:space="preserve">— </w:t>
      </w:r>
      <w:r w:rsidRPr="005D2796">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adquisició d</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estratègies per planificar l</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execució d</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una tasca i per supervisar-la i avaluar-la.</w:t>
      </w: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 xml:space="preserve">— </w:t>
      </w:r>
      <w:r w:rsidRPr="005D2796">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adquisició, el processament i l</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assimilació de nous coneixements i capacitats.</w:t>
      </w: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 xml:space="preserve">— </w:t>
      </w:r>
      <w:r w:rsidRPr="005D2796">
        <w:rPr>
          <w:rStyle w:val="notranslate"/>
          <w:rFonts w:ascii="LegacySanITCBoo" w:hAnsi="LegacySanITCBoo" w:cs="Arial"/>
          <w:color w:val="000000"/>
          <w:sz w:val="26"/>
          <w:szCs w:val="26"/>
        </w:rPr>
        <w:t>La curiositat per aprendre basada en la percepció que l</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alumne té de l</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entorn.</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sz w:val="26"/>
          <w:szCs w:val="26"/>
        </w:rPr>
      </w:pPr>
      <w:r w:rsidRPr="005D2796">
        <w:rPr>
          <w:rFonts w:ascii="LegacySanITCBoo" w:hAnsi="LegacySanITCBoo" w:cs="Arial"/>
          <w:i/>
          <w:iCs/>
          <w:color w:val="000000"/>
          <w:sz w:val="26"/>
          <w:szCs w:val="26"/>
        </w:rPr>
        <w:t>Competències socials i cíviques</w:t>
      </w:r>
    </w:p>
    <w:p w:rsidR="009C15CA" w:rsidRPr="005D2796" w:rsidRDefault="009C15CA" w:rsidP="009C15CA">
      <w:pPr>
        <w:jc w:val="both"/>
        <w:rPr>
          <w:rFonts w:ascii="LegacySanITCBoo" w:hAnsi="LegacySanITCBoo"/>
          <w:sz w:val="26"/>
          <w:szCs w:val="26"/>
        </w:rPr>
      </w:pPr>
    </w:p>
    <w:p w:rsidR="009C15CA" w:rsidRPr="005D2796" w:rsidRDefault="009C15CA" w:rsidP="009C15CA">
      <w:pPr>
        <w:jc w:val="both"/>
        <w:rPr>
          <w:rFonts w:ascii="LegacySanITCBoo" w:hAnsi="LegacySanITCBoo"/>
          <w:sz w:val="26"/>
          <w:szCs w:val="26"/>
        </w:rPr>
      </w:pPr>
      <w:r w:rsidRPr="005D2796">
        <w:rPr>
          <w:rFonts w:ascii="LegacySanITCBoo" w:hAnsi="LegacySanITCBoo" w:cs="Arial"/>
          <w:color w:val="000000"/>
          <w:sz w:val="26"/>
          <w:szCs w:val="26"/>
        </w:rPr>
        <w:t>La contribució de la cultura científica a aquesta competència es duu a terme fomentant:</w:t>
      </w:r>
    </w:p>
    <w:p w:rsidR="009C15CA" w:rsidRPr="005D2796" w:rsidRDefault="009C15CA" w:rsidP="009C15CA">
      <w:pPr>
        <w:jc w:val="both"/>
        <w:rPr>
          <w:rFonts w:ascii="LegacySanITCBoo" w:hAnsi="LegacySanITCBoo"/>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 xml:space="preserve">— </w:t>
      </w:r>
      <w:r w:rsidRPr="005D2796">
        <w:rPr>
          <w:rStyle w:val="notranslate"/>
          <w:rFonts w:ascii="LegacySanITCBoo" w:hAnsi="LegacySanITCBoo" w:cs="Arial"/>
          <w:color w:val="000000"/>
          <w:sz w:val="26"/>
          <w:szCs w:val="26"/>
        </w:rPr>
        <w:t>El coneixement de la dimensió social i ètica dels avenços científics i tecnològics i dels debats que han sorgit sobre alguns d</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aquests avenços, a fi que els alumnes entenguin l</w:t>
      </w:r>
      <w:r>
        <w:rPr>
          <w:rStyle w:val="notranslate"/>
          <w:rFonts w:ascii="LegacySanITCBoo" w:hAnsi="LegacySanITCBoo" w:cs="Arial"/>
          <w:color w:val="000000"/>
          <w:sz w:val="26"/>
          <w:szCs w:val="26"/>
        </w:rPr>
        <w:t>’</w:t>
      </w:r>
      <w:r w:rsidRPr="005D2796">
        <w:rPr>
          <w:rStyle w:val="notranslate"/>
          <w:rFonts w:ascii="LegacySanITCBoo" w:hAnsi="LegacySanITCBoo" w:cs="Arial"/>
          <w:color w:val="000000"/>
          <w:sz w:val="26"/>
          <w:szCs w:val="26"/>
        </w:rPr>
        <w:t>evolució de la humanitat i es formin com a ciutadans amb opinió pròpia i capacitat per participar en les decisions que afecten la societat.</w:t>
      </w:r>
    </w:p>
    <w:p w:rsidR="009C15CA" w:rsidRPr="005D2796" w:rsidRDefault="009C15CA" w:rsidP="009C15CA">
      <w:pPr>
        <w:tabs>
          <w:tab w:val="left" w:pos="418"/>
        </w:tabs>
        <w:jc w:val="both"/>
        <w:rPr>
          <w:rFonts w:ascii="LegacySanITCBoo" w:hAnsi="LegacySanITCBoo" w:cs="Arial"/>
          <w:sz w:val="26"/>
          <w:szCs w:val="26"/>
        </w:rPr>
      </w:pPr>
      <w:r w:rsidRPr="005D2796">
        <w:rPr>
          <w:rFonts w:ascii="LegacySanITCBoo" w:hAnsi="LegacySanITCBoo" w:cs="Arial"/>
          <w:color w:val="000000"/>
          <w:sz w:val="26"/>
          <w:szCs w:val="26"/>
        </w:rPr>
        <w:t xml:space="preserve">— </w:t>
      </w:r>
      <w:r w:rsidRPr="005D2796">
        <w:rPr>
          <w:rFonts w:ascii="LegacySanITCBoo" w:hAnsi="LegacySanITCBoo" w:cs="Arial"/>
          <w:sz w:val="26"/>
          <w:szCs w:val="26"/>
        </w:rPr>
        <w:t>La conscienciació sobre la importància d</w:t>
      </w:r>
      <w:r>
        <w:rPr>
          <w:rFonts w:ascii="LegacySanITCBoo" w:hAnsi="LegacySanITCBoo" w:cs="Arial"/>
          <w:sz w:val="26"/>
          <w:szCs w:val="26"/>
        </w:rPr>
        <w:t>’</w:t>
      </w:r>
      <w:r w:rsidRPr="005D2796">
        <w:rPr>
          <w:rFonts w:ascii="LegacySanITCBoo" w:hAnsi="LegacySanITCBoo" w:cs="Arial"/>
          <w:sz w:val="26"/>
          <w:szCs w:val="26"/>
        </w:rPr>
        <w:t>implicar-se activament en la resolució de les pertorbacions creades per l</w:t>
      </w:r>
      <w:r>
        <w:rPr>
          <w:rFonts w:ascii="LegacySanITCBoo" w:hAnsi="LegacySanITCBoo" w:cs="Arial"/>
          <w:sz w:val="26"/>
          <w:szCs w:val="26"/>
        </w:rPr>
        <w:t>’</w:t>
      </w:r>
      <w:r w:rsidRPr="005D2796">
        <w:rPr>
          <w:rFonts w:ascii="LegacySanITCBoo" w:hAnsi="LegacySanITCBoo" w:cs="Arial"/>
          <w:sz w:val="26"/>
          <w:szCs w:val="26"/>
        </w:rPr>
        <w:t>espècie humana al medi ambient.</w:t>
      </w:r>
    </w:p>
    <w:p w:rsidR="009C15CA" w:rsidRPr="005D2796" w:rsidRDefault="009C15CA" w:rsidP="009C15CA">
      <w:pPr>
        <w:tabs>
          <w:tab w:val="left" w:pos="418"/>
        </w:tabs>
        <w:jc w:val="both"/>
        <w:rPr>
          <w:rFonts w:ascii="LegacySanITCBoo" w:hAnsi="LegacySanITCBoo" w:cs="Arial"/>
          <w:sz w:val="26"/>
          <w:szCs w:val="26"/>
        </w:rPr>
      </w:pPr>
      <w:r w:rsidRPr="005D2796">
        <w:rPr>
          <w:rFonts w:ascii="LegacySanITCBoo" w:hAnsi="LegacySanITCBoo" w:cs="Arial"/>
          <w:color w:val="000000"/>
          <w:sz w:val="26"/>
          <w:szCs w:val="26"/>
        </w:rPr>
        <w:t xml:space="preserve">— </w:t>
      </w:r>
      <w:r w:rsidRPr="005D2796">
        <w:rPr>
          <w:rFonts w:ascii="LegacySanITCBoo" w:hAnsi="LegacySanITCBoo" w:cs="Arial"/>
          <w:sz w:val="26"/>
          <w:szCs w:val="26"/>
        </w:rPr>
        <w:t>L</w:t>
      </w:r>
      <w:r>
        <w:rPr>
          <w:rFonts w:ascii="LegacySanITCBoo" w:hAnsi="LegacySanITCBoo" w:cs="Arial"/>
          <w:sz w:val="26"/>
          <w:szCs w:val="26"/>
        </w:rPr>
        <w:t>’</w:t>
      </w:r>
      <w:r w:rsidRPr="005D2796">
        <w:rPr>
          <w:rFonts w:ascii="LegacySanITCBoo" w:hAnsi="LegacySanITCBoo" w:cs="Arial"/>
          <w:sz w:val="26"/>
          <w:szCs w:val="26"/>
        </w:rPr>
        <w:t>alfabetització científica i tecnològica per adquirir opinions pròpies i fonamentades, per poder participar en les principals controvèrsies de la societat actual.</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i/>
          <w:iCs/>
          <w:color w:val="000000"/>
          <w:sz w:val="26"/>
          <w:szCs w:val="26"/>
        </w:rPr>
        <w:t>Sentit d</w:t>
      </w:r>
      <w:r>
        <w:rPr>
          <w:rFonts w:ascii="LegacySanITCBoo" w:hAnsi="LegacySanITCBoo" w:cs="Arial"/>
          <w:i/>
          <w:iCs/>
          <w:color w:val="000000"/>
          <w:sz w:val="26"/>
          <w:szCs w:val="26"/>
        </w:rPr>
        <w:t>’</w:t>
      </w:r>
      <w:r w:rsidRPr="005D2796">
        <w:rPr>
          <w:rFonts w:ascii="LegacySanITCBoo" w:hAnsi="LegacySanITCBoo" w:cs="Arial"/>
          <w:i/>
          <w:iCs/>
          <w:color w:val="000000"/>
          <w:sz w:val="26"/>
          <w:szCs w:val="26"/>
        </w:rPr>
        <w:t>iniciativa i esperit emprenedor</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La contribució de la cultura científica a aquesta competència es duu a terme fomentant:</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tabs>
          <w:tab w:val="left" w:pos="439"/>
        </w:tabs>
        <w:jc w:val="both"/>
        <w:rPr>
          <w:rFonts w:ascii="LegacySanITCBoo" w:hAnsi="LegacySanITCBoo" w:cs="Arial"/>
          <w:sz w:val="26"/>
          <w:szCs w:val="26"/>
        </w:rPr>
      </w:pPr>
      <w:r w:rsidRPr="005D2796">
        <w:rPr>
          <w:rFonts w:ascii="LegacySanITCBoo" w:hAnsi="LegacySanITCBoo" w:cs="Arial"/>
          <w:color w:val="000000"/>
          <w:sz w:val="26"/>
          <w:szCs w:val="26"/>
        </w:rPr>
        <w:t xml:space="preserve">— </w:t>
      </w:r>
      <w:r w:rsidRPr="005D2796">
        <w:rPr>
          <w:rFonts w:ascii="LegacySanITCBoo" w:hAnsi="LegacySanITCBoo" w:cs="Arial"/>
          <w:sz w:val="26"/>
          <w:szCs w:val="26"/>
        </w:rPr>
        <w:t>El desenvolupament dels projectes amb responsabilitat, mostrant iniciativa i creativitat, planificant-los adequadament i aprenent dels errors.</w:t>
      </w:r>
    </w:p>
    <w:p w:rsidR="009C15CA" w:rsidRPr="005D2796" w:rsidRDefault="009C15CA" w:rsidP="009C15CA">
      <w:pPr>
        <w:tabs>
          <w:tab w:val="left" w:pos="439"/>
        </w:tabs>
        <w:jc w:val="both"/>
        <w:rPr>
          <w:rFonts w:ascii="LegacySanITCBoo" w:hAnsi="LegacySanITCBoo" w:cs="Arial"/>
          <w:sz w:val="26"/>
          <w:szCs w:val="26"/>
        </w:rPr>
      </w:pPr>
      <w:r w:rsidRPr="005D2796">
        <w:rPr>
          <w:rFonts w:ascii="LegacySanITCBoo" w:hAnsi="LegacySanITCBoo" w:cs="Arial"/>
          <w:color w:val="000000"/>
          <w:sz w:val="26"/>
          <w:szCs w:val="26"/>
        </w:rPr>
        <w:t xml:space="preserve">— </w:t>
      </w:r>
      <w:r w:rsidRPr="005D2796">
        <w:rPr>
          <w:rFonts w:ascii="LegacySanITCBoo" w:hAnsi="LegacySanITCBoo" w:cs="Arial"/>
          <w:sz w:val="26"/>
          <w:szCs w:val="26"/>
        </w:rPr>
        <w:t>La creativitat, la innovació i l</w:t>
      </w:r>
      <w:r>
        <w:rPr>
          <w:rFonts w:ascii="LegacySanITCBoo" w:hAnsi="LegacySanITCBoo" w:cs="Arial"/>
          <w:sz w:val="26"/>
          <w:szCs w:val="26"/>
        </w:rPr>
        <w:t>’</w:t>
      </w:r>
      <w:r w:rsidRPr="005D2796">
        <w:rPr>
          <w:rFonts w:ascii="LegacySanITCBoo" w:hAnsi="LegacySanITCBoo" w:cs="Arial"/>
          <w:sz w:val="26"/>
          <w:szCs w:val="26"/>
        </w:rPr>
        <w:t>assumpció de riscs, així com l</w:t>
      </w:r>
      <w:r>
        <w:rPr>
          <w:rFonts w:ascii="LegacySanITCBoo" w:hAnsi="LegacySanITCBoo" w:cs="Arial"/>
          <w:sz w:val="26"/>
          <w:szCs w:val="26"/>
        </w:rPr>
        <w:t>’</w:t>
      </w:r>
      <w:r w:rsidRPr="005D2796">
        <w:rPr>
          <w:rFonts w:ascii="LegacySanITCBoo" w:hAnsi="LegacySanITCBoo" w:cs="Arial"/>
          <w:sz w:val="26"/>
          <w:szCs w:val="26"/>
        </w:rPr>
        <w:t>habilitat per planificar i gestionar projectes amb la finalitat d</w:t>
      </w:r>
      <w:r>
        <w:rPr>
          <w:rFonts w:ascii="LegacySanITCBoo" w:hAnsi="LegacySanITCBoo" w:cs="Arial"/>
          <w:sz w:val="26"/>
          <w:szCs w:val="26"/>
        </w:rPr>
        <w:t>’</w:t>
      </w:r>
      <w:r w:rsidRPr="005D2796">
        <w:rPr>
          <w:rFonts w:ascii="LegacySanITCBoo" w:hAnsi="LegacySanITCBoo" w:cs="Arial"/>
          <w:sz w:val="26"/>
          <w:szCs w:val="26"/>
        </w:rPr>
        <w:t>assolir objectius.</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i/>
          <w:iCs/>
          <w:color w:val="000000"/>
          <w:sz w:val="26"/>
          <w:szCs w:val="26"/>
        </w:rPr>
        <w:t>Consciència i expressions culturals</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color w:val="000000"/>
          <w:sz w:val="26"/>
          <w:szCs w:val="26"/>
        </w:rPr>
        <w:t>La contribució de la cultura científica a aquesta competència es duu a terme fomentant:</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tabs>
          <w:tab w:val="left" w:pos="418"/>
        </w:tabs>
        <w:jc w:val="both"/>
        <w:rPr>
          <w:rFonts w:ascii="LegacySanITCBoo" w:hAnsi="LegacySanITCBoo" w:cs="Arial"/>
          <w:color w:val="000000"/>
          <w:sz w:val="26"/>
          <w:szCs w:val="26"/>
        </w:rPr>
      </w:pPr>
      <w:r w:rsidRPr="005D2796">
        <w:rPr>
          <w:rFonts w:ascii="LegacySanITCBoo" w:hAnsi="LegacySanITCBoo" w:cs="Arial"/>
          <w:color w:val="000000"/>
          <w:sz w:val="26"/>
          <w:szCs w:val="26"/>
        </w:rPr>
        <w:t>— El coneixement de la dimensió cultural de la ciència i l</w:t>
      </w:r>
      <w:r>
        <w:rPr>
          <w:rFonts w:ascii="LegacySanITCBoo" w:hAnsi="LegacySanITCBoo" w:cs="Arial"/>
          <w:color w:val="000000"/>
          <w:sz w:val="26"/>
          <w:szCs w:val="26"/>
        </w:rPr>
        <w:t>’</w:t>
      </w:r>
      <w:r w:rsidRPr="005D2796">
        <w:rPr>
          <w:rFonts w:ascii="LegacySanITCBoo" w:hAnsi="LegacySanITCBoo" w:cs="Arial"/>
          <w:color w:val="000000"/>
          <w:sz w:val="26"/>
          <w:szCs w:val="26"/>
        </w:rPr>
        <w:t>aportació de les diferents cultures a l</w:t>
      </w:r>
      <w:r>
        <w:rPr>
          <w:rFonts w:ascii="LegacySanITCBoo" w:hAnsi="LegacySanITCBoo" w:cs="Arial"/>
          <w:color w:val="000000"/>
          <w:sz w:val="26"/>
          <w:szCs w:val="26"/>
        </w:rPr>
        <w:t>’</w:t>
      </w:r>
      <w:r w:rsidRPr="005D2796">
        <w:rPr>
          <w:rFonts w:ascii="LegacySanITCBoo" w:hAnsi="LegacySanITCBoo" w:cs="Arial"/>
          <w:color w:val="000000"/>
          <w:sz w:val="26"/>
          <w:szCs w:val="26"/>
        </w:rPr>
        <w:t>evolució del progrés de la humanitat.</w:t>
      </w:r>
    </w:p>
    <w:p w:rsidR="009C15CA" w:rsidRPr="005D2796" w:rsidRDefault="009C15CA" w:rsidP="009C15CA">
      <w:pPr>
        <w:tabs>
          <w:tab w:val="left" w:pos="418"/>
        </w:tabs>
        <w:jc w:val="both"/>
        <w:rPr>
          <w:rFonts w:ascii="LegacySanITCBoo" w:hAnsi="LegacySanITCBoo" w:cs="Arial"/>
          <w:color w:val="000000"/>
          <w:sz w:val="26"/>
          <w:szCs w:val="26"/>
        </w:rPr>
      </w:pPr>
      <w:r w:rsidRPr="005D2796">
        <w:rPr>
          <w:rFonts w:ascii="LegacySanITCBoo" w:hAnsi="LegacySanITCBoo" w:cs="Arial"/>
          <w:color w:val="000000"/>
          <w:sz w:val="26"/>
          <w:szCs w:val="26"/>
        </w:rPr>
        <w:t>— L</w:t>
      </w:r>
      <w:r>
        <w:rPr>
          <w:rFonts w:ascii="LegacySanITCBoo" w:hAnsi="LegacySanITCBoo" w:cs="Arial"/>
          <w:color w:val="000000"/>
          <w:sz w:val="26"/>
          <w:szCs w:val="26"/>
        </w:rPr>
        <w:t>’</w:t>
      </w:r>
      <w:r w:rsidRPr="005D2796">
        <w:rPr>
          <w:rFonts w:ascii="LegacySanITCBoo" w:hAnsi="LegacySanITCBoo" w:cs="Arial"/>
          <w:color w:val="000000"/>
          <w:sz w:val="26"/>
          <w:szCs w:val="26"/>
        </w:rPr>
        <w:t>adquisició de recursos per dur a terme tasques amb pulcritud i criteri estètic.</w:t>
      </w:r>
    </w:p>
    <w:p w:rsidR="009C15CA" w:rsidRPr="005D2796" w:rsidRDefault="009C15CA" w:rsidP="009C15CA">
      <w:pPr>
        <w:tabs>
          <w:tab w:val="left" w:pos="418"/>
        </w:tabs>
        <w:jc w:val="both"/>
        <w:rPr>
          <w:rFonts w:ascii="LegacySanITCBoo" w:hAnsi="LegacySanITCBoo" w:cs="Arial"/>
          <w:color w:val="000000"/>
          <w:sz w:val="26"/>
          <w:szCs w:val="26"/>
        </w:rPr>
      </w:pPr>
      <w:r w:rsidRPr="005D2796">
        <w:rPr>
          <w:rFonts w:ascii="LegacySanITCBoo" w:hAnsi="LegacySanITCBoo" w:cs="Arial"/>
          <w:color w:val="000000"/>
          <w:sz w:val="26"/>
          <w:szCs w:val="26"/>
        </w:rPr>
        <w:lastRenderedPageBreak/>
        <w:t>— L</w:t>
      </w:r>
      <w:r>
        <w:rPr>
          <w:rFonts w:ascii="LegacySanITCBoo" w:hAnsi="LegacySanITCBoo" w:cs="Arial"/>
          <w:color w:val="000000"/>
          <w:sz w:val="26"/>
          <w:szCs w:val="26"/>
        </w:rPr>
        <w:t>’</w:t>
      </w:r>
      <w:r w:rsidRPr="005D2796">
        <w:rPr>
          <w:rFonts w:ascii="LegacySanITCBoo" w:hAnsi="LegacySanITCBoo" w:cs="Arial"/>
          <w:color w:val="000000"/>
          <w:sz w:val="26"/>
          <w:szCs w:val="26"/>
        </w:rPr>
        <w:t>apreciació dels valors estètics i culturals del patrimoni natural.</w:t>
      </w:r>
    </w:p>
    <w:p w:rsidR="009C15CA" w:rsidRPr="005D2796" w:rsidRDefault="009C15CA" w:rsidP="009C15CA">
      <w:pPr>
        <w:tabs>
          <w:tab w:val="left" w:pos="418"/>
        </w:tabs>
        <w:jc w:val="both"/>
        <w:rPr>
          <w:rFonts w:ascii="LegacySanITCBoo" w:hAnsi="LegacySanITCBoo" w:cs="Arial"/>
          <w:color w:val="000000"/>
          <w:sz w:val="26"/>
          <w:szCs w:val="26"/>
        </w:rPr>
      </w:pPr>
      <w:r w:rsidRPr="005D2796">
        <w:rPr>
          <w:rFonts w:ascii="LegacySanITCBoo" w:hAnsi="LegacySanITCBoo" w:cs="Arial"/>
          <w:color w:val="000000"/>
          <w:sz w:val="26"/>
          <w:szCs w:val="26"/>
        </w:rPr>
        <w:t>— La valoració de la importància de les persones que han fet possible l</w:t>
      </w:r>
      <w:r>
        <w:rPr>
          <w:rFonts w:ascii="LegacySanITCBoo" w:hAnsi="LegacySanITCBoo" w:cs="Arial"/>
          <w:color w:val="000000"/>
          <w:sz w:val="26"/>
          <w:szCs w:val="26"/>
        </w:rPr>
        <w:t>’</w:t>
      </w:r>
      <w:r w:rsidRPr="005D2796">
        <w:rPr>
          <w:rFonts w:ascii="LegacySanITCBoo" w:hAnsi="LegacySanITCBoo" w:cs="Arial"/>
          <w:color w:val="000000"/>
          <w:sz w:val="26"/>
          <w:szCs w:val="26"/>
        </w:rPr>
        <w:t>evolució del pensament científic com a part de la cultura.</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jc w:val="both"/>
        <w:rPr>
          <w:rFonts w:ascii="LegacySanITCBoo" w:hAnsi="LegacySanITCBoo" w:cs="Arial"/>
          <w:color w:val="000000"/>
          <w:sz w:val="26"/>
          <w:szCs w:val="26"/>
        </w:rPr>
      </w:pPr>
      <w:r w:rsidRPr="005D2796">
        <w:rPr>
          <w:rFonts w:ascii="LegacySanITCBoo" w:hAnsi="LegacySanITCBoo" w:cs="Arial"/>
          <w:b/>
          <w:bCs/>
          <w:color w:val="000000"/>
          <w:sz w:val="26"/>
          <w:szCs w:val="26"/>
        </w:rPr>
        <w:t>Objectius específics</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tabs>
          <w:tab w:val="left" w:pos="418"/>
        </w:tabs>
        <w:jc w:val="both"/>
        <w:rPr>
          <w:rFonts w:ascii="LegacySanITCBoo" w:hAnsi="LegacySanITCBoo" w:cs="Arial"/>
          <w:color w:val="000000"/>
          <w:sz w:val="26"/>
          <w:szCs w:val="26"/>
        </w:rPr>
      </w:pPr>
      <w:r w:rsidRPr="005D2796">
        <w:rPr>
          <w:rFonts w:ascii="LegacySanITCBoo" w:hAnsi="LegacySanITCBoo" w:cs="Arial"/>
          <w:color w:val="000000"/>
          <w:sz w:val="26"/>
          <w:szCs w:val="26"/>
        </w:rPr>
        <w:t>1. Conèixer el significat d</w:t>
      </w:r>
      <w:r>
        <w:rPr>
          <w:rFonts w:ascii="LegacySanITCBoo" w:hAnsi="LegacySanITCBoo" w:cs="Arial"/>
          <w:color w:val="000000"/>
          <w:sz w:val="26"/>
          <w:szCs w:val="26"/>
        </w:rPr>
        <w:t>’</w:t>
      </w:r>
      <w:r w:rsidRPr="005D2796">
        <w:rPr>
          <w:rFonts w:ascii="LegacySanITCBoo" w:hAnsi="LegacySanITCBoo" w:cs="Arial"/>
          <w:color w:val="000000"/>
          <w:sz w:val="26"/>
          <w:szCs w:val="26"/>
        </w:rPr>
        <w:t>alguns conceptes, lleis i teories per tenir opinions fonamentades sobre qüestions de caràcter científic i tecnològic d</w:t>
      </w:r>
      <w:r>
        <w:rPr>
          <w:rFonts w:ascii="LegacySanITCBoo" w:hAnsi="LegacySanITCBoo" w:cs="Arial"/>
          <w:color w:val="000000"/>
          <w:sz w:val="26"/>
          <w:szCs w:val="26"/>
        </w:rPr>
        <w:t>’</w:t>
      </w:r>
      <w:r w:rsidRPr="005D2796">
        <w:rPr>
          <w:rFonts w:ascii="LegacySanITCBoo" w:hAnsi="LegacySanITCBoo" w:cs="Arial"/>
          <w:color w:val="000000"/>
          <w:sz w:val="26"/>
          <w:szCs w:val="26"/>
        </w:rPr>
        <w:t>actualitat en la vida quotidiana que són objecte de controvèrsia social i de debat entre els ciutadans.</w:t>
      </w:r>
    </w:p>
    <w:p w:rsidR="009C15CA" w:rsidRPr="005D2796" w:rsidRDefault="009C15CA" w:rsidP="009C15CA">
      <w:pPr>
        <w:tabs>
          <w:tab w:val="left" w:pos="418"/>
        </w:tabs>
        <w:jc w:val="both"/>
        <w:rPr>
          <w:rFonts w:ascii="LegacySanITCBoo" w:hAnsi="LegacySanITCBoo" w:cs="Arial"/>
          <w:color w:val="000000"/>
          <w:sz w:val="26"/>
          <w:szCs w:val="26"/>
        </w:rPr>
      </w:pPr>
      <w:r w:rsidRPr="005D2796">
        <w:rPr>
          <w:rFonts w:ascii="LegacySanITCBoo" w:hAnsi="LegacySanITCBoo" w:cs="Arial"/>
          <w:color w:val="000000"/>
          <w:sz w:val="26"/>
          <w:szCs w:val="26"/>
        </w:rPr>
        <w:t>2. Seleccionar i analitzar informacions de contingut científic obtingudes de diverses fonts i utilitzar-les de forma crítica per proposar qüestions sobre problemes científics d</w:t>
      </w:r>
      <w:r>
        <w:rPr>
          <w:rFonts w:ascii="LegacySanITCBoo" w:hAnsi="LegacySanITCBoo" w:cs="Arial"/>
          <w:color w:val="000000"/>
          <w:sz w:val="26"/>
          <w:szCs w:val="26"/>
        </w:rPr>
        <w:t>’</w:t>
      </w:r>
      <w:r w:rsidRPr="005D2796">
        <w:rPr>
          <w:rFonts w:ascii="LegacySanITCBoo" w:hAnsi="LegacySanITCBoo" w:cs="Arial"/>
          <w:color w:val="000000"/>
          <w:sz w:val="26"/>
          <w:szCs w:val="26"/>
        </w:rPr>
        <w:t>actualitat i mirar de trobar-hi respostes.</w:t>
      </w:r>
    </w:p>
    <w:p w:rsidR="009C15CA" w:rsidRPr="005D2796" w:rsidRDefault="009C15CA" w:rsidP="009C15CA">
      <w:pPr>
        <w:tabs>
          <w:tab w:val="left" w:pos="418"/>
        </w:tabs>
        <w:jc w:val="both"/>
        <w:rPr>
          <w:rFonts w:ascii="LegacySanITCBoo" w:hAnsi="LegacySanITCBoo" w:cs="Arial"/>
          <w:color w:val="000000"/>
          <w:sz w:val="26"/>
          <w:szCs w:val="26"/>
        </w:rPr>
      </w:pPr>
      <w:r w:rsidRPr="005D2796">
        <w:rPr>
          <w:rFonts w:ascii="LegacySanITCBoo" w:hAnsi="LegacySanITCBoo" w:cs="Arial"/>
          <w:color w:val="000000"/>
          <w:sz w:val="26"/>
          <w:szCs w:val="26"/>
        </w:rPr>
        <w:t>3. Utilitzar amb autonomia habilitats i procediments científics, com el plantejament de problemes, la recerca d</w:t>
      </w:r>
      <w:r>
        <w:rPr>
          <w:rFonts w:ascii="LegacySanITCBoo" w:hAnsi="LegacySanITCBoo" w:cs="Arial"/>
          <w:color w:val="000000"/>
          <w:sz w:val="26"/>
          <w:szCs w:val="26"/>
        </w:rPr>
        <w:t>’</w:t>
      </w:r>
      <w:r w:rsidRPr="005D2796">
        <w:rPr>
          <w:rFonts w:ascii="LegacySanITCBoo" w:hAnsi="LegacySanITCBoo" w:cs="Arial"/>
          <w:color w:val="000000"/>
          <w:sz w:val="26"/>
          <w:szCs w:val="26"/>
        </w:rPr>
        <w:t>informació, la formulació i el contrastament d</w:t>
      </w:r>
      <w:r>
        <w:rPr>
          <w:rFonts w:ascii="LegacySanITCBoo" w:hAnsi="LegacySanITCBoo" w:cs="Arial"/>
          <w:color w:val="000000"/>
          <w:sz w:val="26"/>
          <w:szCs w:val="26"/>
        </w:rPr>
        <w:t>’</w:t>
      </w:r>
      <w:r w:rsidRPr="005D2796">
        <w:rPr>
          <w:rFonts w:ascii="LegacySanITCBoo" w:hAnsi="LegacySanITCBoo" w:cs="Arial"/>
          <w:color w:val="000000"/>
          <w:sz w:val="26"/>
          <w:szCs w:val="26"/>
        </w:rPr>
        <w:t>hipòtesis, el disseny i la realització d</w:t>
      </w:r>
      <w:r>
        <w:rPr>
          <w:rFonts w:ascii="LegacySanITCBoo" w:hAnsi="LegacySanITCBoo" w:cs="Arial"/>
          <w:color w:val="000000"/>
          <w:sz w:val="26"/>
          <w:szCs w:val="26"/>
        </w:rPr>
        <w:t>’</w:t>
      </w:r>
      <w:r w:rsidRPr="005D2796">
        <w:rPr>
          <w:rFonts w:ascii="LegacySanITCBoo" w:hAnsi="LegacySanITCBoo" w:cs="Arial"/>
          <w:color w:val="000000"/>
          <w:sz w:val="26"/>
          <w:szCs w:val="26"/>
        </w:rPr>
        <w:t>experiències i la interpretació de resultats per presentar conclusions de forma coherent, clara i precisa.</w:t>
      </w:r>
    </w:p>
    <w:p w:rsidR="009C15CA" w:rsidRPr="005D2796" w:rsidRDefault="009C15CA" w:rsidP="009C15CA">
      <w:pPr>
        <w:tabs>
          <w:tab w:val="left" w:pos="418"/>
        </w:tabs>
        <w:jc w:val="both"/>
        <w:rPr>
          <w:rFonts w:ascii="LegacySanITCBoo" w:hAnsi="LegacySanITCBoo" w:cs="Arial"/>
          <w:color w:val="000000"/>
          <w:sz w:val="26"/>
          <w:szCs w:val="26"/>
        </w:rPr>
      </w:pPr>
      <w:r w:rsidRPr="005D2796">
        <w:rPr>
          <w:rFonts w:ascii="LegacySanITCBoo" w:hAnsi="LegacySanITCBoo" w:cs="Arial"/>
          <w:color w:val="000000"/>
          <w:sz w:val="26"/>
          <w:szCs w:val="26"/>
        </w:rPr>
        <w:t>4. Fer un ús racional de les tecnologies de la informació i la comunicació per a la construcció del coneixement científic i la formació d</w:t>
      </w:r>
      <w:r>
        <w:rPr>
          <w:rFonts w:ascii="LegacySanITCBoo" w:hAnsi="LegacySanITCBoo" w:cs="Arial"/>
          <w:color w:val="000000"/>
          <w:sz w:val="26"/>
          <w:szCs w:val="26"/>
        </w:rPr>
        <w:t>’</w:t>
      </w:r>
      <w:r w:rsidRPr="005D2796">
        <w:rPr>
          <w:rFonts w:ascii="LegacySanITCBoo" w:hAnsi="LegacySanITCBoo" w:cs="Arial"/>
          <w:color w:val="000000"/>
          <w:sz w:val="26"/>
          <w:szCs w:val="26"/>
        </w:rPr>
        <w:t>un criteri personal sobre fets relacionats amb la ciència i amb la tecnologia que puguin contribuir a millorar el benestar de les persones.</w:t>
      </w:r>
    </w:p>
    <w:p w:rsidR="009C15CA" w:rsidRPr="005D2796" w:rsidRDefault="009C15CA" w:rsidP="009C15CA">
      <w:pPr>
        <w:tabs>
          <w:tab w:val="left" w:pos="418"/>
        </w:tabs>
        <w:jc w:val="both"/>
        <w:rPr>
          <w:rFonts w:ascii="LegacySanITCBoo" w:hAnsi="LegacySanITCBoo" w:cs="Arial"/>
          <w:color w:val="000000"/>
          <w:sz w:val="26"/>
          <w:szCs w:val="26"/>
        </w:rPr>
      </w:pPr>
      <w:r w:rsidRPr="005D2796">
        <w:rPr>
          <w:rFonts w:ascii="LegacySanITCBoo" w:hAnsi="LegacySanITCBoo" w:cs="Arial"/>
          <w:color w:val="000000"/>
          <w:sz w:val="26"/>
          <w:szCs w:val="26"/>
        </w:rPr>
        <w:t>5. Avaluar i debatre de forma col·lectiva la viabilitat de les aplicacions de la ciència i de la tecnologia en els àmbits de la salut, l</w:t>
      </w:r>
      <w:r>
        <w:rPr>
          <w:rFonts w:ascii="LegacySanITCBoo" w:hAnsi="LegacySanITCBoo" w:cs="Arial"/>
          <w:color w:val="000000"/>
          <w:sz w:val="26"/>
          <w:szCs w:val="26"/>
        </w:rPr>
        <w:t>’</w:t>
      </w:r>
      <w:r w:rsidRPr="005D2796">
        <w:rPr>
          <w:rFonts w:ascii="LegacySanITCBoo" w:hAnsi="LegacySanITCBoo" w:cs="Arial"/>
          <w:color w:val="000000"/>
          <w:sz w:val="26"/>
          <w:szCs w:val="26"/>
        </w:rPr>
        <w:t>alimentació, la utilització de recursos, el medi ambient i les fonts d</w:t>
      </w:r>
      <w:r>
        <w:rPr>
          <w:rFonts w:ascii="LegacySanITCBoo" w:hAnsi="LegacySanITCBoo" w:cs="Arial"/>
          <w:color w:val="000000"/>
          <w:sz w:val="26"/>
          <w:szCs w:val="26"/>
        </w:rPr>
        <w:t>’</w:t>
      </w:r>
      <w:r w:rsidRPr="005D2796">
        <w:rPr>
          <w:rFonts w:ascii="LegacySanITCBoo" w:hAnsi="LegacySanITCBoo" w:cs="Arial"/>
          <w:color w:val="000000"/>
          <w:sz w:val="26"/>
          <w:szCs w:val="26"/>
        </w:rPr>
        <w:t>energia, amb especial referència a l</w:t>
      </w:r>
      <w:r>
        <w:rPr>
          <w:rFonts w:ascii="LegacySanITCBoo" w:hAnsi="LegacySanITCBoo" w:cs="Arial"/>
          <w:color w:val="000000"/>
          <w:sz w:val="26"/>
          <w:szCs w:val="26"/>
        </w:rPr>
        <w:t>’</w:t>
      </w:r>
      <w:r w:rsidRPr="005D2796">
        <w:rPr>
          <w:rFonts w:ascii="LegacySanITCBoo" w:hAnsi="LegacySanITCBoo" w:cs="Arial"/>
          <w:color w:val="000000"/>
          <w:sz w:val="26"/>
          <w:szCs w:val="26"/>
        </w:rPr>
        <w:t>àmbit de les Illes Balears, per poder contrastar críticament la informació apareguda als mitjans de comunicació.</w:t>
      </w:r>
    </w:p>
    <w:p w:rsidR="009C15CA" w:rsidRPr="005D2796" w:rsidRDefault="009C15CA" w:rsidP="009C15CA">
      <w:pPr>
        <w:tabs>
          <w:tab w:val="left" w:pos="418"/>
        </w:tabs>
        <w:jc w:val="both"/>
        <w:rPr>
          <w:rFonts w:ascii="LegacySanITCBoo" w:hAnsi="LegacySanITCBoo" w:cs="Arial"/>
          <w:color w:val="000000"/>
          <w:sz w:val="26"/>
          <w:szCs w:val="26"/>
        </w:rPr>
      </w:pPr>
      <w:r w:rsidRPr="005D2796">
        <w:rPr>
          <w:rFonts w:ascii="LegacySanITCBoo" w:hAnsi="LegacySanITCBoo" w:cs="Arial"/>
          <w:color w:val="000000"/>
          <w:sz w:val="26"/>
          <w:szCs w:val="26"/>
        </w:rPr>
        <w:t>6. Desenvolupar valors, actituds i hàbits propis del treball científic, com la curiositat intel·lectual, l</w:t>
      </w:r>
      <w:r>
        <w:rPr>
          <w:rFonts w:ascii="LegacySanITCBoo" w:hAnsi="LegacySanITCBoo" w:cs="Arial"/>
          <w:color w:val="000000"/>
          <w:sz w:val="26"/>
          <w:szCs w:val="26"/>
        </w:rPr>
        <w:t>’</w:t>
      </w:r>
      <w:r w:rsidRPr="005D2796">
        <w:rPr>
          <w:rFonts w:ascii="LegacySanITCBoo" w:hAnsi="LegacySanITCBoo" w:cs="Arial"/>
          <w:color w:val="000000"/>
          <w:sz w:val="26"/>
          <w:szCs w:val="26"/>
        </w:rPr>
        <w:t>esperit crític, la mentalitat oberta, la cooperació i la feina en equip, el rigor en les anàlisis i en la fonamentació de les explicacions i l</w:t>
      </w:r>
      <w:r>
        <w:rPr>
          <w:rFonts w:ascii="LegacySanITCBoo" w:hAnsi="LegacySanITCBoo" w:cs="Arial"/>
          <w:color w:val="000000"/>
          <w:sz w:val="26"/>
          <w:szCs w:val="26"/>
        </w:rPr>
        <w:t>’</w:t>
      </w:r>
      <w:r w:rsidRPr="005D2796">
        <w:rPr>
          <w:rFonts w:ascii="LegacySanITCBoo" w:hAnsi="LegacySanITCBoo" w:cs="Arial"/>
          <w:color w:val="000000"/>
          <w:sz w:val="26"/>
          <w:szCs w:val="26"/>
        </w:rPr>
        <w:t>aplicació i la difusió dels coneixements.</w:t>
      </w:r>
    </w:p>
    <w:p w:rsidR="009C15CA" w:rsidRPr="005D2796" w:rsidRDefault="009C15CA" w:rsidP="009C15CA">
      <w:pPr>
        <w:tabs>
          <w:tab w:val="left" w:pos="418"/>
        </w:tabs>
        <w:jc w:val="both"/>
        <w:rPr>
          <w:rFonts w:ascii="LegacySanITCBoo" w:hAnsi="LegacySanITCBoo" w:cs="Arial"/>
          <w:color w:val="000000"/>
          <w:sz w:val="26"/>
          <w:szCs w:val="26"/>
        </w:rPr>
      </w:pPr>
      <w:r w:rsidRPr="005D2796">
        <w:rPr>
          <w:rFonts w:ascii="LegacySanITCBoo" w:hAnsi="LegacySanITCBoo" w:cs="Arial"/>
          <w:color w:val="000000"/>
          <w:sz w:val="26"/>
          <w:szCs w:val="26"/>
        </w:rPr>
        <w:t>7. Valorar la contribució de la ciència i la tecnologia a la millora de la qualitat de vida, reconèixer les aportacions que han fet i les limitacions que presenten i entendre la ciència com un procés dinàmic, en contínua evolució i condicionat pel context cultural, social i econòmic de l</w:t>
      </w:r>
      <w:r>
        <w:rPr>
          <w:rFonts w:ascii="LegacySanITCBoo" w:hAnsi="LegacySanITCBoo" w:cs="Arial"/>
          <w:color w:val="000000"/>
          <w:sz w:val="26"/>
          <w:szCs w:val="26"/>
        </w:rPr>
        <w:t>’</w:t>
      </w:r>
      <w:r w:rsidRPr="005D2796">
        <w:rPr>
          <w:rFonts w:ascii="LegacySanITCBoo" w:hAnsi="LegacySanITCBoo" w:cs="Arial"/>
          <w:color w:val="000000"/>
          <w:sz w:val="26"/>
          <w:szCs w:val="26"/>
        </w:rPr>
        <w:t>entorn en què es desenvolupa.</w:t>
      </w:r>
    </w:p>
    <w:p w:rsidR="009C15CA" w:rsidRPr="005D2796" w:rsidRDefault="009C15CA" w:rsidP="009C15CA">
      <w:pPr>
        <w:tabs>
          <w:tab w:val="left" w:pos="418"/>
        </w:tabs>
        <w:jc w:val="both"/>
        <w:rPr>
          <w:rFonts w:ascii="LegacySanITCBoo" w:hAnsi="LegacySanITCBoo" w:cs="Arial"/>
          <w:color w:val="000000"/>
          <w:sz w:val="26"/>
          <w:szCs w:val="26"/>
        </w:rPr>
      </w:pPr>
      <w:r w:rsidRPr="005D2796">
        <w:rPr>
          <w:rFonts w:ascii="LegacySanITCBoo" w:hAnsi="LegacySanITCBoo" w:cs="Arial"/>
          <w:color w:val="000000"/>
          <w:sz w:val="26"/>
          <w:szCs w:val="26"/>
        </w:rPr>
        <w:t>8. Reconèixer i exemplificar amb casos concrets la influència recíproca entre el desenvolupament científic i tecnològic i les singularitats de l</w:t>
      </w:r>
      <w:r>
        <w:rPr>
          <w:rFonts w:ascii="LegacySanITCBoo" w:hAnsi="LegacySanITCBoo" w:cs="Arial"/>
          <w:color w:val="000000"/>
          <w:sz w:val="26"/>
          <w:szCs w:val="26"/>
        </w:rPr>
        <w:t>’</w:t>
      </w:r>
      <w:r w:rsidRPr="005D2796">
        <w:rPr>
          <w:rFonts w:ascii="LegacySanITCBoo" w:hAnsi="LegacySanITCBoo" w:cs="Arial"/>
          <w:color w:val="000000"/>
          <w:sz w:val="26"/>
          <w:szCs w:val="26"/>
        </w:rPr>
        <w:t>entorn en què es produeix el coneixement i les seves aplicacions.</w:t>
      </w:r>
    </w:p>
    <w:p w:rsidR="009C15CA" w:rsidRPr="005D2796" w:rsidRDefault="009C15CA" w:rsidP="009C15CA">
      <w:pPr>
        <w:jc w:val="both"/>
        <w:rPr>
          <w:rFonts w:ascii="LegacySanITCBoo" w:hAnsi="LegacySanITCBoo" w:cs="Arial"/>
          <w:color w:val="000000"/>
          <w:sz w:val="26"/>
          <w:szCs w:val="26"/>
        </w:rPr>
      </w:pPr>
    </w:p>
    <w:p w:rsidR="009C15CA" w:rsidRPr="005D2796" w:rsidRDefault="009C15CA" w:rsidP="009C15CA">
      <w:pPr>
        <w:ind w:left="11"/>
        <w:jc w:val="both"/>
        <w:rPr>
          <w:rFonts w:ascii="LegacySanITCBoo" w:hAnsi="LegacySanITCBoo" w:cs="Arial"/>
          <w:sz w:val="26"/>
          <w:szCs w:val="26"/>
        </w:rPr>
      </w:pPr>
      <w:r w:rsidRPr="005D2796">
        <w:rPr>
          <w:rFonts w:ascii="LegacySanITCBoo" w:hAnsi="LegacySanITCBoo" w:cs="Arial"/>
          <w:b/>
          <w:bCs/>
          <w:color w:val="000000"/>
          <w:sz w:val="26"/>
          <w:szCs w:val="26"/>
        </w:rPr>
        <w:lastRenderedPageBreak/>
        <w:t>Continguts, criteris d</w:t>
      </w:r>
      <w:r>
        <w:rPr>
          <w:rFonts w:ascii="LegacySanITCBoo" w:hAnsi="LegacySanITCBoo" w:cs="Arial"/>
          <w:b/>
          <w:bCs/>
          <w:color w:val="000000"/>
          <w:sz w:val="26"/>
          <w:szCs w:val="26"/>
        </w:rPr>
        <w:t>’</w:t>
      </w:r>
      <w:r w:rsidRPr="005D2796">
        <w:rPr>
          <w:rFonts w:ascii="LegacySanITCBoo" w:hAnsi="LegacySanITCBoo" w:cs="Arial"/>
          <w:b/>
          <w:bCs/>
          <w:color w:val="000000"/>
          <w:sz w:val="26"/>
          <w:szCs w:val="26"/>
        </w:rPr>
        <w:t>avaluació i estàndards d</w:t>
      </w:r>
      <w:r>
        <w:rPr>
          <w:rFonts w:ascii="LegacySanITCBoo" w:hAnsi="LegacySanITCBoo" w:cs="Arial"/>
          <w:b/>
          <w:bCs/>
          <w:color w:val="000000"/>
          <w:sz w:val="26"/>
          <w:szCs w:val="26"/>
        </w:rPr>
        <w:t>’</w:t>
      </w:r>
      <w:r w:rsidRPr="005D2796">
        <w:rPr>
          <w:rFonts w:ascii="LegacySanITCBoo" w:hAnsi="LegacySanITCBoo" w:cs="Arial"/>
          <w:b/>
          <w:bCs/>
          <w:color w:val="000000"/>
          <w:sz w:val="26"/>
          <w:szCs w:val="26"/>
        </w:rPr>
        <w:t>aprenentatge avaluables</w:t>
      </w:r>
    </w:p>
    <w:p w:rsidR="009C15CA" w:rsidRPr="005D2796" w:rsidRDefault="009C15CA" w:rsidP="009C15CA">
      <w:pPr>
        <w:jc w:val="both"/>
        <w:rPr>
          <w:rFonts w:ascii="LegacySanITCBoo" w:hAnsi="LegacySanITCBoo" w:cs="Arial"/>
          <w:sz w:val="26"/>
          <w:szCs w:val="26"/>
        </w:rPr>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072"/>
      </w:tblGrid>
      <w:tr w:rsidR="009C15CA" w:rsidRPr="005D2796" w:rsidTr="000C30BC">
        <w:tc>
          <w:tcPr>
            <w:tcW w:w="9072" w:type="dxa"/>
          </w:tcPr>
          <w:p w:rsidR="009C15CA" w:rsidRPr="005D2796" w:rsidRDefault="009C15CA" w:rsidP="000C30BC">
            <w:pPr>
              <w:jc w:val="both"/>
              <w:rPr>
                <w:rFonts w:ascii="LegacySanITCBoo" w:hAnsi="LegacySanITCBoo" w:cs="Arial"/>
                <w:sz w:val="26"/>
                <w:szCs w:val="26"/>
              </w:rPr>
            </w:pPr>
            <w:r w:rsidRPr="005D2796">
              <w:rPr>
                <w:rFonts w:ascii="LegacySanITCBoo" w:hAnsi="LegacySanITCBoo" w:cs="Arial"/>
                <w:b/>
                <w:bCs/>
                <w:color w:val="000000"/>
                <w:sz w:val="26"/>
                <w:szCs w:val="26"/>
              </w:rPr>
              <w:t>BLOC 1</w:t>
            </w:r>
            <w:r w:rsidRPr="005D2796">
              <w:rPr>
                <w:rFonts w:ascii="LegacySanITCBoo" w:hAnsi="LegacySanITCBoo" w:cs="Arial"/>
                <w:color w:val="000000"/>
                <w:sz w:val="26"/>
                <w:szCs w:val="26"/>
              </w:rPr>
              <w:t xml:space="preserve">. </w:t>
            </w:r>
            <w:r w:rsidRPr="005D2796">
              <w:rPr>
                <w:rFonts w:ascii="LegacySanITCBoo" w:hAnsi="LegacySanITCBoo" w:cs="Arial"/>
                <w:b/>
                <w:color w:val="000000"/>
                <w:sz w:val="26"/>
                <w:szCs w:val="26"/>
              </w:rPr>
              <w:t>PROCEDIMENTS DE FEINA</w:t>
            </w:r>
          </w:p>
        </w:tc>
      </w:tr>
      <w:tr w:rsidR="009C15CA" w:rsidRPr="005D2796" w:rsidTr="000C30BC">
        <w:tc>
          <w:tcPr>
            <w:tcW w:w="9072" w:type="dxa"/>
            <w:vAlign w:val="center"/>
          </w:tcPr>
          <w:p w:rsidR="009C15CA" w:rsidRPr="005D2796" w:rsidRDefault="009C15CA" w:rsidP="000C30BC">
            <w:pPr>
              <w:jc w:val="both"/>
              <w:rPr>
                <w:rFonts w:ascii="LegacySanITCBoo" w:hAnsi="LegacySanITCBoo"/>
                <w:b/>
                <w:color w:val="000000"/>
                <w:sz w:val="26"/>
                <w:szCs w:val="26"/>
              </w:rPr>
            </w:pPr>
            <w:r w:rsidRPr="005D2796">
              <w:rPr>
                <w:rFonts w:ascii="LegacySanITCBoo" w:hAnsi="LegacySanITCBoo"/>
                <w:b/>
                <w:bCs/>
                <w:sz w:val="26"/>
                <w:szCs w:val="26"/>
              </w:rPr>
              <w:t>Continguts</w:t>
            </w:r>
          </w:p>
        </w:tc>
      </w:tr>
      <w:tr w:rsidR="009C15CA" w:rsidRPr="005D2796" w:rsidTr="000C30BC">
        <w:tc>
          <w:tcPr>
            <w:tcW w:w="9072" w:type="dxa"/>
          </w:tcPr>
          <w:p w:rsidR="009C15CA" w:rsidRPr="005D2796" w:rsidRDefault="009C15CA" w:rsidP="000C30BC">
            <w:pPr>
              <w:jc w:val="both"/>
              <w:rPr>
                <w:rFonts w:ascii="LegacySanITCBoo" w:hAnsi="LegacySanITCBoo" w:cs="Arial"/>
                <w:sz w:val="26"/>
                <w:szCs w:val="26"/>
              </w:rPr>
            </w:pPr>
            <w:r w:rsidRPr="005D2796">
              <w:rPr>
                <w:rFonts w:ascii="LegacySanITCBoo" w:hAnsi="LegacySanITCBoo" w:cs="Arial"/>
                <w:sz w:val="26"/>
                <w:szCs w:val="26"/>
              </w:rPr>
              <w:t>Fonts d</w:t>
            </w:r>
            <w:r>
              <w:rPr>
                <w:rFonts w:ascii="LegacySanITCBoo" w:hAnsi="LegacySanITCBoo" w:cs="Arial"/>
                <w:sz w:val="26"/>
                <w:szCs w:val="26"/>
              </w:rPr>
              <w:t>’</w:t>
            </w:r>
            <w:r w:rsidRPr="005D2796">
              <w:rPr>
                <w:rFonts w:ascii="LegacySanITCBoo" w:hAnsi="LegacySanITCBoo" w:cs="Arial"/>
                <w:sz w:val="26"/>
                <w:szCs w:val="26"/>
              </w:rPr>
              <w:t>informació científica.</w:t>
            </w:r>
          </w:p>
          <w:p w:rsidR="009C15CA" w:rsidRPr="005D2796" w:rsidRDefault="009C15CA" w:rsidP="000C30BC">
            <w:pPr>
              <w:jc w:val="both"/>
              <w:rPr>
                <w:rFonts w:ascii="LegacySanITCBoo" w:hAnsi="LegacySanITCBoo" w:cs="Arial"/>
                <w:sz w:val="26"/>
                <w:szCs w:val="26"/>
              </w:rPr>
            </w:pPr>
            <w:r w:rsidRPr="005D2796">
              <w:rPr>
                <w:rFonts w:ascii="LegacySanITCBoo" w:hAnsi="LegacySanITCBoo" w:cs="Arial"/>
                <w:sz w:val="26"/>
                <w:szCs w:val="26"/>
              </w:rPr>
              <w:t>Processament, emmagatzematge i intercanvi de la informació. Comprensió i transmissió de la informació a la xarxa.</w:t>
            </w:r>
          </w:p>
          <w:p w:rsidR="009C15CA" w:rsidRPr="005D2796" w:rsidRDefault="009C15CA" w:rsidP="000C30BC">
            <w:pPr>
              <w:jc w:val="both"/>
              <w:rPr>
                <w:rFonts w:ascii="LegacySanITCBoo" w:hAnsi="LegacySanITCBoo" w:cs="Arial"/>
                <w:sz w:val="26"/>
                <w:szCs w:val="26"/>
              </w:rPr>
            </w:pPr>
            <w:r w:rsidRPr="005D2796">
              <w:rPr>
                <w:rFonts w:ascii="LegacySanITCBoo" w:hAnsi="LegacySanITCBoo" w:cs="Arial"/>
                <w:sz w:val="26"/>
                <w:szCs w:val="26"/>
              </w:rPr>
              <w:t>Els mètodes de les ciències i el treball científic. Contrast d</w:t>
            </w:r>
            <w:r>
              <w:rPr>
                <w:rFonts w:ascii="LegacySanITCBoo" w:hAnsi="LegacySanITCBoo" w:cs="Arial"/>
                <w:sz w:val="26"/>
                <w:szCs w:val="26"/>
              </w:rPr>
              <w:t>’</w:t>
            </w:r>
            <w:r w:rsidRPr="005D2796">
              <w:rPr>
                <w:rFonts w:ascii="LegacySanITCBoo" w:hAnsi="LegacySanITCBoo" w:cs="Arial"/>
                <w:sz w:val="26"/>
                <w:szCs w:val="26"/>
              </w:rPr>
              <w:t>hipòtesis.</w:t>
            </w:r>
          </w:p>
          <w:p w:rsidR="009C15CA" w:rsidRPr="005D2796" w:rsidRDefault="009C15CA" w:rsidP="000C30BC">
            <w:pPr>
              <w:jc w:val="both"/>
              <w:rPr>
                <w:rFonts w:ascii="LegacySanITCBoo" w:hAnsi="LegacySanITCBoo" w:cs="Arial"/>
                <w:sz w:val="26"/>
                <w:szCs w:val="26"/>
              </w:rPr>
            </w:pPr>
            <w:r w:rsidRPr="005D2796">
              <w:rPr>
                <w:rFonts w:ascii="LegacySanITCBoo" w:hAnsi="LegacySanITCBoo" w:cs="Arial"/>
                <w:sz w:val="26"/>
                <w:szCs w:val="26"/>
              </w:rPr>
              <w:t>Dependència de la ciència del context social i econòmic.</w:t>
            </w:r>
          </w:p>
          <w:p w:rsidR="009C15CA" w:rsidRPr="005D2796" w:rsidRDefault="009C15CA" w:rsidP="000C30BC">
            <w:pPr>
              <w:jc w:val="both"/>
              <w:rPr>
                <w:rFonts w:ascii="LegacySanITCBoo" w:hAnsi="LegacySanITCBoo" w:cs="Arial"/>
                <w:sz w:val="26"/>
                <w:szCs w:val="26"/>
              </w:rPr>
            </w:pPr>
            <w:r w:rsidRPr="005D2796">
              <w:rPr>
                <w:rFonts w:ascii="LegacySanITCBoo" w:hAnsi="LegacySanITCBoo" w:cs="Arial"/>
                <w:sz w:val="26"/>
                <w:szCs w:val="26"/>
              </w:rPr>
              <w:t>La construcció del coneixement científic. La veritat o la certesa de la ciència.</w:t>
            </w:r>
          </w:p>
          <w:p w:rsidR="009C15CA" w:rsidRPr="005D2796" w:rsidRDefault="009C15CA" w:rsidP="000C30BC">
            <w:pPr>
              <w:jc w:val="both"/>
              <w:rPr>
                <w:rFonts w:ascii="LegacySanITCBoo" w:hAnsi="LegacySanITCBoo" w:cs="Arial"/>
                <w:color w:val="000000"/>
                <w:sz w:val="26"/>
                <w:szCs w:val="26"/>
              </w:rPr>
            </w:pPr>
            <w:r w:rsidRPr="005D2796">
              <w:rPr>
                <w:rFonts w:ascii="LegacySanITCBoo" w:hAnsi="LegacySanITCBoo" w:cs="Arial"/>
                <w:sz w:val="26"/>
                <w:szCs w:val="26"/>
              </w:rPr>
              <w:t>L</w:t>
            </w:r>
            <w:r>
              <w:rPr>
                <w:rFonts w:ascii="LegacySanITCBoo" w:hAnsi="LegacySanITCBoo" w:cs="Arial"/>
                <w:sz w:val="26"/>
                <w:szCs w:val="26"/>
              </w:rPr>
              <w:t>’</w:t>
            </w:r>
            <w:r w:rsidRPr="005D2796">
              <w:rPr>
                <w:rFonts w:ascii="LegacySanITCBoo" w:hAnsi="LegacySanITCBoo" w:cs="Arial"/>
                <w:sz w:val="26"/>
                <w:szCs w:val="26"/>
              </w:rPr>
              <w:t>aplicació perversa de la ciència i el frau científic.</w:t>
            </w:r>
          </w:p>
        </w:tc>
      </w:tr>
      <w:tr w:rsidR="009C15CA" w:rsidRPr="005D2796" w:rsidTr="000C30BC">
        <w:tc>
          <w:tcPr>
            <w:tcW w:w="9072" w:type="dxa"/>
          </w:tcPr>
          <w:p w:rsidR="009C15CA" w:rsidRPr="005D2796" w:rsidRDefault="009C15CA" w:rsidP="000C30BC">
            <w:pPr>
              <w:widowControl w:val="0"/>
              <w:jc w:val="both"/>
              <w:rPr>
                <w:rFonts w:ascii="LegacySanITCBoo" w:hAnsi="LegacySanITCBoo"/>
                <w:sz w:val="26"/>
                <w:szCs w:val="26"/>
              </w:rPr>
            </w:pPr>
            <w:r w:rsidRPr="005D2796">
              <w:rPr>
                <w:rFonts w:ascii="LegacySanITCBoo" w:hAnsi="LegacySanITCBoo"/>
                <w:b/>
                <w:bCs/>
                <w:sz w:val="26"/>
                <w:szCs w:val="26"/>
              </w:rPr>
              <w:t>Criteris d</w:t>
            </w:r>
            <w:r>
              <w:rPr>
                <w:rFonts w:ascii="LegacySanITCBoo" w:hAnsi="LegacySanITCBoo"/>
                <w:b/>
                <w:bCs/>
                <w:sz w:val="26"/>
                <w:szCs w:val="26"/>
              </w:rPr>
              <w:t>’</w:t>
            </w:r>
            <w:r w:rsidRPr="005D2796">
              <w:rPr>
                <w:rFonts w:ascii="LegacySanITCBoo" w:hAnsi="LegacySanITCBoo"/>
                <w:b/>
                <w:bCs/>
                <w:sz w:val="26"/>
                <w:szCs w:val="26"/>
              </w:rPr>
              <w:t xml:space="preserve">avaluació / </w:t>
            </w:r>
            <w:r w:rsidRPr="005D2796">
              <w:rPr>
                <w:rFonts w:ascii="LegacySanITCBoo" w:hAnsi="LegacySanITCBoo"/>
                <w:b/>
                <w:bCs/>
                <w:i/>
                <w:sz w:val="26"/>
                <w:szCs w:val="26"/>
              </w:rPr>
              <w:t>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9C15CA" w:rsidRPr="005D2796" w:rsidTr="000C30BC">
        <w:trPr>
          <w:trHeight w:val="4968"/>
        </w:trPr>
        <w:tc>
          <w:tcPr>
            <w:tcW w:w="9072" w:type="dxa"/>
          </w:tcPr>
          <w:p w:rsidR="009C15CA" w:rsidRPr="005D2796" w:rsidRDefault="009C15CA" w:rsidP="000C30BC">
            <w:pPr>
              <w:pStyle w:val="Prrafodelista"/>
              <w:tabs>
                <w:tab w:val="left" w:pos="403"/>
              </w:tabs>
              <w:ind w:left="0"/>
              <w:jc w:val="both"/>
              <w:rPr>
                <w:rFonts w:ascii="LegacySanITCBoo" w:hAnsi="LegacySanITCBoo" w:cs="Arial"/>
                <w:color w:val="000000"/>
                <w:sz w:val="26"/>
                <w:szCs w:val="26"/>
              </w:rPr>
            </w:pPr>
            <w:r w:rsidRPr="005D2796">
              <w:rPr>
                <w:rFonts w:ascii="LegacySanITCBoo" w:hAnsi="LegacySanITCBoo" w:cs="Arial"/>
                <w:color w:val="000000"/>
                <w:sz w:val="26"/>
                <w:szCs w:val="26"/>
              </w:rPr>
              <w:t>1. Obtenir, seleccionar i valorar informacions relacionades amb la ciència i la tecnologia a partir de diferents fonts d</w:t>
            </w:r>
            <w:r>
              <w:rPr>
                <w:rFonts w:ascii="LegacySanITCBoo" w:hAnsi="LegacySanITCBoo" w:cs="Arial"/>
                <w:color w:val="000000"/>
                <w:sz w:val="26"/>
                <w:szCs w:val="26"/>
              </w:rPr>
              <w:t>’</w:t>
            </w:r>
            <w:r w:rsidRPr="005D2796">
              <w:rPr>
                <w:rFonts w:ascii="LegacySanITCBoo" w:hAnsi="LegacySanITCBoo" w:cs="Arial"/>
                <w:color w:val="000000"/>
                <w:sz w:val="26"/>
                <w:szCs w:val="26"/>
              </w:rPr>
              <w:t>informació.</w:t>
            </w:r>
          </w:p>
          <w:p w:rsidR="009C15CA" w:rsidRPr="005D2796" w:rsidRDefault="009C15CA" w:rsidP="000C30BC">
            <w:pPr>
              <w:pStyle w:val="Prrafodelista"/>
              <w:ind w:left="0"/>
              <w:jc w:val="both"/>
              <w:rPr>
                <w:rFonts w:ascii="LegacySanITCBoo" w:hAnsi="LegacySanITCBoo" w:cs="Arial"/>
                <w:i/>
                <w:color w:val="000000"/>
                <w:sz w:val="26"/>
                <w:szCs w:val="26"/>
              </w:rPr>
            </w:pPr>
            <w:r w:rsidRPr="005D2796">
              <w:rPr>
                <w:rFonts w:ascii="LegacySanITCBoo" w:hAnsi="LegacySanITCBoo" w:cs="Arial"/>
                <w:i/>
                <w:color w:val="000000"/>
                <w:sz w:val="26"/>
                <w:szCs w:val="26"/>
              </w:rPr>
              <w:t>1.1. Analitza un text científic o una font cientificogràfica i en valora de forma crítica tant el rigor i la fiabilitat com el contingut.</w:t>
            </w:r>
          </w:p>
          <w:p w:rsidR="009C15CA" w:rsidRPr="005D2796" w:rsidRDefault="009C15CA" w:rsidP="000C30BC">
            <w:pPr>
              <w:pStyle w:val="Prrafodelista"/>
              <w:ind w:left="0"/>
              <w:jc w:val="both"/>
              <w:rPr>
                <w:rFonts w:ascii="LegacySanITCBoo" w:hAnsi="LegacySanITCBoo" w:cs="Arial"/>
                <w:i/>
                <w:color w:val="000000"/>
                <w:sz w:val="26"/>
                <w:szCs w:val="26"/>
              </w:rPr>
            </w:pPr>
            <w:r w:rsidRPr="005D2796">
              <w:rPr>
                <w:rFonts w:ascii="LegacySanITCBoo" w:hAnsi="LegacySanITCBoo" w:cs="Arial"/>
                <w:i/>
                <w:color w:val="000000"/>
                <w:sz w:val="26"/>
                <w:szCs w:val="26"/>
              </w:rPr>
              <w:t>1.2. Cerca, analitza, selecciona, contrasta, redacta i presenta informació sobre un tema relacionat amb la ciència i la tecnologia utilitzant tant els suports tradicionals com Internet.</w:t>
            </w:r>
          </w:p>
          <w:p w:rsidR="009C15CA" w:rsidRPr="005D2796" w:rsidRDefault="009C15CA" w:rsidP="000C30BC">
            <w:pPr>
              <w:pStyle w:val="Prrafodelista"/>
              <w:tabs>
                <w:tab w:val="left" w:pos="403"/>
              </w:tabs>
              <w:ind w:left="0"/>
              <w:jc w:val="both"/>
              <w:rPr>
                <w:rFonts w:ascii="LegacySanITCBoo" w:hAnsi="LegacySanITCBoo" w:cs="Arial"/>
                <w:color w:val="000000"/>
                <w:sz w:val="26"/>
                <w:szCs w:val="26"/>
              </w:rPr>
            </w:pPr>
            <w:r w:rsidRPr="005D2796">
              <w:rPr>
                <w:rFonts w:ascii="LegacySanITCBoo" w:hAnsi="LegacySanITCBoo" w:cs="Arial"/>
                <w:color w:val="000000"/>
                <w:sz w:val="26"/>
                <w:szCs w:val="26"/>
              </w:rPr>
              <w:t>2. Valorar la importància que tenen la recerca i el desenvolupament tecnològic en l</w:t>
            </w:r>
            <w:r>
              <w:rPr>
                <w:rFonts w:ascii="LegacySanITCBoo" w:hAnsi="LegacySanITCBoo" w:cs="Arial"/>
                <w:color w:val="000000"/>
                <w:sz w:val="26"/>
                <w:szCs w:val="26"/>
              </w:rPr>
              <w:t>’</w:t>
            </w:r>
            <w:r w:rsidRPr="005D2796">
              <w:rPr>
                <w:rFonts w:ascii="LegacySanITCBoo" w:hAnsi="LegacySanITCBoo" w:cs="Arial"/>
                <w:color w:val="000000"/>
                <w:sz w:val="26"/>
                <w:szCs w:val="26"/>
              </w:rPr>
              <w:t>activitat quotidiana.</w:t>
            </w:r>
          </w:p>
          <w:p w:rsidR="009C15CA" w:rsidRPr="005D2796" w:rsidRDefault="009C15CA" w:rsidP="000C30BC">
            <w:pPr>
              <w:pStyle w:val="Prrafodelista"/>
              <w:ind w:left="0"/>
              <w:jc w:val="both"/>
              <w:rPr>
                <w:rFonts w:ascii="LegacySanITCBoo" w:hAnsi="LegacySanITCBoo" w:cs="Arial"/>
                <w:i/>
                <w:color w:val="000000"/>
                <w:sz w:val="26"/>
                <w:szCs w:val="26"/>
              </w:rPr>
            </w:pPr>
            <w:r w:rsidRPr="005D2796">
              <w:rPr>
                <w:rFonts w:ascii="LegacySanITCBoo" w:hAnsi="LegacySanITCBoo" w:cs="Arial"/>
                <w:i/>
                <w:color w:val="000000"/>
                <w:sz w:val="26"/>
                <w:szCs w:val="26"/>
              </w:rPr>
              <w:t>2.1. Analitza el paper de la recerca científica com a motor de la nostra societat i la importància que ha tingut al llarg de la història.</w:t>
            </w:r>
          </w:p>
          <w:p w:rsidR="009C15CA" w:rsidRPr="005D2796" w:rsidRDefault="009C15CA" w:rsidP="000C30BC">
            <w:pPr>
              <w:pStyle w:val="Prrafodelista"/>
              <w:tabs>
                <w:tab w:val="left" w:pos="403"/>
              </w:tabs>
              <w:ind w:left="0"/>
              <w:jc w:val="both"/>
              <w:rPr>
                <w:rFonts w:ascii="LegacySanITCBoo" w:hAnsi="LegacySanITCBoo" w:cs="Arial"/>
                <w:color w:val="000000"/>
                <w:sz w:val="26"/>
                <w:szCs w:val="26"/>
              </w:rPr>
            </w:pPr>
            <w:r w:rsidRPr="005D2796">
              <w:rPr>
                <w:rFonts w:ascii="LegacySanITCBoo" w:hAnsi="LegacySanITCBoo" w:cs="Arial"/>
                <w:color w:val="000000"/>
                <w:sz w:val="26"/>
                <w:szCs w:val="26"/>
              </w:rPr>
              <w:t>3. Comunicar conclusions i idees en suports públics diversos, utilitzant eficaçment les tecnologies de la informació i la comunicació per transmetre opinions pròpies argumentades.</w:t>
            </w:r>
          </w:p>
          <w:p w:rsidR="009C15CA" w:rsidRPr="005D2796" w:rsidRDefault="009C15CA" w:rsidP="000C30BC">
            <w:pPr>
              <w:pStyle w:val="Prrafodelista"/>
              <w:ind w:left="0"/>
              <w:jc w:val="both"/>
              <w:rPr>
                <w:rFonts w:ascii="LegacySanITCBoo" w:hAnsi="LegacySanITCBoo" w:cs="Arial"/>
                <w:color w:val="000000"/>
                <w:sz w:val="26"/>
                <w:szCs w:val="26"/>
              </w:rPr>
            </w:pPr>
            <w:r w:rsidRPr="005D2796">
              <w:rPr>
                <w:rFonts w:ascii="LegacySanITCBoo" w:hAnsi="LegacySanITCBoo" w:cs="Arial"/>
                <w:i/>
                <w:color w:val="000000"/>
                <w:sz w:val="26"/>
                <w:szCs w:val="26"/>
              </w:rPr>
              <w:t>3.1. Comenta de forma analítica articles</w:t>
            </w:r>
            <w:r w:rsidRPr="005D2796">
              <w:rPr>
                <w:rFonts w:ascii="LegacySanITCBoo" w:hAnsi="LegacySanITCBoo" w:cs="Arial"/>
                <w:i/>
                <w:color w:val="000000"/>
                <w:sz w:val="26"/>
                <w:szCs w:val="26"/>
                <w:lang w:eastAsia="en-US"/>
              </w:rPr>
              <w:t xml:space="preserve"> divulgatius relacionats amb </w:t>
            </w:r>
            <w:r w:rsidRPr="005D2796">
              <w:rPr>
                <w:rFonts w:ascii="LegacySanITCBoo" w:hAnsi="LegacySanITCBoo" w:cs="Arial"/>
                <w:i/>
                <w:color w:val="000000"/>
                <w:sz w:val="26"/>
                <w:szCs w:val="26"/>
              </w:rPr>
              <w:t>la ciència i la tecnologia, valora críticament l</w:t>
            </w:r>
            <w:r>
              <w:rPr>
                <w:rFonts w:ascii="LegacySanITCBoo" w:hAnsi="LegacySanITCBoo" w:cs="Arial"/>
                <w:i/>
                <w:color w:val="000000"/>
                <w:sz w:val="26"/>
                <w:szCs w:val="26"/>
              </w:rPr>
              <w:t>’</w:t>
            </w:r>
            <w:r w:rsidRPr="005D2796">
              <w:rPr>
                <w:rFonts w:ascii="LegacySanITCBoo" w:hAnsi="LegacySanITCBoo" w:cs="Arial"/>
                <w:i/>
                <w:color w:val="000000"/>
                <w:sz w:val="26"/>
                <w:szCs w:val="26"/>
              </w:rPr>
              <w:t>impacte en la societat</w:t>
            </w:r>
            <w:r w:rsidRPr="005D2796">
              <w:rPr>
                <w:rFonts w:ascii="LegacySanITCBoo" w:hAnsi="LegacySanITCBoo" w:cs="Arial"/>
                <w:i/>
                <w:color w:val="000000"/>
                <w:sz w:val="26"/>
                <w:szCs w:val="26"/>
                <w:lang w:eastAsia="en-US"/>
              </w:rPr>
              <w:t xml:space="preserve"> dels textos </w:t>
            </w:r>
            <w:r w:rsidRPr="005D2796">
              <w:rPr>
                <w:rFonts w:ascii="LegacySanITCBoo" w:hAnsi="LegacySanITCBoo" w:cs="Arial"/>
                <w:i/>
                <w:color w:val="000000"/>
                <w:sz w:val="26"/>
                <w:szCs w:val="26"/>
              </w:rPr>
              <w:t>i/o les fonts cientificogràfiques analitzades</w:t>
            </w:r>
            <w:r w:rsidRPr="005D2796">
              <w:rPr>
                <w:rFonts w:ascii="LegacySanITCBoo" w:hAnsi="LegacySanITCBoo" w:cs="Arial"/>
                <w:i/>
                <w:color w:val="000000"/>
                <w:sz w:val="26"/>
                <w:szCs w:val="26"/>
                <w:lang w:eastAsia="en-US"/>
              </w:rPr>
              <w:t xml:space="preserve"> i defensa en públic les conclusions que n</w:t>
            </w:r>
            <w:r>
              <w:rPr>
                <w:rFonts w:ascii="LegacySanITCBoo" w:hAnsi="LegacySanITCBoo" w:cs="Arial"/>
                <w:i/>
                <w:color w:val="000000"/>
                <w:sz w:val="26"/>
                <w:szCs w:val="26"/>
                <w:lang w:eastAsia="en-US"/>
              </w:rPr>
              <w:t>’</w:t>
            </w:r>
            <w:r w:rsidRPr="005D2796">
              <w:rPr>
                <w:rFonts w:ascii="LegacySanITCBoo" w:hAnsi="LegacySanITCBoo" w:cs="Arial"/>
                <w:i/>
                <w:color w:val="000000"/>
                <w:sz w:val="26"/>
                <w:szCs w:val="26"/>
                <w:lang w:eastAsia="en-US"/>
              </w:rPr>
              <w:t>extreu.</w:t>
            </w:r>
          </w:p>
        </w:tc>
      </w:tr>
      <w:tr w:rsidR="009C15CA" w:rsidRPr="005D2796" w:rsidTr="000C30BC">
        <w:tc>
          <w:tcPr>
            <w:tcW w:w="9072" w:type="dxa"/>
          </w:tcPr>
          <w:p w:rsidR="009C15CA" w:rsidRPr="005D2796" w:rsidRDefault="009C15CA" w:rsidP="000C30BC">
            <w:pPr>
              <w:jc w:val="both"/>
              <w:rPr>
                <w:rFonts w:ascii="LegacySanITCBoo" w:hAnsi="LegacySanITCBoo" w:cs="Arial"/>
                <w:color w:val="000000"/>
                <w:sz w:val="26"/>
                <w:szCs w:val="26"/>
              </w:rPr>
            </w:pPr>
            <w:r w:rsidRPr="005D2796">
              <w:rPr>
                <w:rFonts w:ascii="LegacySanITCBoo" w:hAnsi="LegacySanITCBoo" w:cs="Arial"/>
                <w:b/>
                <w:bCs/>
                <w:color w:val="000000"/>
                <w:sz w:val="26"/>
                <w:szCs w:val="26"/>
              </w:rPr>
              <w:t>BLOC 2</w:t>
            </w:r>
            <w:r w:rsidRPr="005D2796">
              <w:rPr>
                <w:rFonts w:ascii="LegacySanITCBoo" w:hAnsi="LegacySanITCBoo" w:cs="Arial"/>
                <w:color w:val="000000"/>
                <w:sz w:val="26"/>
                <w:szCs w:val="26"/>
              </w:rPr>
              <w:t xml:space="preserve">. </w:t>
            </w:r>
            <w:r w:rsidRPr="005D2796">
              <w:rPr>
                <w:rFonts w:ascii="LegacySanITCBoo" w:hAnsi="LegacySanITCBoo" w:cs="Arial"/>
                <w:b/>
                <w:color w:val="000000"/>
                <w:sz w:val="26"/>
                <w:szCs w:val="26"/>
              </w:rPr>
              <w:t>LA TERRA I LA VIDA</w:t>
            </w:r>
          </w:p>
        </w:tc>
      </w:tr>
      <w:tr w:rsidR="009C15CA" w:rsidRPr="005D2796" w:rsidTr="000C30BC">
        <w:tc>
          <w:tcPr>
            <w:tcW w:w="9072" w:type="dxa"/>
            <w:vAlign w:val="center"/>
          </w:tcPr>
          <w:p w:rsidR="009C15CA" w:rsidRPr="005D2796" w:rsidRDefault="009C15CA" w:rsidP="000C30BC">
            <w:pPr>
              <w:jc w:val="both"/>
              <w:rPr>
                <w:rFonts w:ascii="LegacySanITCBoo" w:hAnsi="LegacySanITCBoo"/>
                <w:b/>
                <w:color w:val="000000"/>
                <w:sz w:val="26"/>
                <w:szCs w:val="26"/>
              </w:rPr>
            </w:pPr>
            <w:r w:rsidRPr="005D2796">
              <w:rPr>
                <w:rFonts w:ascii="LegacySanITCBoo" w:hAnsi="LegacySanITCBoo"/>
                <w:b/>
                <w:bCs/>
                <w:sz w:val="26"/>
                <w:szCs w:val="26"/>
              </w:rPr>
              <w:t>Continguts</w:t>
            </w:r>
          </w:p>
        </w:tc>
      </w:tr>
      <w:tr w:rsidR="009C15CA" w:rsidRPr="005D2796" w:rsidTr="000C30BC">
        <w:tc>
          <w:tcPr>
            <w:tcW w:w="9072" w:type="dxa"/>
          </w:tcPr>
          <w:p w:rsidR="009C15CA" w:rsidRPr="005D2796" w:rsidRDefault="009C15CA" w:rsidP="000C30BC">
            <w:pPr>
              <w:jc w:val="both"/>
              <w:rPr>
                <w:rFonts w:ascii="LegacySanITCBoo" w:hAnsi="LegacySanITCBoo" w:cs="Arial"/>
                <w:color w:val="000000"/>
                <w:sz w:val="26"/>
                <w:szCs w:val="26"/>
              </w:rPr>
            </w:pPr>
            <w:r w:rsidRPr="005D2796">
              <w:rPr>
                <w:rFonts w:ascii="LegacySanITCBoo" w:hAnsi="LegacySanITCBoo" w:cs="Arial"/>
                <w:color w:val="000000"/>
                <w:sz w:val="26"/>
                <w:szCs w:val="26"/>
              </w:rPr>
              <w:t>L</w:t>
            </w:r>
            <w:r>
              <w:rPr>
                <w:rFonts w:ascii="LegacySanITCBoo" w:hAnsi="LegacySanITCBoo" w:cs="Arial"/>
                <w:color w:val="000000"/>
                <w:sz w:val="26"/>
                <w:szCs w:val="26"/>
              </w:rPr>
              <w:t>’</w:t>
            </w:r>
            <w:r w:rsidRPr="005D2796">
              <w:rPr>
                <w:rFonts w:ascii="LegacySanITCBoo" w:hAnsi="LegacySanITCBoo" w:cs="Arial"/>
                <w:color w:val="000000"/>
                <w:sz w:val="26"/>
                <w:szCs w:val="26"/>
              </w:rPr>
              <w:t>estructura de la Terra. Mètodes d</w:t>
            </w:r>
            <w:r>
              <w:rPr>
                <w:rFonts w:ascii="LegacySanITCBoo" w:hAnsi="LegacySanITCBoo" w:cs="Arial"/>
                <w:color w:val="000000"/>
                <w:sz w:val="26"/>
                <w:szCs w:val="26"/>
              </w:rPr>
              <w:t>’</w:t>
            </w:r>
            <w:r w:rsidRPr="005D2796">
              <w:rPr>
                <w:rFonts w:ascii="LegacySanITCBoo" w:hAnsi="LegacySanITCBoo" w:cs="Arial"/>
                <w:color w:val="000000"/>
                <w:sz w:val="26"/>
                <w:szCs w:val="26"/>
              </w:rPr>
              <w:t>estudi indirectes i origen de les capes terrestres.</w:t>
            </w:r>
          </w:p>
          <w:p w:rsidR="009C15CA" w:rsidRPr="005D2796" w:rsidRDefault="009C15CA" w:rsidP="000C30BC">
            <w:pPr>
              <w:jc w:val="both"/>
              <w:rPr>
                <w:rFonts w:ascii="LegacySanITCBoo" w:hAnsi="LegacySanITCBoo" w:cs="Arial"/>
                <w:color w:val="000000"/>
                <w:sz w:val="26"/>
                <w:szCs w:val="26"/>
              </w:rPr>
            </w:pPr>
            <w:r w:rsidRPr="005D2796">
              <w:rPr>
                <w:rFonts w:ascii="LegacySanITCBoo" w:hAnsi="LegacySanITCBoo" w:cs="Arial"/>
                <w:color w:val="000000"/>
                <w:sz w:val="26"/>
                <w:szCs w:val="26"/>
              </w:rPr>
              <w:t>Les teories de la deriva continental i de la tectònica de plaques. Tipus de marges de plaques i fenòmens que hi estan associats. L</w:t>
            </w:r>
            <w:r>
              <w:rPr>
                <w:rFonts w:ascii="LegacySanITCBoo" w:hAnsi="LegacySanITCBoo" w:cs="Arial"/>
                <w:color w:val="000000"/>
                <w:sz w:val="26"/>
                <w:szCs w:val="26"/>
              </w:rPr>
              <w:t>’</w:t>
            </w:r>
            <w:r w:rsidRPr="005D2796">
              <w:rPr>
                <w:rFonts w:ascii="LegacySanITCBoo" w:hAnsi="LegacySanITCBoo" w:cs="Arial"/>
                <w:color w:val="000000"/>
                <w:sz w:val="26"/>
                <w:szCs w:val="26"/>
              </w:rPr>
              <w:t>origen de la vida. Les característiques dels éssers vius. La teoria de l</w:t>
            </w:r>
            <w:r>
              <w:rPr>
                <w:rFonts w:ascii="LegacySanITCBoo" w:hAnsi="LegacySanITCBoo" w:cs="Arial"/>
                <w:color w:val="000000"/>
                <w:sz w:val="26"/>
                <w:szCs w:val="26"/>
              </w:rPr>
              <w:t>’</w:t>
            </w:r>
            <w:r w:rsidRPr="005D2796">
              <w:rPr>
                <w:rFonts w:ascii="LegacySanITCBoo" w:hAnsi="LegacySanITCBoo" w:cs="Arial"/>
                <w:color w:val="000000"/>
                <w:sz w:val="26"/>
                <w:szCs w:val="26"/>
              </w:rPr>
              <w:t>endosimbiosi.</w:t>
            </w:r>
          </w:p>
          <w:p w:rsidR="009C15CA" w:rsidRPr="005D2796" w:rsidRDefault="009C15CA" w:rsidP="000C30BC">
            <w:pPr>
              <w:jc w:val="both"/>
              <w:rPr>
                <w:rFonts w:ascii="LegacySanITCBoo" w:hAnsi="LegacySanITCBoo" w:cs="Arial"/>
                <w:color w:val="000000"/>
                <w:sz w:val="26"/>
                <w:szCs w:val="26"/>
              </w:rPr>
            </w:pPr>
            <w:r w:rsidRPr="005D2796">
              <w:rPr>
                <w:rFonts w:ascii="LegacySanITCBoo" w:hAnsi="LegacySanITCBoo" w:cs="Arial"/>
                <w:color w:val="000000"/>
                <w:sz w:val="26"/>
                <w:szCs w:val="26"/>
              </w:rPr>
              <w:t>Teories de l</w:t>
            </w:r>
            <w:r>
              <w:rPr>
                <w:rFonts w:ascii="LegacySanITCBoo" w:hAnsi="LegacySanITCBoo" w:cs="Arial"/>
                <w:color w:val="000000"/>
                <w:sz w:val="26"/>
                <w:szCs w:val="26"/>
              </w:rPr>
              <w:t>’</w:t>
            </w:r>
            <w:r w:rsidRPr="005D2796">
              <w:rPr>
                <w:rFonts w:ascii="LegacySanITCBoo" w:hAnsi="LegacySanITCBoo" w:cs="Arial"/>
                <w:color w:val="000000"/>
                <w:sz w:val="26"/>
                <w:szCs w:val="26"/>
              </w:rPr>
              <w:t>evolució.</w:t>
            </w:r>
          </w:p>
          <w:p w:rsidR="009C15CA" w:rsidRPr="005D2796" w:rsidRDefault="009C15CA" w:rsidP="000C30BC">
            <w:pPr>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rPr>
              <w:t>L</w:t>
            </w:r>
            <w:r>
              <w:rPr>
                <w:rFonts w:ascii="LegacySanITCBoo" w:hAnsi="LegacySanITCBoo" w:cs="Arial"/>
                <w:color w:val="000000"/>
                <w:sz w:val="26"/>
                <w:szCs w:val="26"/>
              </w:rPr>
              <w:t>’</w:t>
            </w:r>
            <w:r w:rsidRPr="005D2796">
              <w:rPr>
                <w:rFonts w:ascii="LegacySanITCBoo" w:hAnsi="LegacySanITCBoo" w:cs="Arial"/>
                <w:color w:val="000000"/>
                <w:sz w:val="26"/>
                <w:szCs w:val="26"/>
              </w:rPr>
              <w:t>origen de l</w:t>
            </w:r>
            <w:r>
              <w:rPr>
                <w:rFonts w:ascii="LegacySanITCBoo" w:hAnsi="LegacySanITCBoo" w:cs="Arial"/>
                <w:color w:val="000000"/>
                <w:sz w:val="26"/>
                <w:szCs w:val="26"/>
              </w:rPr>
              <w:t>’</w:t>
            </w:r>
            <w:r w:rsidRPr="005D2796">
              <w:rPr>
                <w:rFonts w:ascii="LegacySanITCBoo" w:hAnsi="LegacySanITCBoo" w:cs="Arial"/>
                <w:color w:val="000000"/>
                <w:sz w:val="26"/>
                <w:szCs w:val="26"/>
              </w:rPr>
              <w:t>ésser humà. Del primat a l</w:t>
            </w:r>
            <w:r>
              <w:rPr>
                <w:rFonts w:ascii="LegacySanITCBoo" w:hAnsi="LegacySanITCBoo" w:cs="Arial"/>
                <w:color w:val="000000"/>
                <w:sz w:val="26"/>
                <w:szCs w:val="26"/>
              </w:rPr>
              <w:t>’</w:t>
            </w:r>
            <w:r w:rsidRPr="005D2796">
              <w:rPr>
                <w:rFonts w:ascii="LegacySanITCBoo" w:hAnsi="LegacySanITCBoo" w:cs="Arial"/>
                <w:color w:val="000000"/>
                <w:sz w:val="26"/>
                <w:szCs w:val="26"/>
              </w:rPr>
              <w:t>homínid i l</w:t>
            </w:r>
            <w:r>
              <w:rPr>
                <w:rFonts w:ascii="LegacySanITCBoo" w:hAnsi="LegacySanITCBoo" w:cs="Arial"/>
                <w:color w:val="000000"/>
                <w:sz w:val="26"/>
                <w:szCs w:val="26"/>
              </w:rPr>
              <w:t>’</w:t>
            </w:r>
            <w:r w:rsidRPr="005D2796">
              <w:rPr>
                <w:rFonts w:ascii="LegacySanITCBoo" w:hAnsi="LegacySanITCBoo" w:cs="Arial"/>
                <w:color w:val="000000"/>
                <w:sz w:val="26"/>
                <w:szCs w:val="26"/>
              </w:rPr>
              <w:t>arbre de l</w:t>
            </w:r>
            <w:r>
              <w:rPr>
                <w:rFonts w:ascii="LegacySanITCBoo" w:hAnsi="LegacySanITCBoo" w:cs="Arial"/>
                <w:color w:val="000000"/>
                <w:sz w:val="26"/>
                <w:szCs w:val="26"/>
              </w:rPr>
              <w:t>’</w:t>
            </w:r>
            <w:r w:rsidRPr="005D2796">
              <w:rPr>
                <w:rFonts w:ascii="LegacySanITCBoo" w:hAnsi="LegacySanITCBoo" w:cs="Arial"/>
                <w:color w:val="000000"/>
                <w:sz w:val="26"/>
                <w:szCs w:val="26"/>
              </w:rPr>
              <w:t>evolució humana.</w:t>
            </w:r>
          </w:p>
        </w:tc>
      </w:tr>
      <w:tr w:rsidR="009C15CA" w:rsidRPr="005D2796" w:rsidTr="000C30BC">
        <w:tc>
          <w:tcPr>
            <w:tcW w:w="9072" w:type="dxa"/>
          </w:tcPr>
          <w:p w:rsidR="009C15CA" w:rsidRPr="005D2796" w:rsidRDefault="009C15CA" w:rsidP="000C30BC">
            <w:pPr>
              <w:widowControl w:val="0"/>
              <w:jc w:val="both"/>
              <w:rPr>
                <w:rFonts w:ascii="LegacySanITCBoo" w:hAnsi="LegacySanITCBoo"/>
                <w:sz w:val="26"/>
                <w:szCs w:val="26"/>
              </w:rPr>
            </w:pPr>
            <w:r w:rsidRPr="005D2796">
              <w:rPr>
                <w:rFonts w:ascii="LegacySanITCBoo" w:hAnsi="LegacySanITCBoo"/>
                <w:b/>
                <w:bCs/>
                <w:sz w:val="26"/>
                <w:szCs w:val="26"/>
              </w:rPr>
              <w:t>Criteris d</w:t>
            </w:r>
            <w:r>
              <w:rPr>
                <w:rFonts w:ascii="LegacySanITCBoo" w:hAnsi="LegacySanITCBoo"/>
                <w:b/>
                <w:bCs/>
                <w:sz w:val="26"/>
                <w:szCs w:val="26"/>
              </w:rPr>
              <w:t>’</w:t>
            </w:r>
            <w:r w:rsidRPr="005D2796">
              <w:rPr>
                <w:rFonts w:ascii="LegacySanITCBoo" w:hAnsi="LegacySanITCBoo"/>
                <w:b/>
                <w:bCs/>
                <w:sz w:val="26"/>
                <w:szCs w:val="26"/>
              </w:rPr>
              <w:t xml:space="preserve">avaluació / </w:t>
            </w:r>
            <w:r w:rsidRPr="005D2796">
              <w:rPr>
                <w:rFonts w:ascii="LegacySanITCBoo" w:hAnsi="LegacySanITCBoo"/>
                <w:b/>
                <w:bCs/>
                <w:i/>
                <w:sz w:val="26"/>
                <w:szCs w:val="26"/>
              </w:rPr>
              <w:t>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9C15CA" w:rsidRPr="005D2796" w:rsidTr="000C30BC">
        <w:trPr>
          <w:trHeight w:val="8687"/>
        </w:trPr>
        <w:tc>
          <w:tcPr>
            <w:tcW w:w="9072" w:type="dxa"/>
          </w:tcPr>
          <w:p w:rsidR="009C15CA" w:rsidRPr="005D2796" w:rsidRDefault="009C15CA" w:rsidP="000C30BC">
            <w:pPr>
              <w:pStyle w:val="Prrafodelista"/>
              <w:widowControl w:val="0"/>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lastRenderedPageBreak/>
              <w:t>1. Justificar la teoria de la deriva continental tenint en compte les evidències experimentals que la fonamenten.</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 xml:space="preserve">1.1. Justifica la teoria de la deriva continental a partir de les proves geogràfiques, paleontològiques, geològiques i </w:t>
            </w:r>
            <w:r w:rsidRPr="005D2796">
              <w:rPr>
                <w:rFonts w:ascii="LegacySanITCBoo" w:hAnsi="LegacySanITCBoo" w:cs="Arial"/>
                <w:i/>
                <w:sz w:val="26"/>
                <w:szCs w:val="26"/>
                <w:lang w:eastAsia="ar-SA"/>
              </w:rPr>
              <w:t>paleoclimàtiques.</w:t>
            </w:r>
          </w:p>
          <w:p w:rsidR="009C15CA" w:rsidRPr="005D2796" w:rsidRDefault="009C15CA" w:rsidP="000C30BC">
            <w:pPr>
              <w:pStyle w:val="Prrafodelista"/>
              <w:widowControl w:val="0"/>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2. Explicar la tectònica de plaques i els fenòmens que provoca.</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2.1. Utilitza la tectònica de plaques per explicar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expansió del fons oceànic i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activitat sísmica i volcànica a les vores de les plaques.</w:t>
            </w:r>
          </w:p>
          <w:p w:rsidR="009C15CA" w:rsidRPr="005D2796" w:rsidRDefault="009C15CA" w:rsidP="000C30BC">
            <w:pPr>
              <w:pStyle w:val="Prrafodelista"/>
              <w:widowControl w:val="0"/>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3. Determinar les conseqüències de l</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 xml:space="preserve">estudi de la propagació de les ones sísmiques </w:t>
            </w:r>
            <w:r w:rsidRPr="005D2796">
              <w:rPr>
                <w:rFonts w:ascii="LegacySanITCBoo" w:hAnsi="LegacySanITCBoo" w:cs="Arial"/>
                <w:sz w:val="26"/>
                <w:szCs w:val="26"/>
                <w:lang w:eastAsia="ar-SA"/>
              </w:rPr>
              <w:t xml:space="preserve">P </w:t>
            </w:r>
            <w:r w:rsidRPr="005D2796">
              <w:rPr>
                <w:rFonts w:ascii="LegacySanITCBoo" w:hAnsi="LegacySanITCBoo" w:cs="Arial"/>
                <w:color w:val="000000"/>
                <w:sz w:val="26"/>
                <w:szCs w:val="26"/>
                <w:lang w:eastAsia="ar-SA"/>
              </w:rPr>
              <w:t>i S respecte de les capes internes de la Terra.</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3.1. Relaciona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existència de diferents capes terrestres amb la propagació de les ones sísmiques a través d</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aquestes.</w:t>
            </w:r>
          </w:p>
          <w:p w:rsidR="009C15CA" w:rsidRPr="005D2796" w:rsidRDefault="009C15CA" w:rsidP="000C30BC">
            <w:pPr>
              <w:pStyle w:val="Prrafodelista"/>
              <w:widowControl w:val="0"/>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4. Enunciar les diferents teories científiques que expliquen l</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origen de la vida a la Terra.</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4.1. Coneix i explica les diferents teories sobre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origen de la vida a la Terra.</w:t>
            </w:r>
          </w:p>
          <w:p w:rsidR="009C15CA" w:rsidRPr="005D2796" w:rsidRDefault="009C15CA" w:rsidP="000C30BC">
            <w:pPr>
              <w:pStyle w:val="Prrafodelista"/>
              <w:widowControl w:val="0"/>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 xml:space="preserve">5. Establir les proves que fonamenten la teoria de la selecció natural de </w:t>
            </w:r>
            <w:r w:rsidRPr="005D2796">
              <w:rPr>
                <w:rFonts w:ascii="LegacySanITCBoo" w:hAnsi="LegacySanITCBoo" w:cs="Arial"/>
                <w:sz w:val="26"/>
                <w:szCs w:val="26"/>
                <w:lang w:eastAsia="ar-SA"/>
              </w:rPr>
              <w:t>Darwin</w:t>
            </w:r>
            <w:r w:rsidRPr="005D2796">
              <w:rPr>
                <w:rFonts w:ascii="LegacySanITCBoo" w:hAnsi="LegacySanITCBoo" w:cs="Arial"/>
                <w:color w:val="000000"/>
                <w:sz w:val="26"/>
                <w:szCs w:val="26"/>
                <w:lang w:eastAsia="ar-SA"/>
              </w:rPr>
              <w:t xml:space="preserve"> i utilitzar aquesta teoria per explicar l</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evolució dels éssers vius a la Terra.</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5.1. Descriu les proves biològiques, paleontològiques i moleculars que justifiquen la teoria de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evolució de les espècies.</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 xml:space="preserve">5.2. Enfronta les teories de </w:t>
            </w:r>
            <w:r w:rsidRPr="005D2796">
              <w:rPr>
                <w:rFonts w:ascii="LegacySanITCBoo" w:hAnsi="LegacySanITCBoo" w:cs="Arial"/>
                <w:i/>
                <w:sz w:val="26"/>
                <w:szCs w:val="26"/>
                <w:lang w:eastAsia="ar-SA"/>
              </w:rPr>
              <w:t xml:space="preserve">Darwin i Lamarck per explicar la </w:t>
            </w:r>
            <w:r w:rsidRPr="005D2796">
              <w:rPr>
                <w:rFonts w:ascii="LegacySanITCBoo" w:hAnsi="LegacySanITCBoo" w:cs="Arial"/>
                <w:i/>
                <w:color w:val="000000"/>
                <w:sz w:val="26"/>
                <w:szCs w:val="26"/>
                <w:lang w:eastAsia="ar-SA"/>
              </w:rPr>
              <w:t>selecció natural.</w:t>
            </w:r>
          </w:p>
          <w:p w:rsidR="009C15CA" w:rsidRPr="005D2796" w:rsidRDefault="009C15CA" w:rsidP="000C30BC">
            <w:pPr>
              <w:pStyle w:val="Prrafodelista"/>
              <w:widowControl w:val="0"/>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6. Reconèixer l</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evolució des dels primers homínids fins a l</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home actual i establir les adaptacions que ens han fet evolucionar.</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6.1. Estableix les diferents etapes evolutives dels homínids fins a arribar a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Homo sapiens i en destaca les característiques fonamentals, com ara la capacitat cranial i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alçada.</w:t>
            </w:r>
          </w:p>
          <w:p w:rsidR="009C15CA" w:rsidRPr="005D2796" w:rsidRDefault="009C15CA" w:rsidP="000C30BC">
            <w:pPr>
              <w:pStyle w:val="Prrafodelista"/>
              <w:widowControl w:val="0"/>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7. Conèixer els darrers avenços científics en l</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estudi de la vida a la Terra.</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7.1. Valora de forma crítica les informacions associades a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Univers, a la Terra i a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origen de les espècies i distingeix la informació científica real de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opinió i la ideologia.</w:t>
            </w:r>
          </w:p>
          <w:p w:rsidR="009C15CA" w:rsidRPr="005D2796" w:rsidRDefault="009C15CA" w:rsidP="000C30BC">
            <w:pPr>
              <w:pStyle w:val="Prrafodelista"/>
              <w:widowControl w:val="0"/>
              <w:tabs>
                <w:tab w:val="left" w:pos="612"/>
              </w:tabs>
              <w:ind w:left="0"/>
              <w:jc w:val="both"/>
              <w:rPr>
                <w:rFonts w:ascii="LegacySanITCBoo" w:hAnsi="LegacySanITCBoo" w:cs="Arial"/>
                <w:color w:val="000000"/>
                <w:sz w:val="26"/>
                <w:szCs w:val="26"/>
                <w:lang w:eastAsia="ar-SA"/>
              </w:rPr>
            </w:pPr>
            <w:r w:rsidRPr="005D2796">
              <w:rPr>
                <w:rFonts w:ascii="LegacySanITCBoo" w:hAnsi="LegacySanITCBoo" w:cs="Arial"/>
                <w:i/>
                <w:color w:val="000000"/>
                <w:sz w:val="26"/>
                <w:szCs w:val="26"/>
                <w:lang w:eastAsia="ar-SA"/>
              </w:rPr>
              <w:t>7.2. Descriu les darreres investigacions científiques sobre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origen i el desenvolupament de la vida a la Terra.</w:t>
            </w:r>
          </w:p>
        </w:tc>
      </w:tr>
      <w:tr w:rsidR="009C15CA" w:rsidRPr="005D2796" w:rsidTr="000C30BC">
        <w:tc>
          <w:tcPr>
            <w:tcW w:w="9072" w:type="dxa"/>
          </w:tcPr>
          <w:p w:rsidR="009C15CA" w:rsidRPr="005D2796" w:rsidRDefault="009C15CA" w:rsidP="000C30BC">
            <w:pPr>
              <w:jc w:val="both"/>
              <w:rPr>
                <w:rFonts w:ascii="LegacySanITCBoo" w:hAnsi="LegacySanITCBoo" w:cs="Arial"/>
                <w:color w:val="000000"/>
                <w:sz w:val="26"/>
                <w:szCs w:val="26"/>
              </w:rPr>
            </w:pPr>
            <w:r w:rsidRPr="005D2796">
              <w:rPr>
                <w:rFonts w:ascii="LegacySanITCBoo" w:hAnsi="LegacySanITCBoo" w:cs="Arial"/>
                <w:b/>
                <w:bCs/>
                <w:color w:val="000000"/>
                <w:sz w:val="26"/>
                <w:szCs w:val="26"/>
              </w:rPr>
              <w:t>BLOC 3.</w:t>
            </w:r>
            <w:r w:rsidRPr="005D2796">
              <w:rPr>
                <w:rFonts w:ascii="LegacySanITCBoo" w:hAnsi="LegacySanITCBoo" w:cs="Arial"/>
                <w:color w:val="000000"/>
                <w:sz w:val="26"/>
                <w:szCs w:val="26"/>
              </w:rPr>
              <w:t xml:space="preserve"> </w:t>
            </w:r>
            <w:r w:rsidRPr="005D2796">
              <w:rPr>
                <w:rFonts w:ascii="LegacySanITCBoo" w:hAnsi="LegacySanITCBoo" w:cs="Arial"/>
                <w:b/>
                <w:color w:val="000000"/>
                <w:sz w:val="26"/>
                <w:szCs w:val="26"/>
              </w:rPr>
              <w:t>AVENÇOS EN BIOMEDICINA</w:t>
            </w:r>
          </w:p>
        </w:tc>
      </w:tr>
      <w:tr w:rsidR="009C15CA" w:rsidRPr="005D2796" w:rsidTr="000C30BC">
        <w:tc>
          <w:tcPr>
            <w:tcW w:w="9072" w:type="dxa"/>
            <w:vAlign w:val="center"/>
          </w:tcPr>
          <w:p w:rsidR="009C15CA" w:rsidRPr="005D2796" w:rsidRDefault="009C15CA" w:rsidP="000C30BC">
            <w:pPr>
              <w:jc w:val="both"/>
              <w:rPr>
                <w:rFonts w:ascii="LegacySanITCBoo" w:hAnsi="LegacySanITCBoo"/>
                <w:b/>
                <w:color w:val="000000"/>
                <w:sz w:val="26"/>
                <w:szCs w:val="26"/>
              </w:rPr>
            </w:pPr>
            <w:r w:rsidRPr="005D2796">
              <w:rPr>
                <w:rFonts w:ascii="LegacySanITCBoo" w:hAnsi="LegacySanITCBoo"/>
                <w:b/>
                <w:bCs/>
                <w:sz w:val="26"/>
                <w:szCs w:val="26"/>
              </w:rPr>
              <w:t>Continguts</w:t>
            </w:r>
          </w:p>
        </w:tc>
      </w:tr>
      <w:tr w:rsidR="009C15CA" w:rsidRPr="005D2796" w:rsidTr="000C30BC">
        <w:tc>
          <w:tcPr>
            <w:tcW w:w="9072" w:type="dxa"/>
          </w:tcPr>
          <w:p w:rsidR="009C15CA" w:rsidRPr="005D2796" w:rsidRDefault="009C15CA" w:rsidP="000C30BC">
            <w:pPr>
              <w:shd w:val="clear" w:color="auto" w:fill="FFFFFF"/>
              <w:jc w:val="both"/>
              <w:rPr>
                <w:rFonts w:ascii="LegacySanITCBoo" w:hAnsi="LegacySanITCBoo" w:cs="Arial"/>
                <w:color w:val="000000"/>
                <w:sz w:val="26"/>
                <w:szCs w:val="26"/>
              </w:rPr>
            </w:pPr>
            <w:r w:rsidRPr="005D2796">
              <w:rPr>
                <w:rFonts w:ascii="LegacySanITCBoo" w:hAnsi="LegacySanITCBoo" w:cs="Arial"/>
                <w:color w:val="000000"/>
                <w:sz w:val="26"/>
                <w:szCs w:val="26"/>
              </w:rPr>
              <w:t>La salut, els factors que la determinen i la importància del sistema sanitari.</w:t>
            </w:r>
          </w:p>
          <w:p w:rsidR="009C15CA" w:rsidRPr="005D2796" w:rsidRDefault="009C15CA" w:rsidP="000C30BC">
            <w:pPr>
              <w:shd w:val="clear" w:color="auto" w:fill="FFFFFF"/>
              <w:jc w:val="both"/>
              <w:rPr>
                <w:rFonts w:ascii="LegacySanITCBoo" w:hAnsi="LegacySanITCBoo" w:cs="Arial"/>
                <w:color w:val="000000"/>
                <w:sz w:val="26"/>
                <w:szCs w:val="26"/>
              </w:rPr>
            </w:pPr>
            <w:r w:rsidRPr="005D2796">
              <w:rPr>
                <w:rFonts w:ascii="LegacySanITCBoo" w:hAnsi="LegacySanITCBoo" w:cs="Arial"/>
                <w:color w:val="000000"/>
                <w:sz w:val="26"/>
                <w:szCs w:val="26"/>
              </w:rPr>
              <w:t>La malaltia i tipus de malaltia.</w:t>
            </w:r>
          </w:p>
          <w:p w:rsidR="009C15CA" w:rsidRPr="005D2796" w:rsidRDefault="009C15CA" w:rsidP="000C30BC">
            <w:pPr>
              <w:shd w:val="clear" w:color="auto" w:fill="FFFFFF"/>
              <w:jc w:val="both"/>
              <w:rPr>
                <w:rFonts w:ascii="LegacySanITCBoo" w:hAnsi="LegacySanITCBoo" w:cs="Arial"/>
                <w:color w:val="000000"/>
                <w:sz w:val="26"/>
                <w:szCs w:val="26"/>
              </w:rPr>
            </w:pPr>
            <w:r w:rsidRPr="005D2796">
              <w:rPr>
                <w:rFonts w:ascii="LegacySanITCBoo" w:hAnsi="LegacySanITCBoo" w:cs="Arial"/>
                <w:color w:val="000000"/>
                <w:sz w:val="26"/>
                <w:szCs w:val="26"/>
              </w:rPr>
              <w:t>Mètodes actuals de diagnòstic de les malalties.</w:t>
            </w:r>
          </w:p>
          <w:p w:rsidR="009C15CA" w:rsidRPr="005D2796" w:rsidRDefault="009C15CA" w:rsidP="000C30BC">
            <w:pPr>
              <w:shd w:val="clear" w:color="auto" w:fill="FFFFFF"/>
              <w:jc w:val="both"/>
              <w:rPr>
                <w:rFonts w:ascii="LegacySanITCBoo" w:hAnsi="LegacySanITCBoo" w:cs="Arial"/>
                <w:color w:val="000000"/>
                <w:sz w:val="26"/>
                <w:szCs w:val="26"/>
              </w:rPr>
            </w:pPr>
            <w:r w:rsidRPr="005D2796">
              <w:rPr>
                <w:rFonts w:ascii="LegacySanITCBoo" w:hAnsi="LegacySanITCBoo" w:cs="Arial"/>
                <w:color w:val="000000"/>
                <w:sz w:val="26"/>
                <w:szCs w:val="26"/>
              </w:rPr>
              <w:t>Medicina tradicional i medicines alternatives.</w:t>
            </w:r>
          </w:p>
          <w:p w:rsidR="009C15CA" w:rsidRPr="005D2796" w:rsidRDefault="009C15CA" w:rsidP="000C30BC">
            <w:pPr>
              <w:shd w:val="clear" w:color="auto" w:fill="FFFFFF"/>
              <w:jc w:val="both"/>
              <w:rPr>
                <w:rFonts w:ascii="LegacySanITCBoo" w:hAnsi="LegacySanITCBoo" w:cs="Arial"/>
                <w:color w:val="000000"/>
                <w:sz w:val="26"/>
                <w:szCs w:val="26"/>
              </w:rPr>
            </w:pPr>
            <w:r w:rsidRPr="005D2796">
              <w:rPr>
                <w:rFonts w:ascii="LegacySanITCBoo" w:hAnsi="LegacySanITCBoo" w:cs="Arial"/>
                <w:color w:val="000000"/>
                <w:sz w:val="26"/>
                <w:szCs w:val="26"/>
              </w:rPr>
              <w:t>Els trasplantaments.</w:t>
            </w:r>
          </w:p>
          <w:p w:rsidR="009C15CA" w:rsidRPr="005D2796" w:rsidRDefault="009C15CA" w:rsidP="000C30BC">
            <w:pPr>
              <w:shd w:val="clear" w:color="auto" w:fill="FFFFFF"/>
              <w:jc w:val="both"/>
              <w:rPr>
                <w:rFonts w:ascii="LegacySanITCBoo" w:hAnsi="LegacySanITCBoo" w:cs="Arial"/>
                <w:color w:val="000000"/>
                <w:sz w:val="26"/>
                <w:szCs w:val="26"/>
              </w:rPr>
            </w:pPr>
            <w:r w:rsidRPr="005D2796">
              <w:rPr>
                <w:rFonts w:ascii="LegacySanITCBoo" w:hAnsi="LegacySanITCBoo" w:cs="Arial"/>
                <w:color w:val="000000"/>
                <w:sz w:val="26"/>
                <w:szCs w:val="26"/>
              </w:rPr>
              <w:t xml:space="preserve">La indústria farmacèutica. Condicionants de la recerca mèdica i farmacèutica. </w:t>
            </w:r>
          </w:p>
          <w:p w:rsidR="009C15CA" w:rsidRPr="005D2796" w:rsidRDefault="009C15CA" w:rsidP="000C30BC">
            <w:pPr>
              <w:shd w:val="clear" w:color="auto" w:fill="FFFFFF"/>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rPr>
              <w:t>L</w:t>
            </w:r>
            <w:r>
              <w:rPr>
                <w:rFonts w:ascii="LegacySanITCBoo" w:hAnsi="LegacySanITCBoo" w:cs="Arial"/>
                <w:color w:val="000000"/>
                <w:sz w:val="26"/>
                <w:szCs w:val="26"/>
              </w:rPr>
              <w:t>’</w:t>
            </w:r>
            <w:r w:rsidRPr="005D2796">
              <w:rPr>
                <w:rFonts w:ascii="LegacySanITCBoo" w:hAnsi="LegacySanITCBoo" w:cs="Arial"/>
                <w:color w:val="000000"/>
                <w:sz w:val="26"/>
                <w:szCs w:val="26"/>
              </w:rPr>
              <w:t>ús racional dels medicaments i dels sistemes de salut.</w:t>
            </w:r>
          </w:p>
        </w:tc>
      </w:tr>
      <w:tr w:rsidR="009C15CA" w:rsidRPr="005D2796" w:rsidTr="000C30BC">
        <w:tc>
          <w:tcPr>
            <w:tcW w:w="9072" w:type="dxa"/>
          </w:tcPr>
          <w:p w:rsidR="009C15CA" w:rsidRPr="005D2796" w:rsidRDefault="009C15CA" w:rsidP="000C30BC">
            <w:pPr>
              <w:widowControl w:val="0"/>
              <w:jc w:val="both"/>
              <w:rPr>
                <w:rFonts w:ascii="LegacySanITCBoo" w:hAnsi="LegacySanITCBoo"/>
                <w:sz w:val="26"/>
                <w:szCs w:val="26"/>
              </w:rPr>
            </w:pPr>
            <w:r w:rsidRPr="005D2796">
              <w:rPr>
                <w:rFonts w:ascii="LegacySanITCBoo" w:hAnsi="LegacySanITCBoo"/>
                <w:b/>
                <w:bCs/>
                <w:sz w:val="26"/>
                <w:szCs w:val="26"/>
              </w:rPr>
              <w:t>Criteris d</w:t>
            </w:r>
            <w:r>
              <w:rPr>
                <w:rFonts w:ascii="LegacySanITCBoo" w:hAnsi="LegacySanITCBoo"/>
                <w:b/>
                <w:bCs/>
                <w:sz w:val="26"/>
                <w:szCs w:val="26"/>
              </w:rPr>
              <w:t>’</w:t>
            </w:r>
            <w:r w:rsidRPr="005D2796">
              <w:rPr>
                <w:rFonts w:ascii="LegacySanITCBoo" w:hAnsi="LegacySanITCBoo"/>
                <w:b/>
                <w:bCs/>
                <w:sz w:val="26"/>
                <w:szCs w:val="26"/>
              </w:rPr>
              <w:t xml:space="preserve">avaluació / </w:t>
            </w:r>
            <w:r w:rsidRPr="005D2796">
              <w:rPr>
                <w:rFonts w:ascii="LegacySanITCBoo" w:hAnsi="LegacySanITCBoo"/>
                <w:b/>
                <w:bCs/>
                <w:i/>
                <w:sz w:val="26"/>
                <w:szCs w:val="26"/>
              </w:rPr>
              <w:t>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9C15CA" w:rsidRPr="005D2796" w:rsidTr="000C30BC">
        <w:tc>
          <w:tcPr>
            <w:tcW w:w="9072" w:type="dxa"/>
          </w:tcPr>
          <w:p w:rsidR="009C15CA" w:rsidRPr="005D2796" w:rsidRDefault="009C15CA" w:rsidP="000C30BC">
            <w:pPr>
              <w:pStyle w:val="Prrafodelista"/>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lastRenderedPageBreak/>
              <w:t>1. Analitzar l</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evolució històrica en la consideració i el tractament de les malalties.</w:t>
            </w:r>
          </w:p>
          <w:p w:rsidR="009C15CA" w:rsidRPr="005D2796" w:rsidRDefault="009C15CA" w:rsidP="000C30BC">
            <w:pPr>
              <w:pStyle w:val="Prrafodelista"/>
              <w:widowControl w:val="0"/>
              <w:tabs>
                <w:tab w:val="left" w:pos="612"/>
              </w:tabs>
              <w:ind w:left="0"/>
              <w:jc w:val="both"/>
              <w:rPr>
                <w:rFonts w:ascii="LegacySanITCBoo" w:hAnsi="LegacySanITCBoo" w:cs="Arial"/>
                <w:bCs/>
                <w:i/>
                <w:color w:val="000000"/>
                <w:sz w:val="26"/>
                <w:szCs w:val="26"/>
                <w:lang w:eastAsia="ar-SA"/>
              </w:rPr>
            </w:pPr>
            <w:r w:rsidRPr="005D2796">
              <w:rPr>
                <w:rFonts w:ascii="LegacySanITCBoo" w:hAnsi="LegacySanITCBoo" w:cs="Arial"/>
                <w:i/>
                <w:color w:val="000000"/>
                <w:sz w:val="26"/>
                <w:szCs w:val="26"/>
                <w:lang w:eastAsia="ar-SA"/>
              </w:rPr>
              <w:t>1.1. Coneix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evolució històrica dels mètodes de diagnòstic i tractament de les malalties.</w:t>
            </w:r>
          </w:p>
          <w:p w:rsidR="009C15CA" w:rsidRPr="005D2796" w:rsidRDefault="009C15CA" w:rsidP="000C30BC">
            <w:pPr>
              <w:pStyle w:val="Prrafodelista"/>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 xml:space="preserve">2. Distingir què és </w:t>
            </w:r>
            <w:r w:rsidRPr="005D2796">
              <w:rPr>
                <w:rFonts w:ascii="LegacySanITCBoo" w:hAnsi="LegacySanITCBoo" w:cs="Arial"/>
                <w:sz w:val="26"/>
                <w:szCs w:val="26"/>
                <w:lang w:eastAsia="ar-SA"/>
              </w:rPr>
              <w:t>medicina</w:t>
            </w:r>
            <w:r w:rsidRPr="005D2796">
              <w:rPr>
                <w:rFonts w:ascii="LegacySanITCBoo" w:hAnsi="LegacySanITCBoo" w:cs="Arial"/>
                <w:color w:val="000000"/>
                <w:sz w:val="26"/>
                <w:szCs w:val="26"/>
                <w:lang w:eastAsia="ar-SA"/>
              </w:rPr>
              <w:t xml:space="preserve"> i què no ho és.</w:t>
            </w:r>
          </w:p>
          <w:p w:rsidR="009C15CA" w:rsidRPr="005D2796" w:rsidRDefault="009C15CA" w:rsidP="000C30BC">
            <w:pPr>
              <w:pStyle w:val="Prrafodelista"/>
              <w:widowControl w:val="0"/>
              <w:tabs>
                <w:tab w:val="left" w:pos="630"/>
              </w:tabs>
              <w:ind w:left="0"/>
              <w:jc w:val="both"/>
              <w:rPr>
                <w:rFonts w:ascii="LegacySanITCBoo" w:hAnsi="LegacySanITCBoo" w:cs="Arial"/>
                <w:i/>
                <w:color w:val="000000"/>
                <w:sz w:val="26"/>
                <w:szCs w:val="26"/>
                <w:lang w:eastAsia="ar-SA"/>
              </w:rPr>
            </w:pPr>
            <w:r w:rsidRPr="005D2796">
              <w:rPr>
                <w:rFonts w:ascii="LegacySanITCBoo" w:hAnsi="LegacySanITCBoo" w:cs="Arial"/>
                <w:bCs/>
                <w:i/>
                <w:color w:val="000000"/>
                <w:sz w:val="26"/>
                <w:szCs w:val="26"/>
                <w:lang w:eastAsia="ar-SA"/>
              </w:rPr>
              <w:t>2.1. Coneix l</w:t>
            </w:r>
            <w:r>
              <w:rPr>
                <w:rFonts w:ascii="LegacySanITCBoo" w:hAnsi="LegacySanITCBoo" w:cs="Arial"/>
                <w:bCs/>
                <w:i/>
                <w:color w:val="000000"/>
                <w:sz w:val="26"/>
                <w:szCs w:val="26"/>
                <w:lang w:eastAsia="ar-SA"/>
              </w:rPr>
              <w:t>’</w:t>
            </w:r>
            <w:r w:rsidRPr="005D2796">
              <w:rPr>
                <w:rFonts w:ascii="LegacySanITCBoo" w:hAnsi="LegacySanITCBoo" w:cs="Arial"/>
                <w:bCs/>
                <w:i/>
                <w:color w:val="000000"/>
                <w:sz w:val="26"/>
                <w:szCs w:val="26"/>
                <w:lang w:eastAsia="ar-SA"/>
              </w:rPr>
              <w:t>existència d</w:t>
            </w:r>
            <w:r>
              <w:rPr>
                <w:rFonts w:ascii="LegacySanITCBoo" w:hAnsi="LegacySanITCBoo" w:cs="Arial"/>
                <w:bCs/>
                <w:i/>
                <w:color w:val="000000"/>
                <w:sz w:val="26"/>
                <w:szCs w:val="26"/>
                <w:lang w:eastAsia="ar-SA"/>
              </w:rPr>
              <w:t>’</w:t>
            </w:r>
            <w:r w:rsidRPr="005D2796">
              <w:rPr>
                <w:rFonts w:ascii="LegacySanITCBoo" w:hAnsi="LegacySanITCBoo" w:cs="Arial"/>
                <w:bCs/>
                <w:i/>
                <w:color w:val="000000"/>
                <w:sz w:val="26"/>
                <w:szCs w:val="26"/>
                <w:lang w:eastAsia="ar-SA"/>
              </w:rPr>
              <w:t xml:space="preserve">alternatives a la </w:t>
            </w:r>
            <w:r w:rsidRPr="005D2796">
              <w:rPr>
                <w:rFonts w:ascii="LegacySanITCBoo" w:hAnsi="LegacySanITCBoo" w:cs="Arial"/>
                <w:bCs/>
                <w:i/>
                <w:sz w:val="26"/>
                <w:szCs w:val="26"/>
                <w:lang w:eastAsia="ar-SA"/>
              </w:rPr>
              <w:t>medicina</w:t>
            </w:r>
            <w:r w:rsidRPr="005D2796">
              <w:rPr>
                <w:rFonts w:ascii="LegacySanITCBoo" w:hAnsi="LegacySanITCBoo" w:cs="Arial"/>
                <w:bCs/>
                <w:i/>
                <w:color w:val="000000"/>
                <w:sz w:val="26"/>
                <w:szCs w:val="26"/>
                <w:lang w:eastAsia="ar-SA"/>
              </w:rPr>
              <w:t xml:space="preserve"> tradicional i en valora el fonament científic i els riscs que comporten.</w:t>
            </w:r>
          </w:p>
          <w:p w:rsidR="009C15CA" w:rsidRPr="005D2796" w:rsidRDefault="009C15CA" w:rsidP="000C30BC">
            <w:pPr>
              <w:pStyle w:val="Prrafodelista"/>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3. Valorar els avantatges que suposa un trasplantament i les conseqüències que pot tenir.</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3.1. Proposa els trasplantaments com a alternativa en el tractament de certes malalties i en valora els avantatges i els inconvenients.</w:t>
            </w:r>
          </w:p>
          <w:p w:rsidR="009C15CA" w:rsidRPr="005D2796" w:rsidRDefault="009C15CA" w:rsidP="000C30BC">
            <w:pPr>
              <w:pStyle w:val="Prrafodelista"/>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4. Prendre consciència de la importància de la recerca medicofarmacèutica.</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4.1. Descriu el procés que segueix la indústria farmacèutica per descobrir, desenvolupar, assajar i comercialitzar els fàrmacs.</w:t>
            </w:r>
          </w:p>
          <w:p w:rsidR="009C15CA" w:rsidRPr="005D2796" w:rsidRDefault="009C15CA" w:rsidP="000C30BC">
            <w:pPr>
              <w:pStyle w:val="Prrafodelista"/>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5. Fer un ús responsable del sistema sanitari i dels medicaments.</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5.1. Justifica la necessitat de fer un ús racional de la sanitat i dels medicaments.</w:t>
            </w:r>
          </w:p>
          <w:p w:rsidR="009C15CA" w:rsidRPr="005D2796" w:rsidRDefault="009C15CA" w:rsidP="000C30BC">
            <w:pPr>
              <w:pStyle w:val="Prrafodelista"/>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6. Diferenciar la informació procedent de fonts científiques de la que prové de pseudociències o persegueix objectius merament comercials.</w:t>
            </w:r>
          </w:p>
          <w:p w:rsidR="009C15CA" w:rsidRPr="005D2796" w:rsidRDefault="009C15CA" w:rsidP="000C30BC">
            <w:pPr>
              <w:pStyle w:val="Prrafodelista"/>
              <w:widowControl w:val="0"/>
              <w:tabs>
                <w:tab w:val="left" w:pos="612"/>
              </w:tabs>
              <w:ind w:left="0"/>
              <w:jc w:val="both"/>
              <w:rPr>
                <w:rFonts w:ascii="LegacySanITCBoo" w:hAnsi="LegacySanITCBoo" w:cs="Arial"/>
                <w:color w:val="000000"/>
                <w:sz w:val="26"/>
                <w:szCs w:val="26"/>
                <w:lang w:eastAsia="ar-SA"/>
              </w:rPr>
            </w:pPr>
            <w:r w:rsidRPr="005D2796">
              <w:rPr>
                <w:rFonts w:ascii="LegacySanITCBoo" w:hAnsi="LegacySanITCBoo" w:cs="Arial"/>
                <w:i/>
                <w:color w:val="000000"/>
                <w:sz w:val="26"/>
                <w:szCs w:val="26"/>
                <w:lang w:eastAsia="ar-SA"/>
              </w:rPr>
              <w:t>6.1. Discrimina la informació rebuda sobre tractaments mèdics i medicaments segons la font consultada.</w:t>
            </w:r>
          </w:p>
        </w:tc>
      </w:tr>
      <w:tr w:rsidR="009C15CA" w:rsidRPr="005D2796" w:rsidTr="000C30BC">
        <w:tc>
          <w:tcPr>
            <w:tcW w:w="9072" w:type="dxa"/>
            <w:vAlign w:val="center"/>
          </w:tcPr>
          <w:p w:rsidR="009C15CA" w:rsidRPr="005D2796" w:rsidRDefault="009C15CA" w:rsidP="000C30BC">
            <w:pPr>
              <w:jc w:val="both"/>
              <w:rPr>
                <w:rFonts w:ascii="LegacySanITCBoo" w:hAnsi="LegacySanITCBoo" w:cs="Arial"/>
                <w:color w:val="000000"/>
                <w:sz w:val="26"/>
                <w:szCs w:val="26"/>
              </w:rPr>
            </w:pPr>
            <w:r w:rsidRPr="005D2796">
              <w:rPr>
                <w:rFonts w:ascii="LegacySanITCBoo" w:hAnsi="LegacySanITCBoo" w:cs="Arial"/>
                <w:b/>
                <w:bCs/>
                <w:color w:val="000000"/>
                <w:sz w:val="26"/>
                <w:szCs w:val="26"/>
              </w:rPr>
              <w:t>BLOC 4.</w:t>
            </w:r>
            <w:r w:rsidRPr="005D2796">
              <w:rPr>
                <w:rFonts w:ascii="LegacySanITCBoo" w:hAnsi="LegacySanITCBoo" w:cs="Arial"/>
                <w:color w:val="000000"/>
                <w:sz w:val="26"/>
                <w:szCs w:val="26"/>
              </w:rPr>
              <w:t xml:space="preserve"> </w:t>
            </w:r>
            <w:r w:rsidRPr="005D2796">
              <w:rPr>
                <w:rFonts w:ascii="LegacySanITCBoo" w:hAnsi="LegacySanITCBoo" w:cs="Arial"/>
                <w:b/>
                <w:color w:val="000000"/>
                <w:sz w:val="26"/>
                <w:szCs w:val="26"/>
              </w:rPr>
              <w:t>LA REVOLUCIÓ GENÈTICA</w:t>
            </w:r>
          </w:p>
        </w:tc>
      </w:tr>
      <w:tr w:rsidR="009C15CA" w:rsidRPr="005D2796" w:rsidTr="000C30BC">
        <w:tc>
          <w:tcPr>
            <w:tcW w:w="9072" w:type="dxa"/>
            <w:vAlign w:val="center"/>
          </w:tcPr>
          <w:p w:rsidR="009C15CA" w:rsidRPr="005D2796" w:rsidRDefault="009C15CA" w:rsidP="000C30BC">
            <w:pPr>
              <w:jc w:val="both"/>
              <w:rPr>
                <w:rFonts w:ascii="LegacySanITCBoo" w:hAnsi="LegacySanITCBoo"/>
                <w:b/>
                <w:color w:val="000000"/>
                <w:sz w:val="26"/>
                <w:szCs w:val="26"/>
              </w:rPr>
            </w:pPr>
            <w:r w:rsidRPr="005D2796">
              <w:rPr>
                <w:rFonts w:ascii="LegacySanITCBoo" w:hAnsi="LegacySanITCBoo"/>
                <w:b/>
                <w:bCs/>
                <w:sz w:val="26"/>
                <w:szCs w:val="26"/>
              </w:rPr>
              <w:t>Continguts</w:t>
            </w:r>
          </w:p>
        </w:tc>
      </w:tr>
      <w:tr w:rsidR="009C15CA" w:rsidRPr="005D2796" w:rsidTr="000C30BC">
        <w:tc>
          <w:tcPr>
            <w:tcW w:w="9072" w:type="dxa"/>
          </w:tcPr>
          <w:p w:rsidR="009C15CA" w:rsidRPr="005D2796" w:rsidRDefault="009C15CA" w:rsidP="000C30BC">
            <w:pPr>
              <w:jc w:val="both"/>
              <w:rPr>
                <w:rFonts w:ascii="LegacySanITCBoo" w:hAnsi="LegacySanITCBoo" w:cs="Arial"/>
                <w:color w:val="000000"/>
                <w:sz w:val="26"/>
                <w:szCs w:val="26"/>
              </w:rPr>
            </w:pPr>
            <w:r w:rsidRPr="005D2796">
              <w:rPr>
                <w:rFonts w:ascii="LegacySanITCBoo" w:hAnsi="LegacySanITCBoo" w:cs="Arial"/>
                <w:color w:val="000000"/>
                <w:sz w:val="26"/>
                <w:szCs w:val="26"/>
              </w:rPr>
              <w:t xml:space="preserve">Concepte de </w:t>
            </w:r>
            <w:r w:rsidRPr="005D2796">
              <w:rPr>
                <w:rFonts w:ascii="LegacySanITCBoo" w:hAnsi="LegacySanITCBoo" w:cs="Arial"/>
                <w:i/>
                <w:color w:val="000000"/>
                <w:sz w:val="26"/>
                <w:szCs w:val="26"/>
              </w:rPr>
              <w:t>genètica</w:t>
            </w:r>
            <w:r w:rsidRPr="005D2796">
              <w:rPr>
                <w:rFonts w:ascii="LegacySanITCBoo" w:hAnsi="LegacySanITCBoo" w:cs="Arial"/>
                <w:color w:val="000000"/>
                <w:sz w:val="26"/>
                <w:szCs w:val="26"/>
              </w:rPr>
              <w:t>: la transmissió dels caràcters hereditaris. Els nucleòtids, els àcids nucleics, la replicació i l</w:t>
            </w:r>
            <w:r>
              <w:rPr>
                <w:rFonts w:ascii="LegacySanITCBoo" w:hAnsi="LegacySanITCBoo" w:cs="Arial"/>
                <w:color w:val="000000"/>
                <w:sz w:val="26"/>
                <w:szCs w:val="26"/>
              </w:rPr>
              <w:t>’</w:t>
            </w:r>
            <w:r w:rsidRPr="005D2796">
              <w:rPr>
                <w:rFonts w:ascii="LegacySanITCBoo" w:hAnsi="LegacySanITCBoo" w:cs="Arial"/>
                <w:color w:val="000000"/>
                <w:sz w:val="26"/>
                <w:szCs w:val="26"/>
              </w:rPr>
              <w:t>expressió de la informació genètica. El codi genètic.</w:t>
            </w:r>
          </w:p>
          <w:p w:rsidR="009C15CA" w:rsidRPr="005D2796" w:rsidRDefault="009C15CA" w:rsidP="000C30BC">
            <w:pPr>
              <w:jc w:val="both"/>
              <w:rPr>
                <w:rFonts w:ascii="LegacySanITCBoo" w:hAnsi="LegacySanITCBoo" w:cs="Arial"/>
                <w:color w:val="000000"/>
                <w:sz w:val="26"/>
                <w:szCs w:val="26"/>
              </w:rPr>
            </w:pPr>
            <w:r w:rsidRPr="005D2796">
              <w:rPr>
                <w:rFonts w:ascii="LegacySanITCBoo" w:hAnsi="LegacySanITCBoo" w:cs="Arial"/>
                <w:color w:val="000000"/>
                <w:sz w:val="26"/>
                <w:szCs w:val="26"/>
              </w:rPr>
              <w:t>L</w:t>
            </w:r>
            <w:r>
              <w:rPr>
                <w:rFonts w:ascii="LegacySanITCBoo" w:hAnsi="LegacySanITCBoo" w:cs="Arial"/>
                <w:color w:val="000000"/>
                <w:sz w:val="26"/>
                <w:szCs w:val="26"/>
              </w:rPr>
              <w:t>’</w:t>
            </w:r>
            <w:r w:rsidRPr="005D2796">
              <w:rPr>
                <w:rFonts w:ascii="LegacySanITCBoo" w:hAnsi="LegacySanITCBoo" w:cs="Arial"/>
                <w:color w:val="000000"/>
                <w:sz w:val="26"/>
                <w:szCs w:val="26"/>
              </w:rPr>
              <w:t>enginyeria genètica. La tecnologia de l</w:t>
            </w:r>
            <w:r>
              <w:rPr>
                <w:rFonts w:ascii="LegacySanITCBoo" w:hAnsi="LegacySanITCBoo" w:cs="Arial"/>
                <w:color w:val="000000"/>
                <w:sz w:val="26"/>
                <w:szCs w:val="26"/>
              </w:rPr>
              <w:t>’</w:t>
            </w:r>
            <w:r w:rsidRPr="005D2796">
              <w:rPr>
                <w:rFonts w:ascii="LegacySanITCBoo" w:hAnsi="LegacySanITCBoo" w:cs="Arial"/>
                <w:color w:val="000000"/>
                <w:sz w:val="26"/>
                <w:szCs w:val="26"/>
              </w:rPr>
              <w:t>ADN recombinant.</w:t>
            </w:r>
          </w:p>
          <w:p w:rsidR="009C15CA" w:rsidRPr="005D2796" w:rsidRDefault="009C15CA" w:rsidP="000C30BC">
            <w:pPr>
              <w:jc w:val="both"/>
              <w:rPr>
                <w:rFonts w:ascii="LegacySanITCBoo" w:hAnsi="LegacySanITCBoo" w:cs="Arial"/>
                <w:color w:val="000000"/>
                <w:sz w:val="26"/>
                <w:szCs w:val="26"/>
              </w:rPr>
            </w:pPr>
            <w:r w:rsidRPr="005D2796">
              <w:rPr>
                <w:rFonts w:ascii="LegacySanITCBoo" w:hAnsi="LegacySanITCBoo" w:cs="Arial"/>
                <w:color w:val="000000"/>
                <w:sz w:val="26"/>
                <w:szCs w:val="26"/>
              </w:rPr>
              <w:t>Aplicacions de l</w:t>
            </w:r>
            <w:r>
              <w:rPr>
                <w:rFonts w:ascii="LegacySanITCBoo" w:hAnsi="LegacySanITCBoo" w:cs="Arial"/>
                <w:color w:val="000000"/>
                <w:sz w:val="26"/>
                <w:szCs w:val="26"/>
              </w:rPr>
              <w:t>’</w:t>
            </w:r>
            <w:r w:rsidRPr="005D2796">
              <w:rPr>
                <w:rFonts w:ascii="LegacySanITCBoo" w:hAnsi="LegacySanITCBoo" w:cs="Arial"/>
                <w:color w:val="000000"/>
                <w:sz w:val="26"/>
                <w:szCs w:val="26"/>
              </w:rPr>
              <w:t>enginyeria genètica: farmacologia, transgènics, teràpies gèniques, etc.</w:t>
            </w:r>
          </w:p>
          <w:p w:rsidR="009C15CA" w:rsidRPr="005D2796" w:rsidRDefault="009C15CA" w:rsidP="000C30BC">
            <w:pPr>
              <w:jc w:val="both"/>
              <w:rPr>
                <w:rFonts w:ascii="LegacySanITCBoo" w:hAnsi="LegacySanITCBoo" w:cs="Arial"/>
                <w:color w:val="000000"/>
                <w:sz w:val="26"/>
                <w:szCs w:val="26"/>
              </w:rPr>
            </w:pPr>
            <w:r w:rsidRPr="005D2796">
              <w:rPr>
                <w:rFonts w:ascii="LegacySanITCBoo" w:hAnsi="LegacySanITCBoo" w:cs="Arial"/>
                <w:color w:val="000000"/>
                <w:sz w:val="26"/>
                <w:szCs w:val="26"/>
              </w:rPr>
              <w:t>El Projecte Genoma Humà i les implicacions que té.</w:t>
            </w:r>
          </w:p>
          <w:p w:rsidR="009C15CA" w:rsidRPr="005D2796" w:rsidRDefault="009C15CA" w:rsidP="000C30BC">
            <w:pPr>
              <w:jc w:val="both"/>
              <w:rPr>
                <w:rFonts w:ascii="LegacySanITCBoo" w:hAnsi="LegacySanITCBoo" w:cs="Arial"/>
                <w:color w:val="000000"/>
                <w:sz w:val="26"/>
                <w:szCs w:val="26"/>
              </w:rPr>
            </w:pPr>
            <w:r w:rsidRPr="005D2796">
              <w:rPr>
                <w:rFonts w:ascii="LegacySanITCBoo" w:hAnsi="LegacySanITCBoo" w:cs="Arial"/>
                <w:color w:val="000000"/>
                <w:sz w:val="26"/>
                <w:szCs w:val="26"/>
              </w:rPr>
              <w:t>Noves tècniques de reproducció assistida.</w:t>
            </w:r>
          </w:p>
          <w:p w:rsidR="009C15CA" w:rsidRPr="005D2796" w:rsidRDefault="009C15CA" w:rsidP="000C30BC">
            <w:pPr>
              <w:jc w:val="both"/>
              <w:rPr>
                <w:rFonts w:ascii="LegacySanITCBoo" w:hAnsi="LegacySanITCBoo" w:cs="Arial"/>
                <w:color w:val="000000"/>
                <w:sz w:val="26"/>
                <w:szCs w:val="26"/>
              </w:rPr>
            </w:pPr>
            <w:r w:rsidRPr="005D2796">
              <w:rPr>
                <w:rFonts w:ascii="LegacySanITCBoo" w:hAnsi="LegacySanITCBoo" w:cs="Arial"/>
                <w:color w:val="000000"/>
                <w:sz w:val="26"/>
                <w:szCs w:val="26"/>
              </w:rPr>
              <w:t>La clonació. Cèl·lules mare.</w:t>
            </w:r>
          </w:p>
          <w:p w:rsidR="009C15CA" w:rsidRPr="005D2796" w:rsidRDefault="009C15CA" w:rsidP="000C30BC">
            <w:pPr>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rPr>
              <w:t>La bioètica.</w:t>
            </w:r>
          </w:p>
        </w:tc>
      </w:tr>
      <w:tr w:rsidR="009C15CA" w:rsidRPr="005D2796" w:rsidTr="000C30BC">
        <w:tc>
          <w:tcPr>
            <w:tcW w:w="9072" w:type="dxa"/>
          </w:tcPr>
          <w:p w:rsidR="009C15CA" w:rsidRPr="005D2796" w:rsidRDefault="009C15CA" w:rsidP="000C30BC">
            <w:pPr>
              <w:widowControl w:val="0"/>
              <w:jc w:val="both"/>
              <w:rPr>
                <w:rFonts w:ascii="LegacySanITCBoo" w:hAnsi="LegacySanITCBoo"/>
                <w:sz w:val="26"/>
                <w:szCs w:val="26"/>
              </w:rPr>
            </w:pPr>
            <w:r w:rsidRPr="005D2796">
              <w:rPr>
                <w:rFonts w:ascii="LegacySanITCBoo" w:hAnsi="LegacySanITCBoo"/>
                <w:b/>
                <w:bCs/>
                <w:sz w:val="26"/>
                <w:szCs w:val="26"/>
              </w:rPr>
              <w:t>Criteris d</w:t>
            </w:r>
            <w:r>
              <w:rPr>
                <w:rFonts w:ascii="LegacySanITCBoo" w:hAnsi="LegacySanITCBoo"/>
                <w:b/>
                <w:bCs/>
                <w:sz w:val="26"/>
                <w:szCs w:val="26"/>
              </w:rPr>
              <w:t>’</w:t>
            </w:r>
            <w:r w:rsidRPr="005D2796">
              <w:rPr>
                <w:rFonts w:ascii="LegacySanITCBoo" w:hAnsi="LegacySanITCBoo"/>
                <w:b/>
                <w:bCs/>
                <w:sz w:val="26"/>
                <w:szCs w:val="26"/>
              </w:rPr>
              <w:t xml:space="preserve">avaluació / </w:t>
            </w:r>
            <w:r w:rsidRPr="005D2796">
              <w:rPr>
                <w:rFonts w:ascii="LegacySanITCBoo" w:hAnsi="LegacySanITCBoo"/>
                <w:b/>
                <w:bCs/>
                <w:i/>
                <w:sz w:val="26"/>
                <w:szCs w:val="26"/>
              </w:rPr>
              <w:t>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9C15CA" w:rsidRPr="005D2796" w:rsidTr="000C30BC">
        <w:tc>
          <w:tcPr>
            <w:tcW w:w="9072" w:type="dxa"/>
          </w:tcPr>
          <w:p w:rsidR="009C15CA" w:rsidRPr="005D2796" w:rsidRDefault="009C15CA" w:rsidP="000C30BC">
            <w:pPr>
              <w:pStyle w:val="Prrafodelista"/>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1. Reconèixer els fets històrics més rellevants per a l</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estudi de la genètica.</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1.1. Coneix i explica el desenvolupament històric dels estudis fets dins el camp de la genètica.</w:t>
            </w:r>
          </w:p>
          <w:p w:rsidR="009C15CA" w:rsidRPr="005D2796" w:rsidRDefault="009C15CA" w:rsidP="000C30BC">
            <w:pPr>
              <w:pStyle w:val="Prrafodelista"/>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2. Obtenir, seleccionar i valorar informacions sobre l</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ADN, el codi genètic, l</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enginyeria genètica i les seves aplicacions mèdiques.</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 xml:space="preserve">2.1. Sap ubicar la informació genètica que posseeix qualsevol ésser viu i estableix la relació jeràrquica entre les diferents estructures, des dels </w:t>
            </w:r>
            <w:r w:rsidRPr="005D2796">
              <w:rPr>
                <w:rFonts w:ascii="LegacySanITCBoo" w:hAnsi="LegacySanITCBoo" w:cs="Arial"/>
                <w:i/>
                <w:sz w:val="26"/>
                <w:szCs w:val="26"/>
                <w:lang w:eastAsia="ar-SA"/>
              </w:rPr>
              <w:t xml:space="preserve">nucleòtids </w:t>
            </w:r>
            <w:r w:rsidRPr="005D2796">
              <w:rPr>
                <w:rFonts w:ascii="LegacySanITCBoo" w:hAnsi="LegacySanITCBoo" w:cs="Arial"/>
                <w:i/>
                <w:color w:val="000000"/>
                <w:sz w:val="26"/>
                <w:szCs w:val="26"/>
                <w:lang w:eastAsia="ar-SA"/>
              </w:rPr>
              <w:t>fins als gens responsables de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herència.</w:t>
            </w:r>
          </w:p>
          <w:p w:rsidR="009C15CA" w:rsidRPr="005D2796" w:rsidRDefault="009C15CA" w:rsidP="000C30BC">
            <w:pPr>
              <w:pStyle w:val="Prrafodelista"/>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 xml:space="preserve">3. Conèixer els projectes que es desenvolupen actualment com a conseqüència </w:t>
            </w:r>
            <w:r w:rsidRPr="005D2796">
              <w:rPr>
                <w:rFonts w:ascii="LegacySanITCBoo" w:hAnsi="LegacySanITCBoo" w:cs="Arial"/>
                <w:color w:val="000000"/>
                <w:sz w:val="26"/>
                <w:szCs w:val="26"/>
                <w:lang w:eastAsia="ar-SA"/>
              </w:rPr>
              <w:lastRenderedPageBreak/>
              <w:t>d</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 xml:space="preserve">haver desxifrat el genoma humà, com ara </w:t>
            </w:r>
            <w:r w:rsidRPr="005D2796">
              <w:rPr>
                <w:rFonts w:ascii="LegacySanITCBoo" w:hAnsi="LegacySanITCBoo" w:cs="Arial"/>
                <w:sz w:val="26"/>
                <w:szCs w:val="26"/>
                <w:lang w:eastAsia="ar-SA"/>
              </w:rPr>
              <w:t>HapMap i ENCODE.</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3.1. Coneix i explica la forma en què es codifica la informació genètica a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ADN i justifica la necessitat d</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obtenir el genoma complet d</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un individu i desxifrar-ne el significat.</w:t>
            </w:r>
          </w:p>
          <w:p w:rsidR="009C15CA" w:rsidRPr="005D2796" w:rsidRDefault="009C15CA" w:rsidP="000C30BC">
            <w:pPr>
              <w:pStyle w:val="Prrafodelista"/>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4. Avaluar les aplicacions de l</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enginyeria genètica en l</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obtenció de fàrmacs, transgènics i teràpies gèniques.</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4.1. Analitza les aplicacions de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enginyeria genètica en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obtenció de fàrmacs, transgènics i teràpies gèniques.</w:t>
            </w:r>
          </w:p>
          <w:p w:rsidR="009C15CA" w:rsidRPr="005D2796" w:rsidRDefault="009C15CA" w:rsidP="000C30BC">
            <w:pPr>
              <w:pStyle w:val="Prrafodelista"/>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5. Valorar les repercussions socials de la reproducció assistida i la selecció i conservació d</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embrions.</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5.1. Estableix les repercussions socials i econòmiques de la reproducció assistida i la selecció i conservació d</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embrions.</w:t>
            </w:r>
          </w:p>
          <w:p w:rsidR="009C15CA" w:rsidRPr="005D2796" w:rsidRDefault="009C15CA" w:rsidP="000C30BC">
            <w:pPr>
              <w:pStyle w:val="Prrafodelista"/>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6. Analitzar els possibles usos de la clonació.</w:t>
            </w:r>
          </w:p>
          <w:p w:rsidR="009C15CA" w:rsidRPr="005D2796" w:rsidRDefault="009C15CA" w:rsidP="000C30BC">
            <w:pPr>
              <w:pStyle w:val="Prrafodelista"/>
              <w:widowControl w:val="0"/>
              <w:tabs>
                <w:tab w:val="left" w:pos="630"/>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6.1. Descriu i analitza les possibilitats que ofereix la clonació en diferents camps.</w:t>
            </w:r>
          </w:p>
          <w:p w:rsidR="009C15CA" w:rsidRPr="005D2796" w:rsidRDefault="009C15CA" w:rsidP="000C30BC">
            <w:pPr>
              <w:pStyle w:val="Prrafodelista"/>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7. Establir el mètode per obtenir diferents tipus de cèl·lules mare, així com la potencialitat d</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aquestes per generar teixits</w:t>
            </w:r>
            <w:r w:rsidRPr="005D2796">
              <w:rPr>
                <w:rFonts w:ascii="LegacySanITCBoo" w:hAnsi="LegacySanITCBoo" w:cs="Arial"/>
                <w:sz w:val="26"/>
                <w:szCs w:val="26"/>
                <w:lang w:eastAsia="ar-SA"/>
              </w:rPr>
              <w:t>, òrgans i fins</w:t>
            </w:r>
            <w:r w:rsidRPr="005D2796">
              <w:rPr>
                <w:rFonts w:ascii="LegacySanITCBoo" w:hAnsi="LegacySanITCBoo" w:cs="Arial"/>
                <w:color w:val="000000"/>
                <w:sz w:val="26"/>
                <w:szCs w:val="26"/>
                <w:lang w:eastAsia="ar-SA"/>
              </w:rPr>
              <w:t xml:space="preserve"> i tot organismes complets.</w:t>
            </w:r>
          </w:p>
          <w:p w:rsidR="009C15CA" w:rsidRPr="005D2796" w:rsidRDefault="009C15CA" w:rsidP="000C30BC">
            <w:pPr>
              <w:pStyle w:val="Prrafodelista"/>
              <w:widowControl w:val="0"/>
              <w:tabs>
                <w:tab w:val="left" w:pos="612"/>
              </w:tabs>
              <w:ind w:left="0"/>
              <w:jc w:val="both"/>
              <w:rPr>
                <w:rFonts w:ascii="LegacySanITCBoo" w:hAnsi="LegacySanITCBoo" w:cs="Arial"/>
                <w:bCs/>
                <w:i/>
                <w:color w:val="000000"/>
                <w:sz w:val="26"/>
                <w:szCs w:val="26"/>
                <w:lang w:eastAsia="ar-SA"/>
              </w:rPr>
            </w:pPr>
            <w:r w:rsidRPr="005D2796">
              <w:rPr>
                <w:rFonts w:ascii="LegacySanITCBoo" w:hAnsi="LegacySanITCBoo" w:cs="Arial"/>
                <w:i/>
                <w:color w:val="000000"/>
                <w:sz w:val="26"/>
                <w:szCs w:val="26"/>
                <w:lang w:eastAsia="ar-SA"/>
              </w:rPr>
              <w:t>7.1. Reconeix els diferents tipus de cèl·lules mare segons la procedència i la capacitat generativa i en destaca en cada cas les aplicacions principals.</w:t>
            </w:r>
          </w:p>
          <w:p w:rsidR="009C15CA" w:rsidRPr="005D2796" w:rsidRDefault="009C15CA" w:rsidP="000C30BC">
            <w:pPr>
              <w:pStyle w:val="Prrafodelista"/>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8. Identificar alguns problemes socials i dilemes morals deguts a l</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aplicació de la genètica: obtenció de transgènics, reproducció assistida i clonació.</w:t>
            </w:r>
          </w:p>
          <w:p w:rsidR="009C15CA" w:rsidRPr="005D2796" w:rsidRDefault="009C15CA" w:rsidP="000C30BC">
            <w:pPr>
              <w:pStyle w:val="Listavistosa-nfasis12"/>
              <w:tabs>
                <w:tab w:val="left" w:pos="600"/>
              </w:tabs>
              <w:ind w:left="0"/>
              <w:jc w:val="both"/>
              <w:rPr>
                <w:rFonts w:ascii="LegacySanITCBoo" w:hAnsi="LegacySanITCBoo" w:cs="Arial"/>
                <w:i/>
                <w:color w:val="000000"/>
                <w:sz w:val="26"/>
                <w:szCs w:val="26"/>
                <w:lang w:val="ca-ES" w:eastAsia="ar-SA"/>
              </w:rPr>
            </w:pPr>
            <w:r w:rsidRPr="005D2796">
              <w:rPr>
                <w:rFonts w:ascii="LegacySanITCBoo" w:hAnsi="LegacySanITCBoo" w:cs="Arial"/>
                <w:bCs/>
                <w:i/>
                <w:color w:val="000000"/>
                <w:sz w:val="26"/>
                <w:szCs w:val="26"/>
                <w:lang w:val="ca-ES" w:eastAsia="ar-SA"/>
              </w:rPr>
              <w:t>8.1. Valora, de forma crítica, els avenços científics relacionats amb la genètica, els usos que pot tenir i les conseqüències mèdiques i socials.</w:t>
            </w:r>
          </w:p>
          <w:p w:rsidR="009C15CA" w:rsidRPr="005D2796" w:rsidRDefault="009C15CA" w:rsidP="000C30BC">
            <w:pPr>
              <w:pStyle w:val="Listavistosa-nfasis12"/>
              <w:tabs>
                <w:tab w:val="left" w:pos="600"/>
              </w:tabs>
              <w:ind w:left="0"/>
              <w:jc w:val="both"/>
              <w:rPr>
                <w:rFonts w:ascii="LegacySanITCBoo" w:hAnsi="LegacySanITCBoo" w:cs="Arial"/>
                <w:color w:val="000000"/>
                <w:sz w:val="26"/>
                <w:szCs w:val="26"/>
                <w:lang w:val="ca-ES" w:eastAsia="ar-SA"/>
              </w:rPr>
            </w:pPr>
            <w:r w:rsidRPr="005D2796">
              <w:rPr>
                <w:rFonts w:ascii="LegacySanITCBoo" w:hAnsi="LegacySanITCBoo" w:cs="Arial"/>
                <w:i/>
                <w:color w:val="000000"/>
                <w:sz w:val="26"/>
                <w:szCs w:val="26"/>
                <w:lang w:val="ca-ES" w:eastAsia="ar-SA"/>
              </w:rPr>
              <w:t>8.2. Explica els avantatges i els inconvenients dels aliments transgènics i raona la conveniència de consumir-ne o no.</w:t>
            </w:r>
          </w:p>
        </w:tc>
      </w:tr>
      <w:tr w:rsidR="009C15CA" w:rsidRPr="005D2796" w:rsidTr="000C30BC">
        <w:tc>
          <w:tcPr>
            <w:tcW w:w="9072" w:type="dxa"/>
            <w:tcBorders>
              <w:top w:val="single" w:sz="4" w:space="0" w:color="000000"/>
              <w:left w:val="single" w:sz="4" w:space="0" w:color="000000"/>
              <w:bottom w:val="single" w:sz="4" w:space="0" w:color="000000"/>
              <w:right w:val="single" w:sz="4" w:space="0" w:color="000000"/>
            </w:tcBorders>
          </w:tcPr>
          <w:p w:rsidR="009C15CA" w:rsidRPr="005D2796" w:rsidRDefault="009C15CA" w:rsidP="000C30BC">
            <w:pPr>
              <w:jc w:val="both"/>
              <w:rPr>
                <w:rFonts w:ascii="LegacySanITCBoo" w:hAnsi="LegacySanITCBoo" w:cs="Arial"/>
                <w:color w:val="000000"/>
                <w:sz w:val="26"/>
                <w:szCs w:val="26"/>
              </w:rPr>
            </w:pPr>
            <w:r w:rsidRPr="005D2796">
              <w:rPr>
                <w:rFonts w:ascii="LegacySanITCBoo" w:hAnsi="LegacySanITCBoo" w:cs="Arial"/>
                <w:b/>
                <w:bCs/>
                <w:color w:val="000000"/>
                <w:sz w:val="26"/>
                <w:szCs w:val="26"/>
              </w:rPr>
              <w:lastRenderedPageBreak/>
              <w:t>BLOC 5.</w:t>
            </w:r>
            <w:r w:rsidRPr="005D2796">
              <w:rPr>
                <w:rFonts w:ascii="LegacySanITCBoo" w:hAnsi="LegacySanITCBoo" w:cs="Arial"/>
                <w:bCs/>
                <w:color w:val="000000"/>
                <w:sz w:val="26"/>
                <w:szCs w:val="26"/>
              </w:rPr>
              <w:t xml:space="preserve"> </w:t>
            </w:r>
            <w:r w:rsidRPr="005D2796">
              <w:rPr>
                <w:rFonts w:ascii="LegacySanITCBoo" w:hAnsi="LegacySanITCBoo" w:cs="Arial"/>
                <w:b/>
                <w:bCs/>
                <w:color w:val="000000"/>
                <w:sz w:val="26"/>
                <w:szCs w:val="26"/>
              </w:rPr>
              <w:t>NOVES TECNOLOGIES EN COMUNICACIÓ I INFORMACIÓ</w:t>
            </w:r>
          </w:p>
        </w:tc>
      </w:tr>
      <w:tr w:rsidR="009C15CA" w:rsidRPr="005D2796" w:rsidTr="000C30BC">
        <w:tc>
          <w:tcPr>
            <w:tcW w:w="9072" w:type="dxa"/>
            <w:tcBorders>
              <w:top w:val="single" w:sz="4" w:space="0" w:color="000000"/>
              <w:left w:val="single" w:sz="4" w:space="0" w:color="000000"/>
              <w:bottom w:val="single" w:sz="4" w:space="0" w:color="000000"/>
              <w:right w:val="single" w:sz="4" w:space="0" w:color="000000"/>
            </w:tcBorders>
          </w:tcPr>
          <w:p w:rsidR="009C15CA" w:rsidRPr="005D2796" w:rsidRDefault="009C15CA" w:rsidP="000C30BC">
            <w:pPr>
              <w:widowControl w:val="0"/>
              <w:jc w:val="both"/>
              <w:rPr>
                <w:rFonts w:ascii="LegacySanITCBoo" w:hAnsi="LegacySanITCBoo" w:cs="Arial"/>
                <w:i/>
                <w:color w:val="000000"/>
                <w:sz w:val="26"/>
                <w:szCs w:val="26"/>
                <w:lang w:eastAsia="ar-SA"/>
              </w:rPr>
            </w:pPr>
            <w:r w:rsidRPr="005D2796">
              <w:rPr>
                <w:rFonts w:ascii="LegacySanITCBoo" w:hAnsi="LegacySanITCBoo"/>
                <w:b/>
                <w:bCs/>
                <w:sz w:val="26"/>
                <w:szCs w:val="26"/>
              </w:rPr>
              <w:t>Continguts</w:t>
            </w:r>
          </w:p>
        </w:tc>
      </w:tr>
      <w:tr w:rsidR="009C15CA" w:rsidRPr="005D2796" w:rsidTr="000C30BC">
        <w:tc>
          <w:tcPr>
            <w:tcW w:w="9072" w:type="dxa"/>
            <w:tcBorders>
              <w:top w:val="single" w:sz="4" w:space="0" w:color="000000"/>
              <w:left w:val="single" w:sz="4" w:space="0" w:color="000000"/>
              <w:bottom w:val="single" w:sz="4" w:space="0" w:color="000000"/>
              <w:right w:val="single" w:sz="4" w:space="0" w:color="000000"/>
            </w:tcBorders>
          </w:tcPr>
          <w:p w:rsidR="009C15CA" w:rsidRPr="005D2796" w:rsidRDefault="009C15CA" w:rsidP="000C30BC">
            <w:pPr>
              <w:jc w:val="both"/>
              <w:rPr>
                <w:rFonts w:ascii="LegacySanITCBoo" w:hAnsi="LegacySanITCBoo" w:cs="Arial"/>
                <w:color w:val="000000"/>
                <w:sz w:val="26"/>
                <w:szCs w:val="26"/>
              </w:rPr>
            </w:pPr>
            <w:r w:rsidRPr="005D2796">
              <w:rPr>
                <w:rFonts w:ascii="LegacySanITCBoo" w:hAnsi="LegacySanITCBoo" w:cs="Arial"/>
                <w:color w:val="000000"/>
                <w:sz w:val="26"/>
                <w:szCs w:val="26"/>
              </w:rPr>
              <w:t>Evolució de la informàtica.</w:t>
            </w:r>
          </w:p>
          <w:p w:rsidR="009C15CA" w:rsidRPr="005D2796" w:rsidRDefault="009C15CA" w:rsidP="000C30BC">
            <w:pPr>
              <w:jc w:val="both"/>
              <w:rPr>
                <w:rFonts w:ascii="LegacySanITCBoo" w:hAnsi="LegacySanITCBoo" w:cs="Arial"/>
                <w:color w:val="000000"/>
                <w:sz w:val="26"/>
                <w:szCs w:val="26"/>
              </w:rPr>
            </w:pPr>
            <w:r w:rsidRPr="005D2796">
              <w:rPr>
                <w:rFonts w:ascii="LegacySanITCBoo" w:hAnsi="LegacySanITCBoo" w:cs="Arial"/>
                <w:color w:val="000000"/>
                <w:sz w:val="26"/>
                <w:szCs w:val="26"/>
              </w:rPr>
              <w:t>Tecnologia digital i tractament digital. Fonaments de telefonia mòbil.</w:t>
            </w:r>
          </w:p>
          <w:p w:rsidR="009C15CA" w:rsidRPr="005D2796" w:rsidRDefault="009C15CA" w:rsidP="000C30BC">
            <w:pPr>
              <w:jc w:val="both"/>
              <w:rPr>
                <w:rFonts w:ascii="LegacySanITCBoo" w:hAnsi="LegacySanITCBoo" w:cs="Arial"/>
                <w:color w:val="000000"/>
                <w:sz w:val="26"/>
                <w:szCs w:val="26"/>
              </w:rPr>
            </w:pPr>
            <w:r w:rsidRPr="005D2796">
              <w:rPr>
                <w:rFonts w:ascii="LegacySanITCBoo" w:hAnsi="LegacySanITCBoo" w:cs="Arial"/>
                <w:color w:val="000000"/>
                <w:sz w:val="26"/>
                <w:szCs w:val="26"/>
              </w:rPr>
              <w:t>El sistema GPS.</w:t>
            </w:r>
          </w:p>
          <w:p w:rsidR="009C15CA" w:rsidRPr="005D2796" w:rsidRDefault="009C15CA" w:rsidP="000C30BC">
            <w:pPr>
              <w:jc w:val="both"/>
              <w:rPr>
                <w:rFonts w:ascii="LegacySanITCBoo" w:hAnsi="LegacySanITCBoo" w:cs="Arial"/>
                <w:color w:val="000000"/>
                <w:sz w:val="26"/>
                <w:szCs w:val="26"/>
              </w:rPr>
            </w:pPr>
            <w:r w:rsidRPr="005D2796">
              <w:rPr>
                <w:rFonts w:ascii="LegacySanITCBoo" w:hAnsi="LegacySanITCBoo" w:cs="Arial"/>
                <w:color w:val="000000"/>
                <w:sz w:val="26"/>
                <w:szCs w:val="26"/>
              </w:rPr>
              <w:t>Tecnologia LED.</w:t>
            </w:r>
          </w:p>
          <w:p w:rsidR="009C15CA" w:rsidRPr="005D2796" w:rsidRDefault="009C15CA" w:rsidP="000C30BC">
            <w:pPr>
              <w:jc w:val="both"/>
              <w:rPr>
                <w:rFonts w:ascii="LegacySanITCBoo" w:hAnsi="LegacySanITCBoo" w:cs="Arial"/>
                <w:color w:val="000000"/>
                <w:sz w:val="26"/>
                <w:szCs w:val="26"/>
              </w:rPr>
            </w:pPr>
            <w:r w:rsidRPr="005D2796">
              <w:rPr>
                <w:rFonts w:ascii="LegacySanITCBoo" w:hAnsi="LegacySanITCBoo" w:cs="Arial"/>
                <w:color w:val="000000"/>
                <w:sz w:val="26"/>
                <w:szCs w:val="26"/>
              </w:rPr>
              <w:t>Internet: repercussions de l</w:t>
            </w:r>
            <w:r>
              <w:rPr>
                <w:rFonts w:ascii="LegacySanITCBoo" w:hAnsi="LegacySanITCBoo" w:cs="Arial"/>
                <w:color w:val="000000"/>
                <w:sz w:val="26"/>
                <w:szCs w:val="26"/>
              </w:rPr>
              <w:t>’</w:t>
            </w:r>
            <w:r w:rsidRPr="005D2796">
              <w:rPr>
                <w:rFonts w:ascii="LegacySanITCBoo" w:hAnsi="LegacySanITCBoo" w:cs="Arial"/>
                <w:color w:val="000000"/>
                <w:sz w:val="26"/>
                <w:szCs w:val="26"/>
              </w:rPr>
              <w:t>ús que en fa la societat actual. Xarxes socials, delictes informàtics, protecció de dades, etc.</w:t>
            </w:r>
          </w:p>
          <w:p w:rsidR="009C15CA" w:rsidRPr="005D2796" w:rsidRDefault="009C15CA" w:rsidP="000C30BC">
            <w:pPr>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rPr>
              <w:t>La societat de la informació i la comunicació: implicacions socials i econòmiques.</w:t>
            </w:r>
          </w:p>
        </w:tc>
      </w:tr>
      <w:tr w:rsidR="009C15CA" w:rsidRPr="005D2796" w:rsidTr="000C30BC">
        <w:tc>
          <w:tcPr>
            <w:tcW w:w="9072" w:type="dxa"/>
            <w:tcBorders>
              <w:top w:val="single" w:sz="4" w:space="0" w:color="000000"/>
              <w:left w:val="single" w:sz="4" w:space="0" w:color="000000"/>
              <w:bottom w:val="single" w:sz="4" w:space="0" w:color="000000"/>
              <w:right w:val="single" w:sz="4" w:space="0" w:color="000000"/>
            </w:tcBorders>
          </w:tcPr>
          <w:p w:rsidR="009C15CA" w:rsidRPr="005D2796" w:rsidRDefault="009C15CA" w:rsidP="000C30BC">
            <w:pPr>
              <w:widowControl w:val="0"/>
              <w:jc w:val="both"/>
              <w:rPr>
                <w:rFonts w:ascii="LegacySanITCBoo" w:hAnsi="LegacySanITCBoo"/>
                <w:b/>
                <w:bCs/>
                <w:sz w:val="26"/>
                <w:szCs w:val="26"/>
              </w:rPr>
            </w:pPr>
            <w:r w:rsidRPr="005D2796">
              <w:rPr>
                <w:rFonts w:ascii="LegacySanITCBoo" w:hAnsi="LegacySanITCBoo"/>
                <w:b/>
                <w:bCs/>
                <w:sz w:val="26"/>
                <w:szCs w:val="26"/>
              </w:rPr>
              <w:t>Criteris d</w:t>
            </w:r>
            <w:r>
              <w:rPr>
                <w:rFonts w:ascii="LegacySanITCBoo" w:hAnsi="LegacySanITCBoo"/>
                <w:b/>
                <w:bCs/>
                <w:sz w:val="26"/>
                <w:szCs w:val="26"/>
              </w:rPr>
              <w:t>’</w:t>
            </w:r>
            <w:r w:rsidRPr="005D2796">
              <w:rPr>
                <w:rFonts w:ascii="LegacySanITCBoo" w:hAnsi="LegacySanITCBoo"/>
                <w:b/>
                <w:bCs/>
                <w:sz w:val="26"/>
                <w:szCs w:val="26"/>
              </w:rPr>
              <w:t xml:space="preserve">avaluació </w:t>
            </w:r>
            <w:r w:rsidRPr="005D2796">
              <w:rPr>
                <w:rFonts w:ascii="LegacySanITCBoo" w:hAnsi="LegacySanITCBoo"/>
                <w:b/>
                <w:bCs/>
                <w:i/>
                <w:sz w:val="26"/>
                <w:szCs w:val="26"/>
              </w:rPr>
              <w:t>/ 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9C15CA" w:rsidRPr="005D2796" w:rsidTr="000C30BC">
        <w:tc>
          <w:tcPr>
            <w:tcW w:w="9072" w:type="dxa"/>
            <w:tcBorders>
              <w:top w:val="single" w:sz="4" w:space="0" w:color="000000"/>
              <w:left w:val="single" w:sz="4" w:space="0" w:color="000000"/>
              <w:right w:val="single" w:sz="4" w:space="0" w:color="000000"/>
            </w:tcBorders>
          </w:tcPr>
          <w:p w:rsidR="009C15CA" w:rsidRPr="005D2796" w:rsidRDefault="009C15CA" w:rsidP="000C30BC">
            <w:pPr>
              <w:pStyle w:val="Prrafodelista"/>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1. Conèixer l</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evolució que ha experimentat la informàtica, des dels primers prototips fins als models més actuals, i ser conscient de l</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avenç aconseguit en paràmetres com la mida, la capacitat de processament, l</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emmagatzematge, la connectivitat, la portabilitat, etc.</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lastRenderedPageBreak/>
              <w:t>1.1. Reconeix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evolució històrica de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ordinador en termes de mida i capacitat de processament.</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1.2. Explica com s</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 xml:space="preserve">emmagatzema la informació en diferents formats físics, </w:t>
            </w:r>
            <w:r w:rsidRPr="005D2796">
              <w:rPr>
                <w:rFonts w:ascii="LegacySanITCBoo" w:hAnsi="LegacySanITCBoo" w:cs="Arial"/>
                <w:i/>
                <w:sz w:val="26"/>
                <w:szCs w:val="26"/>
                <w:lang w:eastAsia="ar-SA"/>
              </w:rPr>
              <w:t>com</w:t>
            </w:r>
            <w:r w:rsidRPr="005D2796">
              <w:rPr>
                <w:rFonts w:ascii="LegacySanITCBoo" w:hAnsi="LegacySanITCBoo" w:cs="Arial"/>
                <w:i/>
                <w:color w:val="000000"/>
                <w:sz w:val="26"/>
                <w:szCs w:val="26"/>
                <w:lang w:eastAsia="ar-SA"/>
              </w:rPr>
              <w:t xml:space="preserve"> discs durs, discs òptics i memòries, i valora els avantatges i els inconvenients de cada un.</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1.3. Utilitza amb propietat conceptes específicament associats a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ús d</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Internet.</w:t>
            </w:r>
          </w:p>
          <w:p w:rsidR="009C15CA" w:rsidRPr="005D2796" w:rsidRDefault="009C15CA" w:rsidP="000C30BC">
            <w:pPr>
              <w:pStyle w:val="Prrafodelista"/>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2. Determinar el fonament d</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alguns dels avenços més significatius de la tecnologia actual.</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2.1. Compara les prestacions de dos dispositius del mateix tipus, un de basat en la tecnologia analògica i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altre, en la digital.</w:t>
            </w:r>
          </w:p>
          <w:p w:rsidR="009C15CA" w:rsidRPr="005D2796" w:rsidRDefault="009C15CA" w:rsidP="000C30BC">
            <w:pPr>
              <w:pStyle w:val="Prrafodelista"/>
              <w:widowControl w:val="0"/>
              <w:tabs>
                <w:tab w:val="left" w:pos="612"/>
              </w:tabs>
              <w:ind w:left="0"/>
              <w:jc w:val="both"/>
              <w:rPr>
                <w:rFonts w:ascii="LegacySanITCBoo" w:hAnsi="LegacySanITCBoo" w:cs="Arial"/>
                <w:i/>
                <w:sz w:val="26"/>
                <w:szCs w:val="26"/>
                <w:lang w:eastAsia="ar-SA"/>
              </w:rPr>
            </w:pPr>
            <w:r w:rsidRPr="005D2796">
              <w:rPr>
                <w:rFonts w:ascii="LegacySanITCBoo" w:hAnsi="LegacySanITCBoo" w:cs="Arial"/>
                <w:i/>
                <w:color w:val="000000"/>
                <w:sz w:val="26"/>
                <w:szCs w:val="26"/>
                <w:lang w:eastAsia="ar-SA"/>
              </w:rPr>
              <w:t>2.2. Explica com s</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 xml:space="preserve">estableix la posició sobre la superfície terrestre amb la informació rebuda dels sistemes de satèl·lits </w:t>
            </w:r>
            <w:r w:rsidRPr="005D2796">
              <w:rPr>
                <w:rFonts w:ascii="LegacySanITCBoo" w:hAnsi="LegacySanITCBoo" w:cs="Arial"/>
                <w:i/>
                <w:sz w:val="26"/>
                <w:szCs w:val="26"/>
                <w:lang w:eastAsia="ar-SA"/>
              </w:rPr>
              <w:t>GPS o GLONASS.</w:t>
            </w:r>
          </w:p>
          <w:p w:rsidR="009C15CA" w:rsidRPr="005D2796" w:rsidRDefault="009C15CA" w:rsidP="000C30BC">
            <w:pPr>
              <w:pStyle w:val="Prrafodelista"/>
              <w:widowControl w:val="0"/>
              <w:tabs>
                <w:tab w:val="left" w:pos="612"/>
              </w:tabs>
              <w:ind w:left="0"/>
              <w:jc w:val="both"/>
              <w:rPr>
                <w:rFonts w:ascii="LegacySanITCBoo" w:hAnsi="LegacySanITCBoo" w:cs="Arial"/>
                <w:i/>
                <w:sz w:val="26"/>
                <w:szCs w:val="26"/>
                <w:lang w:eastAsia="ar-SA"/>
              </w:rPr>
            </w:pPr>
            <w:r w:rsidRPr="005D2796">
              <w:rPr>
                <w:rFonts w:ascii="LegacySanITCBoo" w:hAnsi="LegacySanITCBoo" w:cs="Arial"/>
                <w:i/>
                <w:sz w:val="26"/>
                <w:szCs w:val="26"/>
                <w:lang w:eastAsia="ar-SA"/>
              </w:rPr>
              <w:t>2.3. Descriu la infraestructura bàsica que requereix l</w:t>
            </w:r>
            <w:r>
              <w:rPr>
                <w:rFonts w:ascii="LegacySanITCBoo" w:hAnsi="LegacySanITCBoo" w:cs="Arial"/>
                <w:i/>
                <w:sz w:val="26"/>
                <w:szCs w:val="26"/>
                <w:lang w:eastAsia="ar-SA"/>
              </w:rPr>
              <w:t>’</w:t>
            </w:r>
            <w:r w:rsidRPr="005D2796">
              <w:rPr>
                <w:rFonts w:ascii="LegacySanITCBoo" w:hAnsi="LegacySanITCBoo" w:cs="Arial"/>
                <w:i/>
                <w:sz w:val="26"/>
                <w:szCs w:val="26"/>
                <w:lang w:eastAsia="ar-SA"/>
              </w:rPr>
              <w:t>ús de la telefonia mòbil.</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sz w:val="26"/>
                <w:szCs w:val="26"/>
                <w:lang w:eastAsia="ar-SA"/>
              </w:rPr>
              <w:t>2.4. Explica el fonament físic de la tecnologia LED i els avantatges que</w:t>
            </w:r>
            <w:r w:rsidRPr="005D2796">
              <w:rPr>
                <w:rFonts w:ascii="LegacySanITCBoo" w:hAnsi="LegacySanITCBoo" w:cs="Arial"/>
                <w:i/>
                <w:color w:val="000000"/>
                <w:sz w:val="26"/>
                <w:szCs w:val="26"/>
                <w:lang w:eastAsia="ar-SA"/>
              </w:rPr>
              <w:t xml:space="preserve"> suposa aplicar-la en pantalles planes i il·luminació.</w:t>
            </w:r>
          </w:p>
          <w:p w:rsidR="009C15CA" w:rsidRPr="005D2796" w:rsidRDefault="009C15CA" w:rsidP="000C30BC">
            <w:pPr>
              <w:pStyle w:val="Prrafodelista"/>
              <w:widowControl w:val="0"/>
              <w:tabs>
                <w:tab w:val="left" w:pos="612"/>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2.5. Coneix i descriu les especificacions dels darrers dispositius i valora les possibilitats que poden oferir a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usuari.</w:t>
            </w:r>
          </w:p>
          <w:p w:rsidR="009C15CA" w:rsidRPr="005D2796" w:rsidRDefault="009C15CA" w:rsidP="000C30BC">
            <w:pPr>
              <w:pStyle w:val="Prrafodelista"/>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3. Prendre consciència dels beneficis i els problemes que pot originar el constant avenç tecnològic.</w:t>
            </w:r>
          </w:p>
          <w:p w:rsidR="009C15CA" w:rsidRPr="005D2796" w:rsidRDefault="009C15CA" w:rsidP="000C30BC">
            <w:pPr>
              <w:pStyle w:val="Prrafodelista"/>
              <w:widowControl w:val="0"/>
              <w:tabs>
                <w:tab w:val="left" w:pos="645"/>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3.1. Valora de forma crítica la constant evolució tecnològica i el consumisme que genera en la societat.</w:t>
            </w:r>
          </w:p>
          <w:p w:rsidR="009C15CA" w:rsidRPr="005D2796" w:rsidRDefault="009C15CA" w:rsidP="000C30BC">
            <w:pPr>
              <w:pStyle w:val="Prrafodelista"/>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4. Valorar, de forma crítica i fonamentada, els canvis que Internet està provocant en la societat.</w:t>
            </w:r>
          </w:p>
          <w:p w:rsidR="009C15CA" w:rsidRPr="005D2796" w:rsidRDefault="009C15CA" w:rsidP="000C30BC">
            <w:pPr>
              <w:pStyle w:val="Prrafodelista"/>
              <w:widowControl w:val="0"/>
              <w:tabs>
                <w:tab w:val="left" w:pos="645"/>
                <w:tab w:val="left" w:pos="9684"/>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4.1. Justifica l</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ús de les xarxes socials i assenyala els avantatges que ofereixen i els riscs que suposen.</w:t>
            </w:r>
          </w:p>
          <w:p w:rsidR="009C15CA" w:rsidRPr="005D2796" w:rsidRDefault="009C15CA" w:rsidP="000C30BC">
            <w:pPr>
              <w:pStyle w:val="Prrafodelista"/>
              <w:widowControl w:val="0"/>
              <w:tabs>
                <w:tab w:val="left" w:pos="645"/>
                <w:tab w:val="left" w:pos="9684"/>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4.2. Determina els problemes a què s</w:t>
            </w:r>
            <w:r>
              <w:rPr>
                <w:rFonts w:ascii="LegacySanITCBoo" w:hAnsi="LegacySanITCBoo" w:cs="Arial"/>
                <w:i/>
                <w:color w:val="000000"/>
                <w:sz w:val="26"/>
                <w:szCs w:val="26"/>
                <w:lang w:eastAsia="ar-SA"/>
              </w:rPr>
              <w:t>’</w:t>
            </w:r>
            <w:r w:rsidRPr="005D2796">
              <w:rPr>
                <w:rFonts w:ascii="LegacySanITCBoo" w:hAnsi="LegacySanITCBoo" w:cs="Arial"/>
                <w:i/>
                <w:color w:val="000000"/>
                <w:sz w:val="26"/>
                <w:szCs w:val="26"/>
                <w:lang w:eastAsia="ar-SA"/>
              </w:rPr>
              <w:t>enfronta Internet i les solucions que es proposen.</w:t>
            </w:r>
          </w:p>
          <w:p w:rsidR="009C15CA" w:rsidRPr="005D2796" w:rsidRDefault="009C15CA" w:rsidP="000C30BC">
            <w:pPr>
              <w:pStyle w:val="Prrafodelista"/>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5. Fer valoracions crítiques, mitjançant exposicions i debats, sobre qüestions relacionades amb els delictes informàtics, l</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accés a dades personals i els problemes de socialització o d</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excessiva dependència que pot causar l</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ús de les noves tecnologies.</w:t>
            </w:r>
          </w:p>
          <w:p w:rsidR="009C15CA" w:rsidRPr="005D2796" w:rsidRDefault="009C15CA" w:rsidP="000C30BC">
            <w:pPr>
              <w:pStyle w:val="Prrafodelista"/>
              <w:widowControl w:val="0"/>
              <w:tabs>
                <w:tab w:val="left" w:pos="645"/>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5.1. Descriu en què consisteixen els delictes informàtics més habituals.</w:t>
            </w:r>
          </w:p>
          <w:p w:rsidR="009C15CA" w:rsidRPr="005D2796" w:rsidRDefault="009C15CA" w:rsidP="000C30BC">
            <w:pPr>
              <w:pStyle w:val="Prrafodelista"/>
              <w:widowControl w:val="0"/>
              <w:tabs>
                <w:tab w:val="left" w:pos="645"/>
              </w:tabs>
              <w:ind w:left="0"/>
              <w:jc w:val="both"/>
              <w:rPr>
                <w:rFonts w:ascii="LegacySanITCBoo" w:hAnsi="LegacySanITCBoo" w:cs="Arial"/>
                <w:i/>
                <w:color w:val="000000"/>
                <w:sz w:val="26"/>
                <w:szCs w:val="26"/>
                <w:lang w:eastAsia="ar-SA"/>
              </w:rPr>
            </w:pPr>
            <w:r w:rsidRPr="005D2796">
              <w:rPr>
                <w:rFonts w:ascii="LegacySanITCBoo" w:hAnsi="LegacySanITCBoo" w:cs="Arial"/>
                <w:i/>
                <w:color w:val="000000"/>
                <w:sz w:val="26"/>
                <w:szCs w:val="26"/>
                <w:lang w:eastAsia="ar-SA"/>
              </w:rPr>
              <w:t>5.2. Posa de manifest la necessitat de protegir les dades mitjançant encriptació, contrasenyes, etc.</w:t>
            </w:r>
          </w:p>
          <w:p w:rsidR="009C15CA" w:rsidRPr="005D2796" w:rsidRDefault="009C15CA" w:rsidP="000C30BC">
            <w:pPr>
              <w:pStyle w:val="Prrafodelista"/>
              <w:tabs>
                <w:tab w:val="left" w:pos="403"/>
              </w:tabs>
              <w:ind w:left="0"/>
              <w:jc w:val="both"/>
              <w:rPr>
                <w:rFonts w:ascii="LegacySanITCBoo" w:hAnsi="LegacySanITCBoo" w:cs="Arial"/>
                <w:color w:val="000000"/>
                <w:sz w:val="26"/>
                <w:szCs w:val="26"/>
                <w:lang w:eastAsia="ar-SA"/>
              </w:rPr>
            </w:pPr>
            <w:r w:rsidRPr="005D2796">
              <w:rPr>
                <w:rFonts w:ascii="LegacySanITCBoo" w:hAnsi="LegacySanITCBoo" w:cs="Arial"/>
                <w:color w:val="000000"/>
                <w:sz w:val="26"/>
                <w:szCs w:val="26"/>
                <w:lang w:eastAsia="ar-SA"/>
              </w:rPr>
              <w:t>6. Demostrar, mitjançant la participació en debats i l</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elaboració de redaccions o comentaris de text, que s</w:t>
            </w:r>
            <w:r>
              <w:rPr>
                <w:rFonts w:ascii="LegacySanITCBoo" w:hAnsi="LegacySanITCBoo" w:cs="Arial"/>
                <w:color w:val="000000"/>
                <w:sz w:val="26"/>
                <w:szCs w:val="26"/>
                <w:lang w:eastAsia="ar-SA"/>
              </w:rPr>
              <w:t>’</w:t>
            </w:r>
            <w:r w:rsidRPr="005D2796">
              <w:rPr>
                <w:rFonts w:ascii="LegacySanITCBoo" w:hAnsi="LegacySanITCBoo" w:cs="Arial"/>
                <w:color w:val="000000"/>
                <w:sz w:val="26"/>
                <w:szCs w:val="26"/>
                <w:lang w:eastAsia="ar-SA"/>
              </w:rPr>
              <w:t>és conscient de la importància que tenen les noves tecnologies en la societat actual.</w:t>
            </w:r>
          </w:p>
          <w:p w:rsidR="009C15CA" w:rsidRPr="005D2796" w:rsidRDefault="009C15CA" w:rsidP="000C30BC">
            <w:pPr>
              <w:pStyle w:val="Prrafodelista"/>
              <w:widowControl w:val="0"/>
              <w:tabs>
                <w:tab w:val="left" w:pos="612"/>
              </w:tabs>
              <w:ind w:left="0"/>
              <w:jc w:val="both"/>
              <w:rPr>
                <w:rFonts w:ascii="LegacySanITCBoo" w:hAnsi="LegacySanITCBoo" w:cs="Arial"/>
                <w:color w:val="000000"/>
                <w:sz w:val="26"/>
                <w:szCs w:val="26"/>
                <w:lang w:eastAsia="ar-SA"/>
              </w:rPr>
            </w:pPr>
            <w:r w:rsidRPr="005D2796">
              <w:rPr>
                <w:rFonts w:ascii="LegacySanITCBoo" w:hAnsi="LegacySanITCBoo" w:cs="Arial"/>
                <w:i/>
                <w:color w:val="000000"/>
                <w:sz w:val="26"/>
                <w:szCs w:val="26"/>
                <w:lang w:eastAsia="ar-SA"/>
              </w:rPr>
              <w:t>6.1. Assenyala les implicacions socials del desenvolupament tecnològic.</w:t>
            </w:r>
          </w:p>
        </w:tc>
      </w:tr>
    </w:tbl>
    <w:p w:rsidR="00E53362" w:rsidRPr="00B632A3" w:rsidRDefault="00186DA2" w:rsidP="00B632A3"/>
    <w:sectPr w:rsidR="00E53362" w:rsidRPr="00B632A3" w:rsidSect="009C15CA">
      <w:pgSz w:w="11906" w:h="16838"/>
      <w:pgMar w:top="2552" w:right="1134" w:bottom="226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37C49" w:rsidRDefault="00537C49" w:rsidP="00537C49">
      <w:r>
        <w:separator/>
      </w:r>
    </w:p>
  </w:endnote>
  <w:endnote w:type="continuationSeparator" w:id="1">
    <w:p w:rsidR="00537C49" w:rsidRDefault="00537C49" w:rsidP="00537C4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rebuchet MS">
    <w:panose1 w:val="020B0603020202020204"/>
    <w:charset w:val="00"/>
    <w:family w:val="swiss"/>
    <w:pitch w:val="variable"/>
    <w:sig w:usb0="00000287" w:usb1="00000000" w:usb2="00000000" w:usb3="00000000" w:csb0="0000009F" w:csb1="00000000"/>
  </w:font>
  <w:font w:name="LegacySanITCBoo">
    <w:panose1 w:val="020B0502050508020304"/>
    <w:charset w:val="00"/>
    <w:family w:val="swiss"/>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Legacy Sans ITC">
    <w:altName w:val="Arial"/>
    <w:charset w:val="01"/>
    <w:family w:val="swiss"/>
    <w:pitch w:val="default"/>
    <w:sig w:usb0="00000000" w:usb1="00000000" w:usb2="00000000" w:usb3="00000000" w:csb0="00000000" w:csb1="00000000"/>
  </w:font>
  <w:font w:name="Microsoft YaHei">
    <w:charset w:val="86"/>
    <w:family w:val="swiss"/>
    <w:pitch w:val="variable"/>
    <w:sig w:usb0="80000287" w:usb1="280F3C52" w:usb2="00000016" w:usb3="00000000" w:csb0="0004001F" w:csb1="00000000"/>
  </w:font>
  <w:font w:name="Mangal">
    <w:panose1 w:val="00000400000000000000"/>
    <w:charset w:val="00"/>
    <w:family w:val="auto"/>
    <w:pitch w:val="variable"/>
    <w:sig w:usb0="00008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Helvetica">
    <w:panose1 w:val="020B0604020202020204"/>
    <w:charset w:val="00"/>
    <w:family w:val="swiss"/>
    <w:notTrueType/>
    <w:pitch w:val="variable"/>
    <w:sig w:usb0="00000003" w:usb1="00000000" w:usb2="00000000" w:usb3="00000000" w:csb0="00000001" w:csb1="00000000"/>
  </w:font>
  <w:font w:name="WenQuanYi Micro Hei">
    <w:panose1 w:val="00000000000000000000"/>
    <w:charset w:val="00"/>
    <w:family w:val="roman"/>
    <w:notTrueType/>
    <w:pitch w:val="default"/>
    <w:sig w:usb0="00000000" w:usb1="00000000" w:usb2="00000000" w:usb3="00000000" w:csb0="00000000" w:csb1="00000000"/>
  </w:font>
  <w:font w:name="Lohit Hindi">
    <w:altName w:val="Times New Roman"/>
    <w:panose1 w:val="00000000000000000000"/>
    <w:charset w:val="00"/>
    <w:family w:val="roman"/>
    <w:notTrueType/>
    <w:pitch w:val="default"/>
    <w:sig w:usb0="00000000" w:usb1="00000000" w:usb2="00000000" w:usb3="00000000" w:csb0="00000000" w:csb1="00000000"/>
  </w:font>
  <w:font w:name="The Sans Semi Bold">
    <w:altName w:val="The Sans Semi Bold"/>
    <w:panose1 w:val="00000000000000000000"/>
    <w:charset w:val="00"/>
    <w:family w:val="swiss"/>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The Sans">
    <w:altName w:val="The Sans"/>
    <w:panose1 w:val="00000000000000000000"/>
    <w:charset w:val="00"/>
    <w:family w:val="swiss"/>
    <w:notTrueType/>
    <w:pitch w:val="default"/>
    <w:sig w:usb0="00000003" w:usb1="00000000" w:usb2="00000000" w:usb3="00000000" w:csb0="00000001" w:csb1="00000000"/>
  </w:font>
  <w:font w:name="DIN-Regular">
    <w:altName w:val="Times New Roman"/>
    <w:panose1 w:val="00000000000000000000"/>
    <w:charset w:val="4D"/>
    <w:family w:val="auto"/>
    <w:notTrueType/>
    <w:pitch w:val="default"/>
    <w:sig w:usb0="03000000"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Pr="00740653" w:rsidRDefault="00537C49" w:rsidP="00537C49">
    <w:pPr>
      <w:pStyle w:val="Piedepgina"/>
      <w:jc w:val="center"/>
      <w:rPr>
        <w:rFonts w:ascii="LegacySanITCBoo" w:hAnsi="LegacySanITCBoo"/>
        <w:sz w:val="16"/>
        <w:szCs w:val="16"/>
      </w:rPr>
    </w:pPr>
    <w:r w:rsidRPr="00740653">
      <w:rPr>
        <w:rFonts w:ascii="LegacySanITCBoo" w:hAnsi="LegacySanITCBoo"/>
        <w:sz w:val="16"/>
        <w:szCs w:val="16"/>
      </w:rPr>
      <w:t>Carrer d</w:t>
    </w:r>
    <w:r>
      <w:rPr>
        <w:rFonts w:ascii="LegacySanITCBoo" w:hAnsi="LegacySanITCBoo"/>
        <w:sz w:val="16"/>
        <w:szCs w:val="16"/>
      </w:rPr>
      <w:t>’</w:t>
    </w:r>
    <w:r w:rsidRPr="00740653">
      <w:rPr>
        <w:rFonts w:ascii="LegacySanITCBoo" w:hAnsi="LegacySanITCBoo"/>
        <w:sz w:val="16"/>
        <w:szCs w:val="16"/>
      </w:rPr>
      <w:t>Alfons el Magnànim, 29 07004 Palma</w:t>
    </w:r>
  </w:p>
  <w:p w:rsidR="00537C49" w:rsidRPr="00740653" w:rsidRDefault="00537C49" w:rsidP="00537C49">
    <w:pPr>
      <w:pStyle w:val="Piedepgina"/>
      <w:jc w:val="center"/>
      <w:rPr>
        <w:rFonts w:ascii="LegacySanITCBoo" w:hAnsi="LegacySanITCBoo"/>
        <w:sz w:val="16"/>
        <w:lang w:val="es-ES"/>
      </w:rPr>
    </w:pPr>
    <w:r w:rsidRPr="00740653">
      <w:rPr>
        <w:rFonts w:ascii="LegacySanITCBoo" w:hAnsi="LegacySanITCBoo"/>
        <w:sz w:val="16"/>
        <w:szCs w:val="16"/>
      </w:rPr>
      <w:t>Tel.: 971 17 65 00 Web: http://educacioicultura.caib.es</w:t>
    </w:r>
  </w:p>
  <w:p w:rsidR="00537C49" w:rsidRDefault="004F1D1B" w:rsidP="00537C49">
    <w:pPr>
      <w:pStyle w:val="Piedepgina"/>
      <w:jc w:val="right"/>
    </w:pPr>
    <w:fldSimple w:instr="PAGE">
      <w:r w:rsidR="00186DA2">
        <w:rPr>
          <w:noProof/>
        </w:rPr>
        <w:t>13</w:t>
      </w:r>
    </w:fldSimple>
    <w:r w:rsidR="00537C49" w:rsidRPr="00537C49">
      <w:t>/</w:t>
    </w:r>
    <w:fldSimple w:instr="NUMPAGES">
      <w:r w:rsidR="00186DA2">
        <w:rPr>
          <w:noProof/>
        </w:rPr>
        <w:t>13</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8611"/>
      <w:docPartObj>
        <w:docPartGallery w:val="Page Numbers (Bottom of Page)"/>
        <w:docPartUnique/>
      </w:docPartObj>
    </w:sdtPr>
    <w:sdtContent>
      <w:sdt>
        <w:sdtPr>
          <w:id w:val="216747587"/>
          <w:docPartObj>
            <w:docPartGallery w:val="Page Numbers (Top of Page)"/>
            <w:docPartUnique/>
          </w:docPartObj>
        </w:sdtPr>
        <w:sdtContent>
          <w:p w:rsidR="00537C49" w:rsidRDefault="00537C49">
            <w:pPr>
              <w:pStyle w:val="Piedepgina"/>
              <w:jc w:val="right"/>
            </w:pPr>
          </w:p>
          <w:p w:rsidR="00537C49" w:rsidRPr="00740653" w:rsidRDefault="00537C49" w:rsidP="00537C49">
            <w:pPr>
              <w:pStyle w:val="Piedepgina"/>
              <w:jc w:val="center"/>
              <w:rPr>
                <w:rFonts w:ascii="LegacySanITCBoo" w:hAnsi="LegacySanITCBoo"/>
                <w:sz w:val="16"/>
                <w:szCs w:val="16"/>
              </w:rPr>
            </w:pPr>
            <w:r w:rsidRPr="00740653">
              <w:rPr>
                <w:rFonts w:ascii="LegacySanITCBoo" w:hAnsi="LegacySanITCBoo"/>
                <w:sz w:val="16"/>
                <w:szCs w:val="16"/>
              </w:rPr>
              <w:t>Carrer d</w:t>
            </w:r>
            <w:r>
              <w:rPr>
                <w:rFonts w:ascii="LegacySanITCBoo" w:hAnsi="LegacySanITCBoo"/>
                <w:sz w:val="16"/>
                <w:szCs w:val="16"/>
              </w:rPr>
              <w:t>’</w:t>
            </w:r>
            <w:r w:rsidRPr="00740653">
              <w:rPr>
                <w:rFonts w:ascii="LegacySanITCBoo" w:hAnsi="LegacySanITCBoo"/>
                <w:sz w:val="16"/>
                <w:szCs w:val="16"/>
              </w:rPr>
              <w:t>Alfons el Magnànim, 29 07004 Palma</w:t>
            </w:r>
          </w:p>
          <w:p w:rsidR="00537C49" w:rsidRPr="00740653" w:rsidRDefault="00537C49" w:rsidP="00537C49">
            <w:pPr>
              <w:pStyle w:val="Piedepgina"/>
              <w:jc w:val="center"/>
              <w:rPr>
                <w:rFonts w:ascii="LegacySanITCBoo" w:hAnsi="LegacySanITCBoo"/>
                <w:sz w:val="16"/>
                <w:lang w:val="es-ES"/>
              </w:rPr>
            </w:pPr>
            <w:r w:rsidRPr="00740653">
              <w:rPr>
                <w:rFonts w:ascii="LegacySanITCBoo" w:hAnsi="LegacySanITCBoo"/>
                <w:sz w:val="16"/>
                <w:szCs w:val="16"/>
              </w:rPr>
              <w:t>Tel.: 971 17 65 00 Web: http://educacioicultura.caib.es</w:t>
            </w:r>
          </w:p>
          <w:p w:rsidR="00537C49" w:rsidRDefault="004F1D1B">
            <w:pPr>
              <w:pStyle w:val="Piedepgina"/>
              <w:jc w:val="right"/>
            </w:pPr>
            <w:fldSimple w:instr="PAGE">
              <w:r w:rsidR="00186DA2">
                <w:rPr>
                  <w:noProof/>
                </w:rPr>
                <w:t>1</w:t>
              </w:r>
            </w:fldSimple>
            <w:r w:rsidR="00537C49" w:rsidRPr="00537C49">
              <w:t>/</w:t>
            </w:r>
            <w:fldSimple w:instr="NUMPAGES">
              <w:r w:rsidR="00186DA2">
                <w:rPr>
                  <w:noProof/>
                </w:rPr>
                <w:t>13</w:t>
              </w:r>
            </w:fldSimple>
          </w:p>
        </w:sdtContent>
      </w:sdt>
    </w:sdtContent>
  </w:sdt>
  <w:p w:rsidR="00537C49" w:rsidRPr="00537C49" w:rsidRDefault="00537C49" w:rsidP="00537C49">
    <w:pPr>
      <w:pStyle w:val="Piedepgina"/>
      <w:jc w:val="right"/>
      <w:rPr>
        <w:lang w:val="es-E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37C49" w:rsidRDefault="00537C49" w:rsidP="00537C49">
      <w:r>
        <w:separator/>
      </w:r>
    </w:p>
  </w:footnote>
  <w:footnote w:type="continuationSeparator" w:id="1">
    <w:p w:rsidR="00537C49" w:rsidRDefault="00537C49" w:rsidP="00537C4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Default="00537C49" w:rsidP="00537C49">
    <w:pPr>
      <w:pStyle w:val="Encabezado"/>
      <w:jc w:val="center"/>
    </w:pPr>
    <w:r>
      <w:rPr>
        <w:noProof/>
        <w:lang w:val="en-US" w:eastAsia="en-US"/>
      </w:rPr>
      <w:drawing>
        <wp:inline distT="0" distB="0" distL="0" distR="0">
          <wp:extent cx="569977" cy="630937"/>
          <wp:effectExtent l="19050" t="0" r="1523" b="0"/>
          <wp:docPr id="2" name="1 Imagen" descr="escut blanc i neg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ut blanc i negre.png"/>
                  <pic:cNvPicPr/>
                </pic:nvPicPr>
                <pic:blipFill>
                  <a:blip r:embed="rId1"/>
                  <a:stretch>
                    <a:fillRect/>
                  </a:stretch>
                </pic:blipFill>
                <pic:spPr>
                  <a:xfrm>
                    <a:off x="0" y="0"/>
                    <a:ext cx="569977" cy="630937"/>
                  </a:xfrm>
                  <a:prstGeom prst="rect">
                    <a:avLst/>
                  </a:prstGeom>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Default="00537C49" w:rsidP="00537C49">
    <w:pPr>
      <w:pStyle w:val="Encabezado"/>
      <w:jc w:val="center"/>
    </w:pPr>
    <w:r>
      <w:rPr>
        <w:noProof/>
        <w:lang w:val="en-US" w:eastAsia="en-US"/>
      </w:rPr>
      <w:drawing>
        <wp:inline distT="0" distB="0" distL="0" distR="0">
          <wp:extent cx="1723486" cy="956915"/>
          <wp:effectExtent l="19050" t="0" r="0" b="0"/>
          <wp:docPr id="1" name="0 Imagen" descr="Logo DG blanc i negre centr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G blanc i negre centrat.png"/>
                  <pic:cNvPicPr/>
                </pic:nvPicPr>
                <pic:blipFill>
                  <a:blip r:embed="rId1"/>
                  <a:stretch>
                    <a:fillRect/>
                  </a:stretch>
                </pic:blipFill>
                <pic:spPr>
                  <a:xfrm>
                    <a:off x="0" y="0"/>
                    <a:ext cx="1725864" cy="958235"/>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B0924FAE"/>
    <w:lvl w:ilvl="0">
      <w:start w:val="1"/>
      <w:numFmt w:val="decimal"/>
      <w:pStyle w:val="Listaconnmeros"/>
      <w:lvlText w:val="%1."/>
      <w:lvlJc w:val="left"/>
      <w:pPr>
        <w:tabs>
          <w:tab w:val="num" w:pos="360"/>
        </w:tabs>
        <w:ind w:left="360" w:hanging="360"/>
      </w:pPr>
    </w:lvl>
  </w:abstractNum>
  <w:abstractNum w:abstractNumId="1">
    <w:nsid w:val="00112AB6"/>
    <w:multiLevelType w:val="multilevel"/>
    <w:tmpl w:val="3366533A"/>
    <w:lvl w:ilvl="0">
      <w:start w:val="1"/>
      <w:numFmt w:val="bullet"/>
      <w:pStyle w:val="contingu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1877472C"/>
    <w:multiLevelType w:val="multilevel"/>
    <w:tmpl w:val="74545BCC"/>
    <w:name w:val="WW8Num182222222222222222222222222222"/>
    <w:lvl w:ilvl="0">
      <w:start w:val="1"/>
      <w:numFmt w:val="decimal"/>
      <w:lvlText w:val="%1."/>
      <w:lvlJc w:val="left"/>
      <w:pPr>
        <w:tabs>
          <w:tab w:val="num" w:pos="340"/>
        </w:tabs>
        <w:ind w:left="340" w:hanging="340"/>
      </w:pPr>
      <w:rPr>
        <w:rFonts w:hint="default"/>
      </w:rPr>
    </w:lvl>
    <w:lvl w:ilvl="1">
      <w:start w:val="1"/>
      <w:numFmt w:val="lowerLetter"/>
      <w:lvlText w:val="%2)"/>
      <w:lvlJc w:val="left"/>
      <w:pPr>
        <w:ind w:left="1191" w:hanging="454"/>
      </w:pPr>
      <w:rPr>
        <w:rFonts w:hint="default"/>
      </w:rPr>
    </w:lvl>
    <w:lvl w:ilvl="2">
      <w:start w:val="1"/>
      <w:numFmt w:val="lowerRoman"/>
      <w:lvlText w:val="%3)"/>
      <w:lvlJc w:val="left"/>
      <w:pPr>
        <w:ind w:left="1080" w:hanging="343"/>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nsid w:val="2075633B"/>
    <w:multiLevelType w:val="multilevel"/>
    <w:tmpl w:val="33A25AF0"/>
    <w:styleLink w:val="Listaactual1"/>
    <w:lvl w:ilvl="0">
      <w:start w:val="2"/>
      <w:numFmt w:val="decimal"/>
      <w:lvlText w:val="%1."/>
      <w:lvlJc w:val="left"/>
      <w:pPr>
        <w:tabs>
          <w:tab w:val="num" w:pos="0"/>
        </w:tabs>
        <w:ind w:left="360" w:hanging="247"/>
      </w:pPr>
      <w:rPr>
        <w:rFonts w:cs="Times New Roman" w:hint="default"/>
      </w:rPr>
    </w:lvl>
    <w:lvl w:ilvl="1">
      <w:start w:val="1"/>
      <w:numFmt w:val="decimal"/>
      <w:lvlText w:val="%1.%2."/>
      <w:lvlJc w:val="left"/>
      <w:pPr>
        <w:tabs>
          <w:tab w:val="num" w:pos="0"/>
        </w:tabs>
        <w:ind w:left="360" w:hanging="360"/>
      </w:pPr>
      <w:rPr>
        <w:rFonts w:cs="Times New Roman" w:hint="default"/>
      </w:rPr>
    </w:lvl>
    <w:lvl w:ilvl="2">
      <w:start w:val="1"/>
      <w:numFmt w:val="decimal"/>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720" w:hanging="72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numFmt w:val="none"/>
      <w:lvlText w:val=""/>
      <w:lvlJc w:val="left"/>
      <w:pPr>
        <w:tabs>
          <w:tab w:val="num" w:pos="360"/>
        </w:tabs>
      </w:pPr>
    </w:lvl>
    <w:lvl w:ilvl="8">
      <w:numFmt w:val="none"/>
      <w:lvlText w:val=""/>
      <w:lvlJc w:val="left"/>
      <w:pPr>
        <w:tabs>
          <w:tab w:val="num" w:pos="360"/>
        </w:tabs>
      </w:pPr>
    </w:lvl>
  </w:abstractNum>
  <w:abstractNum w:abstractNumId="4">
    <w:nsid w:val="532737F1"/>
    <w:multiLevelType w:val="multilevel"/>
    <w:tmpl w:val="6930F404"/>
    <w:styleLink w:val="Estilo1"/>
    <w:lvl w:ilvl="0">
      <w:start w:val="1"/>
      <w:numFmt w:val="decimal"/>
      <w:lvlText w:val="1.%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numFmt w:val="none"/>
      <w:lvlText w:val=""/>
      <w:lvlJc w:val="left"/>
      <w:pPr>
        <w:tabs>
          <w:tab w:val="num" w:pos="360"/>
        </w:tabs>
      </w:pPr>
    </w:lvl>
  </w:abstractNum>
  <w:num w:numId="1">
    <w:abstractNumId w:val="4"/>
  </w:num>
  <w:num w:numId="2">
    <w:abstractNumId w:val="3"/>
  </w:num>
  <w:num w:numId="3">
    <w:abstractNumId w:val="0"/>
  </w:num>
  <w:num w:numId="4">
    <w:abstractNumId w:val="1"/>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9"/>
  <w:defaultTabStop w:val="708"/>
  <w:hyphenationZone w:val="425"/>
  <w:drawingGridHorizontalSpacing w:val="100"/>
  <w:displayHorizontalDrawingGridEvery w:val="2"/>
  <w:characterSpacingControl w:val="doNotCompress"/>
  <w:hdrShapeDefaults>
    <o:shapedefaults v:ext="edit" spidmax="6145"/>
  </w:hdrShapeDefaults>
  <w:footnotePr>
    <w:footnote w:id="0"/>
    <w:footnote w:id="1"/>
  </w:footnotePr>
  <w:endnotePr>
    <w:endnote w:id="0"/>
    <w:endnote w:id="1"/>
  </w:endnotePr>
  <w:compat/>
  <w:rsids>
    <w:rsidRoot w:val="003C742B"/>
    <w:rsid w:val="000137B3"/>
    <w:rsid w:val="000555EB"/>
    <w:rsid w:val="0006206B"/>
    <w:rsid w:val="000664F1"/>
    <w:rsid w:val="00081514"/>
    <w:rsid w:val="00087B00"/>
    <w:rsid w:val="000A0767"/>
    <w:rsid w:val="000A6DC7"/>
    <w:rsid w:val="00125042"/>
    <w:rsid w:val="00172196"/>
    <w:rsid w:val="00173BB8"/>
    <w:rsid w:val="00186DA2"/>
    <w:rsid w:val="00186E85"/>
    <w:rsid w:val="001B446C"/>
    <w:rsid w:val="001B72DC"/>
    <w:rsid w:val="00205DC0"/>
    <w:rsid w:val="002A3FA7"/>
    <w:rsid w:val="002B778C"/>
    <w:rsid w:val="002C03D6"/>
    <w:rsid w:val="002D1030"/>
    <w:rsid w:val="00315C73"/>
    <w:rsid w:val="003203A9"/>
    <w:rsid w:val="00323DDC"/>
    <w:rsid w:val="0034615F"/>
    <w:rsid w:val="003570C6"/>
    <w:rsid w:val="00377164"/>
    <w:rsid w:val="003C742B"/>
    <w:rsid w:val="003C74DE"/>
    <w:rsid w:val="003E1F18"/>
    <w:rsid w:val="003F186F"/>
    <w:rsid w:val="003F317C"/>
    <w:rsid w:val="0041657E"/>
    <w:rsid w:val="00434440"/>
    <w:rsid w:val="004500D0"/>
    <w:rsid w:val="00466BBF"/>
    <w:rsid w:val="004B6B7B"/>
    <w:rsid w:val="004E46EB"/>
    <w:rsid w:val="004F1D1B"/>
    <w:rsid w:val="00517DE5"/>
    <w:rsid w:val="00537C49"/>
    <w:rsid w:val="00546D64"/>
    <w:rsid w:val="00570B13"/>
    <w:rsid w:val="00595FCA"/>
    <w:rsid w:val="005A6E79"/>
    <w:rsid w:val="005D6B0E"/>
    <w:rsid w:val="00610A13"/>
    <w:rsid w:val="00611A1F"/>
    <w:rsid w:val="00662352"/>
    <w:rsid w:val="006624BC"/>
    <w:rsid w:val="006D7375"/>
    <w:rsid w:val="006F6809"/>
    <w:rsid w:val="007129C3"/>
    <w:rsid w:val="0076726E"/>
    <w:rsid w:val="00796E46"/>
    <w:rsid w:val="0079767B"/>
    <w:rsid w:val="007A2954"/>
    <w:rsid w:val="007F0D15"/>
    <w:rsid w:val="00891827"/>
    <w:rsid w:val="008A51B9"/>
    <w:rsid w:val="008B03EE"/>
    <w:rsid w:val="008E66CD"/>
    <w:rsid w:val="009A6FC4"/>
    <w:rsid w:val="009B2C35"/>
    <w:rsid w:val="009C15CA"/>
    <w:rsid w:val="009F2B15"/>
    <w:rsid w:val="009F4F6D"/>
    <w:rsid w:val="00A10389"/>
    <w:rsid w:val="00A11A61"/>
    <w:rsid w:val="00A27B8E"/>
    <w:rsid w:val="00A66CF4"/>
    <w:rsid w:val="00A7015F"/>
    <w:rsid w:val="00A847AA"/>
    <w:rsid w:val="00A934C7"/>
    <w:rsid w:val="00AD004B"/>
    <w:rsid w:val="00AD070C"/>
    <w:rsid w:val="00AE12E9"/>
    <w:rsid w:val="00B632A3"/>
    <w:rsid w:val="00B96504"/>
    <w:rsid w:val="00BE5B1B"/>
    <w:rsid w:val="00C015BF"/>
    <w:rsid w:val="00C07783"/>
    <w:rsid w:val="00C36795"/>
    <w:rsid w:val="00C44CCE"/>
    <w:rsid w:val="00C57B8E"/>
    <w:rsid w:val="00C65EFD"/>
    <w:rsid w:val="00C71205"/>
    <w:rsid w:val="00CB33C2"/>
    <w:rsid w:val="00CC253A"/>
    <w:rsid w:val="00CE03C1"/>
    <w:rsid w:val="00D04E3A"/>
    <w:rsid w:val="00D13FB4"/>
    <w:rsid w:val="00D93081"/>
    <w:rsid w:val="00DA083F"/>
    <w:rsid w:val="00DA2BAE"/>
    <w:rsid w:val="00DF2D97"/>
    <w:rsid w:val="00DF453A"/>
    <w:rsid w:val="00E1577A"/>
    <w:rsid w:val="00E269BD"/>
    <w:rsid w:val="00E42D35"/>
    <w:rsid w:val="00E67D7F"/>
    <w:rsid w:val="00E7515D"/>
    <w:rsid w:val="00E9070D"/>
    <w:rsid w:val="00EA0438"/>
    <w:rsid w:val="00EE698C"/>
    <w:rsid w:val="00F10748"/>
    <w:rsid w:val="00F250EE"/>
    <w:rsid w:val="00F25A4F"/>
    <w:rsid w:val="00F2722A"/>
    <w:rsid w:val="00F3421B"/>
    <w:rsid w:val="00F70F4B"/>
    <w:rsid w:val="00F93E74"/>
    <w:rsid w:val="00FC61C5"/>
    <w:rsid w:val="00FE2284"/>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a-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List Number"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742B"/>
    <w:pPr>
      <w:spacing w:after="0" w:line="240" w:lineRule="auto"/>
    </w:pPr>
    <w:rPr>
      <w:rFonts w:ascii="Times New Roman" w:eastAsia="Times New Roman" w:hAnsi="Times New Roman" w:cs="Times New Roman"/>
      <w:sz w:val="20"/>
      <w:szCs w:val="20"/>
      <w:lang w:eastAsia="es-ES"/>
    </w:rPr>
  </w:style>
  <w:style w:type="paragraph" w:styleId="Ttulo1">
    <w:name w:val="heading 1"/>
    <w:basedOn w:val="Normal"/>
    <w:next w:val="Normal"/>
    <w:link w:val="Ttulo1Car"/>
    <w:uiPriority w:val="9"/>
    <w:qFormat/>
    <w:rsid w:val="003C742B"/>
    <w:pPr>
      <w:keepNext/>
      <w:spacing w:before="240" w:after="60"/>
      <w:outlineLvl w:val="0"/>
    </w:pPr>
    <w:rPr>
      <w:rFonts w:ascii="Arial" w:hAnsi="Arial" w:cs="Arial"/>
      <w:b/>
      <w:bCs/>
      <w:kern w:val="32"/>
      <w:sz w:val="32"/>
      <w:szCs w:val="32"/>
      <w:lang w:val="es-ES_tradnl"/>
    </w:rPr>
  </w:style>
  <w:style w:type="paragraph" w:styleId="Ttulo2">
    <w:name w:val="heading 2"/>
    <w:basedOn w:val="Normal"/>
    <w:next w:val="Normal"/>
    <w:link w:val="Ttulo2Car"/>
    <w:uiPriority w:val="9"/>
    <w:qFormat/>
    <w:rsid w:val="003C742B"/>
    <w:pPr>
      <w:keepNext/>
      <w:spacing w:before="240" w:after="60"/>
      <w:outlineLvl w:val="1"/>
    </w:pPr>
    <w:rPr>
      <w:rFonts w:ascii="Arial" w:hAnsi="Arial" w:cs="Arial"/>
      <w:b/>
      <w:bCs/>
      <w:i/>
      <w:iCs/>
      <w:sz w:val="28"/>
      <w:szCs w:val="28"/>
      <w:lang w:val="es-ES_tradnl"/>
    </w:rPr>
  </w:style>
  <w:style w:type="paragraph" w:styleId="Ttulo3">
    <w:name w:val="heading 3"/>
    <w:basedOn w:val="Normal"/>
    <w:link w:val="Ttulo3Car"/>
    <w:qFormat/>
    <w:rsid w:val="003C742B"/>
    <w:pPr>
      <w:suppressAutoHyphens/>
      <w:spacing w:before="160" w:line="276" w:lineRule="auto"/>
      <w:outlineLvl w:val="2"/>
    </w:pPr>
    <w:rPr>
      <w:rFonts w:ascii="Trebuchet MS" w:eastAsia="Trebuchet MS" w:hAnsi="Trebuchet MS" w:cs="Trebuchet MS"/>
      <w:b/>
      <w:bCs/>
      <w:color w:val="666666"/>
      <w:sz w:val="24"/>
      <w:szCs w:val="24"/>
      <w:lang w:eastAsia="ca-ES"/>
    </w:rPr>
  </w:style>
  <w:style w:type="paragraph" w:styleId="Ttulo4">
    <w:name w:val="heading 4"/>
    <w:basedOn w:val="Normal"/>
    <w:link w:val="Ttulo4Car"/>
    <w:qFormat/>
    <w:rsid w:val="003C742B"/>
    <w:pPr>
      <w:suppressAutoHyphens/>
      <w:spacing w:before="160" w:line="276" w:lineRule="auto"/>
      <w:outlineLvl w:val="3"/>
    </w:pPr>
    <w:rPr>
      <w:rFonts w:ascii="Trebuchet MS" w:eastAsia="Trebuchet MS" w:hAnsi="Trebuchet MS" w:cs="Trebuchet MS"/>
      <w:color w:val="666666"/>
      <w:sz w:val="22"/>
      <w:szCs w:val="22"/>
      <w:u w:val="single"/>
      <w:lang w:eastAsia="ca-ES"/>
    </w:rPr>
  </w:style>
  <w:style w:type="paragraph" w:styleId="Ttulo5">
    <w:name w:val="heading 5"/>
    <w:basedOn w:val="Normal"/>
    <w:link w:val="Ttulo5Car"/>
    <w:qFormat/>
    <w:rsid w:val="003C742B"/>
    <w:pPr>
      <w:suppressAutoHyphens/>
      <w:spacing w:before="160" w:line="276" w:lineRule="auto"/>
      <w:outlineLvl w:val="4"/>
    </w:pPr>
    <w:rPr>
      <w:rFonts w:ascii="Trebuchet MS" w:eastAsia="Trebuchet MS" w:hAnsi="Trebuchet MS" w:cs="Trebuchet MS"/>
      <w:color w:val="666666"/>
      <w:sz w:val="22"/>
      <w:szCs w:val="22"/>
      <w:lang w:eastAsia="ca-ES"/>
    </w:rPr>
  </w:style>
  <w:style w:type="paragraph" w:styleId="Ttulo6">
    <w:name w:val="heading 6"/>
    <w:basedOn w:val="Normal"/>
    <w:link w:val="Ttulo6Car"/>
    <w:qFormat/>
    <w:rsid w:val="003C742B"/>
    <w:pPr>
      <w:suppressAutoHyphens/>
      <w:spacing w:before="160" w:line="276" w:lineRule="auto"/>
      <w:outlineLvl w:val="5"/>
    </w:pPr>
    <w:rPr>
      <w:rFonts w:ascii="Trebuchet MS" w:eastAsia="Trebuchet MS" w:hAnsi="Trebuchet MS" w:cs="Trebuchet MS"/>
      <w:i/>
      <w:iCs/>
      <w:color w:val="666666"/>
      <w:sz w:val="22"/>
      <w:szCs w:val="22"/>
      <w:lang w:eastAsia="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C742B"/>
    <w:rPr>
      <w:rFonts w:ascii="Arial" w:eastAsia="Times New Roman" w:hAnsi="Arial" w:cs="Arial"/>
      <w:b/>
      <w:bCs/>
      <w:kern w:val="32"/>
      <w:sz w:val="32"/>
      <w:szCs w:val="32"/>
      <w:lang w:val="es-ES_tradnl" w:eastAsia="es-ES"/>
    </w:rPr>
  </w:style>
  <w:style w:type="character" w:customStyle="1" w:styleId="Ttulo2Car">
    <w:name w:val="Título 2 Car"/>
    <w:basedOn w:val="Fuentedeprrafopredeter"/>
    <w:link w:val="Ttulo2"/>
    <w:uiPriority w:val="9"/>
    <w:rsid w:val="003C742B"/>
    <w:rPr>
      <w:rFonts w:ascii="Arial" w:eastAsia="Times New Roman" w:hAnsi="Arial" w:cs="Arial"/>
      <w:b/>
      <w:bCs/>
      <w:i/>
      <w:iCs/>
      <w:sz w:val="28"/>
      <w:szCs w:val="28"/>
      <w:lang w:val="es-ES_tradnl" w:eastAsia="es-ES"/>
    </w:rPr>
  </w:style>
  <w:style w:type="character" w:customStyle="1" w:styleId="Ttulo3Car">
    <w:name w:val="Título 3 Car"/>
    <w:basedOn w:val="Fuentedeprrafopredeter"/>
    <w:link w:val="Ttulo3"/>
    <w:rsid w:val="003C742B"/>
    <w:rPr>
      <w:rFonts w:ascii="Trebuchet MS" w:eastAsia="Trebuchet MS" w:hAnsi="Trebuchet MS" w:cs="Trebuchet MS"/>
      <w:b/>
      <w:bCs/>
      <w:color w:val="666666"/>
      <w:sz w:val="24"/>
      <w:szCs w:val="24"/>
      <w:lang w:eastAsia="ca-ES"/>
    </w:rPr>
  </w:style>
  <w:style w:type="character" w:customStyle="1" w:styleId="Ttulo4Car">
    <w:name w:val="Título 4 Car"/>
    <w:basedOn w:val="Fuentedeprrafopredeter"/>
    <w:link w:val="Ttulo4"/>
    <w:rsid w:val="003C742B"/>
    <w:rPr>
      <w:rFonts w:ascii="Trebuchet MS" w:eastAsia="Trebuchet MS" w:hAnsi="Trebuchet MS" w:cs="Trebuchet MS"/>
      <w:color w:val="666666"/>
      <w:u w:val="single"/>
      <w:lang w:eastAsia="ca-ES"/>
    </w:rPr>
  </w:style>
  <w:style w:type="character" w:customStyle="1" w:styleId="Ttulo5Car">
    <w:name w:val="Título 5 Car"/>
    <w:basedOn w:val="Fuentedeprrafopredeter"/>
    <w:link w:val="Ttulo5"/>
    <w:rsid w:val="003C742B"/>
    <w:rPr>
      <w:rFonts w:ascii="Trebuchet MS" w:eastAsia="Trebuchet MS" w:hAnsi="Trebuchet MS" w:cs="Trebuchet MS"/>
      <w:color w:val="666666"/>
      <w:lang w:eastAsia="ca-ES"/>
    </w:rPr>
  </w:style>
  <w:style w:type="character" w:customStyle="1" w:styleId="Ttulo6Car">
    <w:name w:val="Título 6 Car"/>
    <w:basedOn w:val="Fuentedeprrafopredeter"/>
    <w:link w:val="Ttulo6"/>
    <w:rsid w:val="003C742B"/>
    <w:rPr>
      <w:rFonts w:ascii="Trebuchet MS" w:eastAsia="Trebuchet MS" w:hAnsi="Trebuchet MS" w:cs="Trebuchet MS"/>
      <w:i/>
      <w:iCs/>
      <w:color w:val="666666"/>
      <w:lang w:eastAsia="ca-ES"/>
    </w:rPr>
  </w:style>
  <w:style w:type="paragraph" w:styleId="Textoindependiente2">
    <w:name w:val="Body Text 2"/>
    <w:basedOn w:val="Normal"/>
    <w:link w:val="Textoindependiente2Car"/>
    <w:rsid w:val="003C742B"/>
    <w:rPr>
      <w:rFonts w:ascii="LegacySanITCBoo" w:hAnsi="LegacySanITCBoo"/>
      <w:b/>
      <w:sz w:val="24"/>
    </w:rPr>
  </w:style>
  <w:style w:type="character" w:customStyle="1" w:styleId="Textoindependiente2Car">
    <w:name w:val="Texto independiente 2 Car"/>
    <w:basedOn w:val="Fuentedeprrafopredeter"/>
    <w:link w:val="Textoindependiente2"/>
    <w:rsid w:val="003C742B"/>
    <w:rPr>
      <w:rFonts w:ascii="LegacySanITCBoo" w:eastAsia="Times New Roman" w:hAnsi="LegacySanITCBoo" w:cs="Times New Roman"/>
      <w:b/>
      <w:sz w:val="24"/>
      <w:szCs w:val="20"/>
      <w:lang w:eastAsia="es-ES"/>
    </w:rPr>
  </w:style>
  <w:style w:type="paragraph" w:styleId="Prrafodelista">
    <w:name w:val="List Paragraph"/>
    <w:basedOn w:val="Normal"/>
    <w:qFormat/>
    <w:rsid w:val="003C742B"/>
    <w:pPr>
      <w:ind w:left="720"/>
    </w:pPr>
  </w:style>
  <w:style w:type="paragraph" w:customStyle="1" w:styleId="Pa6">
    <w:name w:val="Pa6"/>
    <w:basedOn w:val="Normal"/>
    <w:next w:val="Normal"/>
    <w:uiPriority w:val="99"/>
    <w:rsid w:val="003C742B"/>
    <w:pPr>
      <w:suppressAutoHyphens/>
      <w:autoSpaceDE w:val="0"/>
      <w:spacing w:line="201" w:lineRule="atLeast"/>
    </w:pPr>
    <w:rPr>
      <w:rFonts w:ascii="Arial" w:hAnsi="Arial" w:cs="Arial"/>
      <w:kern w:val="1"/>
      <w:sz w:val="24"/>
      <w:szCs w:val="24"/>
      <w:lang w:val="en-US" w:eastAsia="zh-CN"/>
    </w:rPr>
  </w:style>
  <w:style w:type="paragraph" w:customStyle="1" w:styleId="Pa14">
    <w:name w:val="Pa14"/>
    <w:basedOn w:val="Normal"/>
    <w:next w:val="Normal"/>
    <w:rsid w:val="003C742B"/>
    <w:pPr>
      <w:suppressAutoHyphens/>
      <w:autoSpaceDE w:val="0"/>
      <w:spacing w:line="201" w:lineRule="atLeast"/>
    </w:pPr>
    <w:rPr>
      <w:rFonts w:ascii="Arial" w:hAnsi="Arial" w:cs="Arial"/>
      <w:kern w:val="1"/>
      <w:sz w:val="24"/>
      <w:szCs w:val="24"/>
      <w:lang w:val="en-US" w:eastAsia="zh-CN"/>
    </w:rPr>
  </w:style>
  <w:style w:type="character" w:styleId="Refdecomentario">
    <w:name w:val="annotation reference"/>
    <w:basedOn w:val="Fuentedeprrafopredeter"/>
    <w:uiPriority w:val="99"/>
    <w:rsid w:val="003C742B"/>
    <w:rPr>
      <w:sz w:val="16"/>
      <w:szCs w:val="16"/>
    </w:rPr>
  </w:style>
  <w:style w:type="paragraph" w:styleId="Textocomentario">
    <w:name w:val="annotation text"/>
    <w:basedOn w:val="Normal"/>
    <w:link w:val="TextocomentarioCar"/>
    <w:uiPriority w:val="99"/>
    <w:rsid w:val="003C742B"/>
  </w:style>
  <w:style w:type="character" w:customStyle="1" w:styleId="TextocomentarioCar">
    <w:name w:val="Texto comentario Car"/>
    <w:basedOn w:val="Fuentedeprrafopredeter"/>
    <w:link w:val="Textocomentario"/>
    <w:uiPriority w:val="99"/>
    <w:rsid w:val="003C742B"/>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uiPriority w:val="99"/>
    <w:rsid w:val="003C742B"/>
    <w:rPr>
      <w:b/>
      <w:bCs/>
    </w:rPr>
  </w:style>
  <w:style w:type="character" w:customStyle="1" w:styleId="AsuntodelcomentarioCar">
    <w:name w:val="Asunto del comentario Car"/>
    <w:basedOn w:val="TextocomentarioCar"/>
    <w:link w:val="Asuntodelcomentario"/>
    <w:uiPriority w:val="99"/>
    <w:rsid w:val="003C742B"/>
    <w:rPr>
      <w:b/>
      <w:bCs/>
    </w:rPr>
  </w:style>
  <w:style w:type="paragraph" w:styleId="Textodeglobo">
    <w:name w:val="Balloon Text"/>
    <w:basedOn w:val="Normal"/>
    <w:link w:val="TextodegloboCar"/>
    <w:uiPriority w:val="99"/>
    <w:rsid w:val="003C742B"/>
    <w:rPr>
      <w:rFonts w:ascii="Tahoma" w:hAnsi="Tahoma" w:cs="Tahoma"/>
      <w:sz w:val="16"/>
      <w:szCs w:val="16"/>
    </w:rPr>
  </w:style>
  <w:style w:type="character" w:customStyle="1" w:styleId="TextodegloboCar">
    <w:name w:val="Texto de globo Car"/>
    <w:basedOn w:val="Fuentedeprrafopredeter"/>
    <w:link w:val="Textodeglobo"/>
    <w:uiPriority w:val="99"/>
    <w:rsid w:val="003C742B"/>
    <w:rPr>
      <w:rFonts w:ascii="Tahoma" w:eastAsia="Times New Roman" w:hAnsi="Tahoma" w:cs="Tahoma"/>
      <w:sz w:val="16"/>
      <w:szCs w:val="16"/>
      <w:lang w:eastAsia="es-ES"/>
    </w:rPr>
  </w:style>
  <w:style w:type="paragraph" w:customStyle="1" w:styleId="Pa12">
    <w:name w:val="Pa12"/>
    <w:basedOn w:val="Normal"/>
    <w:next w:val="Normal"/>
    <w:uiPriority w:val="99"/>
    <w:rsid w:val="003C742B"/>
    <w:pPr>
      <w:suppressAutoHyphens/>
      <w:autoSpaceDE w:val="0"/>
      <w:spacing w:line="201" w:lineRule="atLeast"/>
    </w:pPr>
    <w:rPr>
      <w:rFonts w:ascii="Arial" w:hAnsi="Arial" w:cs="Arial"/>
      <w:kern w:val="1"/>
      <w:sz w:val="24"/>
      <w:szCs w:val="24"/>
      <w:lang w:val="en-US" w:eastAsia="zh-CN"/>
    </w:rPr>
  </w:style>
  <w:style w:type="paragraph" w:customStyle="1" w:styleId="Default">
    <w:name w:val="Default"/>
    <w:rsid w:val="003C742B"/>
    <w:pPr>
      <w:autoSpaceDE w:val="0"/>
      <w:autoSpaceDN w:val="0"/>
      <w:adjustRightInd w:val="0"/>
      <w:spacing w:after="0" w:line="240" w:lineRule="auto"/>
    </w:pPr>
    <w:rPr>
      <w:rFonts w:ascii="Legacy Sans ITC" w:eastAsia="Times New Roman" w:hAnsi="Legacy Sans ITC" w:cs="Legacy Sans ITC"/>
      <w:color w:val="000000"/>
      <w:sz w:val="24"/>
      <w:szCs w:val="24"/>
      <w:lang w:val="en-US"/>
    </w:rPr>
  </w:style>
  <w:style w:type="character" w:customStyle="1" w:styleId="Smbolosdenumeracin">
    <w:name w:val="Símbolos de numeración"/>
    <w:rsid w:val="003C742B"/>
  </w:style>
  <w:style w:type="paragraph" w:customStyle="1" w:styleId="Encabezado1">
    <w:name w:val="Encabezado1"/>
    <w:basedOn w:val="Normal"/>
    <w:next w:val="Textoindependiente"/>
    <w:rsid w:val="003C742B"/>
    <w:pPr>
      <w:keepNext/>
      <w:widowControl w:val="0"/>
      <w:suppressAutoHyphens/>
      <w:spacing w:before="240" w:after="120"/>
    </w:pPr>
    <w:rPr>
      <w:rFonts w:ascii="Arial" w:eastAsia="Microsoft YaHei" w:hAnsi="Arial" w:cs="Mangal"/>
      <w:kern w:val="1"/>
      <w:sz w:val="28"/>
      <w:szCs w:val="28"/>
      <w:lang w:eastAsia="zh-CN" w:bidi="hi-IN"/>
    </w:rPr>
  </w:style>
  <w:style w:type="paragraph" w:styleId="Textoindependiente">
    <w:name w:val="Body Text"/>
    <w:basedOn w:val="Normal"/>
    <w:link w:val="TextoindependienteCar"/>
    <w:rsid w:val="003C742B"/>
    <w:pPr>
      <w:widowControl w:val="0"/>
      <w:suppressAutoHyphens/>
      <w:spacing w:after="120"/>
    </w:pPr>
    <w:rPr>
      <w:rFonts w:eastAsia="SimSun" w:cs="Mangal"/>
      <w:kern w:val="1"/>
      <w:sz w:val="24"/>
      <w:szCs w:val="24"/>
      <w:lang w:eastAsia="zh-CN" w:bidi="hi-IN"/>
    </w:rPr>
  </w:style>
  <w:style w:type="character" w:customStyle="1" w:styleId="TextoindependienteCar">
    <w:name w:val="Texto independiente Car"/>
    <w:basedOn w:val="Fuentedeprrafopredeter"/>
    <w:link w:val="Textoindependiente"/>
    <w:rsid w:val="003C742B"/>
    <w:rPr>
      <w:rFonts w:ascii="Times New Roman" w:eastAsia="SimSun" w:hAnsi="Times New Roman" w:cs="Mangal"/>
      <w:kern w:val="1"/>
      <w:sz w:val="24"/>
      <w:szCs w:val="24"/>
      <w:lang w:eastAsia="zh-CN" w:bidi="hi-IN"/>
    </w:rPr>
  </w:style>
  <w:style w:type="paragraph" w:styleId="Lista">
    <w:name w:val="List"/>
    <w:basedOn w:val="Textoindependiente"/>
    <w:rsid w:val="003C742B"/>
  </w:style>
  <w:style w:type="paragraph" w:styleId="Epgrafe">
    <w:name w:val="caption"/>
    <w:basedOn w:val="Normal"/>
    <w:qFormat/>
    <w:rsid w:val="003C742B"/>
    <w:pPr>
      <w:widowControl w:val="0"/>
      <w:suppressLineNumbers/>
      <w:suppressAutoHyphens/>
      <w:spacing w:before="120" w:after="120"/>
    </w:pPr>
    <w:rPr>
      <w:rFonts w:eastAsia="SimSun" w:cs="Mangal"/>
      <w:i/>
      <w:iCs/>
      <w:kern w:val="1"/>
      <w:sz w:val="24"/>
      <w:szCs w:val="24"/>
      <w:lang w:eastAsia="zh-CN" w:bidi="hi-IN"/>
    </w:rPr>
  </w:style>
  <w:style w:type="paragraph" w:customStyle="1" w:styleId="ndice">
    <w:name w:val="Índice"/>
    <w:basedOn w:val="Normal"/>
    <w:rsid w:val="003C742B"/>
    <w:pPr>
      <w:widowControl w:val="0"/>
      <w:suppressLineNumbers/>
      <w:suppressAutoHyphens/>
    </w:pPr>
    <w:rPr>
      <w:rFonts w:eastAsia="SimSun" w:cs="Mangal"/>
      <w:kern w:val="1"/>
      <w:sz w:val="24"/>
      <w:szCs w:val="24"/>
      <w:lang w:eastAsia="zh-CN" w:bidi="hi-IN"/>
    </w:rPr>
  </w:style>
  <w:style w:type="paragraph" w:customStyle="1" w:styleId="Normal2">
    <w:name w:val="Normal2"/>
    <w:rsid w:val="003C742B"/>
    <w:pPr>
      <w:suppressAutoHyphens/>
      <w:autoSpaceDE w:val="0"/>
      <w:spacing w:after="0" w:line="240" w:lineRule="auto"/>
    </w:pPr>
    <w:rPr>
      <w:rFonts w:ascii="Arial" w:eastAsia="Times New Roman" w:hAnsi="Arial" w:cs="Arial"/>
      <w:color w:val="000000"/>
      <w:kern w:val="1"/>
      <w:sz w:val="24"/>
      <w:szCs w:val="24"/>
      <w:lang w:val="en-US" w:eastAsia="zh-CN"/>
    </w:rPr>
  </w:style>
  <w:style w:type="paragraph" w:customStyle="1" w:styleId="Pa8">
    <w:name w:val="Pa8"/>
    <w:basedOn w:val="Normal2"/>
    <w:next w:val="Normal2"/>
    <w:rsid w:val="003C742B"/>
    <w:pPr>
      <w:spacing w:line="201" w:lineRule="atLeast"/>
    </w:pPr>
    <w:rPr>
      <w:color w:val="auto"/>
    </w:rPr>
  </w:style>
  <w:style w:type="paragraph" w:customStyle="1" w:styleId="Pa9">
    <w:name w:val="Pa9"/>
    <w:basedOn w:val="Normal2"/>
    <w:next w:val="Normal2"/>
    <w:uiPriority w:val="99"/>
    <w:rsid w:val="003C742B"/>
    <w:pPr>
      <w:spacing w:line="201" w:lineRule="atLeast"/>
    </w:pPr>
    <w:rPr>
      <w:color w:val="auto"/>
    </w:rPr>
  </w:style>
  <w:style w:type="paragraph" w:customStyle="1" w:styleId="Pa10">
    <w:name w:val="Pa10"/>
    <w:basedOn w:val="Normal2"/>
    <w:next w:val="Normal2"/>
    <w:rsid w:val="003C742B"/>
    <w:pPr>
      <w:spacing w:line="201" w:lineRule="atLeast"/>
    </w:pPr>
    <w:rPr>
      <w:color w:val="auto"/>
    </w:rPr>
  </w:style>
  <w:style w:type="paragraph" w:customStyle="1" w:styleId="Pa13">
    <w:name w:val="Pa13"/>
    <w:basedOn w:val="Normal2"/>
    <w:next w:val="Normal2"/>
    <w:rsid w:val="003C742B"/>
    <w:pPr>
      <w:spacing w:line="201" w:lineRule="atLeast"/>
    </w:pPr>
    <w:rPr>
      <w:color w:val="auto"/>
    </w:rPr>
  </w:style>
  <w:style w:type="paragraph" w:customStyle="1" w:styleId="Pa15">
    <w:name w:val="Pa15"/>
    <w:basedOn w:val="Normal2"/>
    <w:next w:val="Normal2"/>
    <w:rsid w:val="003C742B"/>
    <w:pPr>
      <w:spacing w:line="201" w:lineRule="atLeast"/>
    </w:pPr>
    <w:rPr>
      <w:color w:val="auto"/>
    </w:rPr>
  </w:style>
  <w:style w:type="paragraph" w:customStyle="1" w:styleId="Pa16">
    <w:name w:val="Pa16"/>
    <w:basedOn w:val="Normal2"/>
    <w:next w:val="Normal2"/>
    <w:rsid w:val="003C742B"/>
    <w:pPr>
      <w:spacing w:line="201" w:lineRule="atLeast"/>
    </w:pPr>
    <w:rPr>
      <w:color w:val="auto"/>
    </w:rPr>
  </w:style>
  <w:style w:type="paragraph" w:customStyle="1" w:styleId="Normal1">
    <w:name w:val="Normal1"/>
    <w:rsid w:val="003C742B"/>
    <w:pPr>
      <w:suppressAutoHyphens/>
      <w:autoSpaceDE w:val="0"/>
      <w:spacing w:after="0" w:line="240" w:lineRule="auto"/>
    </w:pPr>
    <w:rPr>
      <w:rFonts w:ascii="Arial" w:eastAsia="Times New Roman" w:hAnsi="Arial" w:cs="Arial"/>
      <w:color w:val="000000"/>
      <w:kern w:val="1"/>
      <w:sz w:val="24"/>
      <w:szCs w:val="24"/>
      <w:lang w:val="en-US" w:eastAsia="zh-CN"/>
    </w:rPr>
  </w:style>
  <w:style w:type="paragraph" w:customStyle="1" w:styleId="Pa19">
    <w:name w:val="Pa19"/>
    <w:basedOn w:val="Normal1"/>
    <w:next w:val="Normal1"/>
    <w:rsid w:val="003C742B"/>
    <w:pPr>
      <w:spacing w:line="161" w:lineRule="atLeast"/>
    </w:pPr>
    <w:rPr>
      <w:color w:val="auto"/>
    </w:rPr>
  </w:style>
  <w:style w:type="paragraph" w:styleId="Encabezado">
    <w:name w:val="header"/>
    <w:basedOn w:val="Normal"/>
    <w:link w:val="EncabezadoCar"/>
    <w:uiPriority w:val="99"/>
    <w:rsid w:val="003C742B"/>
    <w:pPr>
      <w:tabs>
        <w:tab w:val="center" w:pos="4419"/>
        <w:tab w:val="right" w:pos="8838"/>
      </w:tabs>
    </w:pPr>
  </w:style>
  <w:style w:type="character" w:customStyle="1" w:styleId="EncabezadoCar">
    <w:name w:val="Encabezado Car"/>
    <w:basedOn w:val="Fuentedeprrafopredeter"/>
    <w:link w:val="Encabezado"/>
    <w:uiPriority w:val="99"/>
    <w:rsid w:val="003C742B"/>
    <w:rPr>
      <w:rFonts w:ascii="Times New Roman" w:eastAsia="Times New Roman" w:hAnsi="Times New Roman" w:cs="Times New Roman"/>
      <w:sz w:val="20"/>
      <w:szCs w:val="20"/>
      <w:lang w:eastAsia="es-ES"/>
    </w:rPr>
  </w:style>
  <w:style w:type="paragraph" w:styleId="Piedepgina">
    <w:name w:val="footer"/>
    <w:basedOn w:val="Normal"/>
    <w:link w:val="PiedepginaCar"/>
    <w:uiPriority w:val="99"/>
    <w:rsid w:val="003C742B"/>
    <w:pPr>
      <w:tabs>
        <w:tab w:val="center" w:pos="4419"/>
        <w:tab w:val="right" w:pos="8838"/>
      </w:tabs>
    </w:pPr>
  </w:style>
  <w:style w:type="character" w:customStyle="1" w:styleId="PiedepginaCar">
    <w:name w:val="Pie de página Car"/>
    <w:basedOn w:val="Fuentedeprrafopredeter"/>
    <w:link w:val="Piedepgina"/>
    <w:uiPriority w:val="99"/>
    <w:rsid w:val="003C742B"/>
    <w:rPr>
      <w:rFonts w:ascii="Times New Roman" w:eastAsia="Times New Roman" w:hAnsi="Times New Roman" w:cs="Times New Roman"/>
      <w:sz w:val="20"/>
      <w:szCs w:val="20"/>
      <w:lang w:eastAsia="es-ES"/>
    </w:rPr>
  </w:style>
  <w:style w:type="paragraph" w:styleId="NormalWeb">
    <w:name w:val="Normal (Web)"/>
    <w:basedOn w:val="Normal"/>
    <w:uiPriority w:val="99"/>
    <w:unhideWhenUsed/>
    <w:rsid w:val="003C742B"/>
    <w:pPr>
      <w:spacing w:before="100" w:beforeAutospacing="1" w:after="119"/>
    </w:pPr>
    <w:rPr>
      <w:sz w:val="24"/>
      <w:szCs w:val="24"/>
      <w:lang w:eastAsia="ca-ES"/>
    </w:rPr>
  </w:style>
  <w:style w:type="character" w:customStyle="1" w:styleId="hps">
    <w:name w:val="hps"/>
    <w:basedOn w:val="Fuentedeprrafopredeter"/>
    <w:rsid w:val="003C742B"/>
  </w:style>
  <w:style w:type="paragraph" w:customStyle="1" w:styleId="Listavistosa-nfasis12">
    <w:name w:val="Lista vistosa - Énfasis 12"/>
    <w:basedOn w:val="Normal"/>
    <w:qFormat/>
    <w:rsid w:val="003C742B"/>
    <w:pPr>
      <w:ind w:left="720"/>
      <w:contextualSpacing/>
    </w:pPr>
    <w:rPr>
      <w:rFonts w:ascii="Calibri" w:hAnsi="Calibri"/>
      <w:sz w:val="22"/>
      <w:szCs w:val="22"/>
      <w:lang w:val="es-ES" w:eastAsia="en-US"/>
    </w:rPr>
  </w:style>
  <w:style w:type="numbering" w:customStyle="1" w:styleId="Estilo1">
    <w:name w:val="Estilo1"/>
    <w:rsid w:val="003C742B"/>
    <w:pPr>
      <w:numPr>
        <w:numId w:val="1"/>
      </w:numPr>
    </w:pPr>
  </w:style>
  <w:style w:type="character" w:customStyle="1" w:styleId="notranslate">
    <w:name w:val="notranslate"/>
    <w:basedOn w:val="Fuentedeprrafopredeter"/>
    <w:rsid w:val="003C742B"/>
  </w:style>
  <w:style w:type="character" w:customStyle="1" w:styleId="apple-converted-space">
    <w:name w:val="apple-converted-space"/>
    <w:basedOn w:val="Fuentedeprrafopredeter"/>
    <w:rsid w:val="003C742B"/>
  </w:style>
  <w:style w:type="paragraph" w:customStyle="1" w:styleId="Prrafodelista4">
    <w:name w:val="Párrafo de lista4"/>
    <w:basedOn w:val="Normal"/>
    <w:rsid w:val="003C742B"/>
    <w:pPr>
      <w:spacing w:after="200" w:line="276" w:lineRule="auto"/>
      <w:ind w:left="720"/>
      <w:contextualSpacing/>
    </w:pPr>
    <w:rPr>
      <w:rFonts w:ascii="Calibri" w:hAnsi="Calibri"/>
      <w:sz w:val="22"/>
      <w:szCs w:val="22"/>
      <w:lang w:val="es-ES" w:eastAsia="en-US"/>
    </w:rPr>
  </w:style>
  <w:style w:type="paragraph" w:customStyle="1" w:styleId="Contenidodelatabla">
    <w:name w:val="Contenido de la tabla"/>
    <w:basedOn w:val="Normal"/>
    <w:rsid w:val="003C742B"/>
    <w:pPr>
      <w:suppressLineNumbers/>
      <w:tabs>
        <w:tab w:val="left" w:pos="708"/>
      </w:tabs>
      <w:suppressAutoHyphens/>
      <w:spacing w:after="200" w:line="276" w:lineRule="auto"/>
    </w:pPr>
    <w:rPr>
      <w:color w:val="00000A"/>
      <w:sz w:val="24"/>
      <w:szCs w:val="24"/>
      <w:lang w:val="es-ES" w:eastAsia="zh-CN"/>
    </w:rPr>
  </w:style>
  <w:style w:type="paragraph" w:customStyle="1" w:styleId="Listavistosa-nfasis13">
    <w:name w:val="Lista vistosa - Énfasis 13"/>
    <w:basedOn w:val="Normal"/>
    <w:qFormat/>
    <w:rsid w:val="003C742B"/>
    <w:pPr>
      <w:ind w:left="720"/>
      <w:contextualSpacing/>
    </w:pPr>
    <w:rPr>
      <w:rFonts w:ascii="Calibri" w:hAnsi="Calibri"/>
      <w:sz w:val="24"/>
      <w:szCs w:val="24"/>
      <w:lang w:val="es-ES_tradnl" w:eastAsia="en-US"/>
    </w:rPr>
  </w:style>
  <w:style w:type="table" w:styleId="Tablaconcuadrcula">
    <w:name w:val="Table Grid"/>
    <w:basedOn w:val="Tablanormal"/>
    <w:uiPriority w:val="59"/>
    <w:rsid w:val="003C742B"/>
    <w:pPr>
      <w:spacing w:after="0" w:line="240" w:lineRule="auto"/>
    </w:pPr>
    <w:rPr>
      <w:rFonts w:ascii="Calibri" w:eastAsia="Times New Roman" w:hAnsi="Calibri" w:cs="Times New Roman"/>
      <w:sz w:val="20"/>
      <w:szCs w:val="20"/>
      <w:lang w:val="en-US" w:eastAsia="ca-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concuadrcula1">
    <w:name w:val="Tabla con cuadrícula1"/>
    <w:basedOn w:val="Tablanormal"/>
    <w:next w:val="Tablaconcuadrcula"/>
    <w:rsid w:val="003C742B"/>
    <w:pPr>
      <w:spacing w:after="0" w:line="240" w:lineRule="auto"/>
    </w:pPr>
    <w:rPr>
      <w:rFonts w:ascii="Calibri" w:eastAsia="Times New Roman" w:hAnsi="Calibri" w:cs="Times New Roman"/>
      <w:sz w:val="20"/>
      <w:szCs w:val="20"/>
      <w:lang w:val="en-US" w:eastAsia="ca-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tandard">
    <w:name w:val="Standard"/>
    <w:rsid w:val="003C742B"/>
    <w:pPr>
      <w:widowControl w:val="0"/>
      <w:suppressAutoHyphens/>
      <w:autoSpaceDN w:val="0"/>
      <w:spacing w:after="0" w:line="240" w:lineRule="auto"/>
      <w:textAlignment w:val="baseline"/>
    </w:pPr>
    <w:rPr>
      <w:rFonts w:ascii="Times New Roman" w:eastAsia="SimSun" w:hAnsi="Times New Roman" w:cs="Mangal"/>
      <w:kern w:val="3"/>
      <w:sz w:val="24"/>
      <w:szCs w:val="24"/>
      <w:lang w:val="es-ES" w:eastAsia="zh-CN" w:bidi="hi-IN"/>
    </w:rPr>
  </w:style>
  <w:style w:type="paragraph" w:customStyle="1" w:styleId="Textbody">
    <w:name w:val="Text body"/>
    <w:basedOn w:val="Standard"/>
    <w:rsid w:val="003C742B"/>
    <w:pPr>
      <w:spacing w:after="120"/>
    </w:pPr>
  </w:style>
  <w:style w:type="paragraph" w:customStyle="1" w:styleId="Prrafodelista1">
    <w:name w:val="Párrafo de lista1"/>
    <w:basedOn w:val="Normal"/>
    <w:uiPriority w:val="99"/>
    <w:qFormat/>
    <w:rsid w:val="003C742B"/>
    <w:pPr>
      <w:spacing w:after="200" w:line="276" w:lineRule="auto"/>
      <w:ind w:left="720"/>
    </w:pPr>
    <w:rPr>
      <w:rFonts w:ascii="Calibri" w:hAnsi="Calibri" w:cs="Calibri"/>
      <w:sz w:val="22"/>
      <w:szCs w:val="22"/>
      <w:lang w:val="es-ES"/>
    </w:rPr>
  </w:style>
  <w:style w:type="paragraph" w:customStyle="1" w:styleId="Cuerpo">
    <w:name w:val="Cuerpo"/>
    <w:uiPriority w:val="99"/>
    <w:rsid w:val="003C742B"/>
    <w:pPr>
      <w:spacing w:after="0" w:line="240" w:lineRule="auto"/>
    </w:pPr>
    <w:rPr>
      <w:rFonts w:ascii="Helvetica" w:eastAsia="Times New Roman" w:hAnsi="Helvetica" w:cs="Times New Roman"/>
      <w:color w:val="000000"/>
      <w:sz w:val="24"/>
      <w:szCs w:val="20"/>
      <w:lang w:val="es-ES_tradnl" w:eastAsia="es-ES"/>
    </w:rPr>
  </w:style>
  <w:style w:type="numbering" w:customStyle="1" w:styleId="Listaactual1">
    <w:name w:val="Lista actual1"/>
    <w:rsid w:val="003C742B"/>
    <w:pPr>
      <w:numPr>
        <w:numId w:val="2"/>
      </w:numPr>
    </w:pPr>
  </w:style>
  <w:style w:type="paragraph" w:styleId="Ttulo">
    <w:name w:val="Title"/>
    <w:basedOn w:val="Normal"/>
    <w:link w:val="TtuloCar"/>
    <w:uiPriority w:val="10"/>
    <w:qFormat/>
    <w:rsid w:val="003C742B"/>
    <w:pPr>
      <w:spacing w:before="240" w:after="60"/>
      <w:jc w:val="center"/>
      <w:outlineLvl w:val="0"/>
    </w:pPr>
    <w:rPr>
      <w:rFonts w:ascii="Arial" w:hAnsi="Arial" w:cs="Arial"/>
      <w:b/>
      <w:bCs/>
      <w:kern w:val="28"/>
      <w:sz w:val="32"/>
      <w:szCs w:val="32"/>
      <w:lang w:val="es-ES_tradnl"/>
    </w:rPr>
  </w:style>
  <w:style w:type="character" w:customStyle="1" w:styleId="TtuloCar">
    <w:name w:val="Título Car"/>
    <w:basedOn w:val="Fuentedeprrafopredeter"/>
    <w:link w:val="Ttulo"/>
    <w:uiPriority w:val="10"/>
    <w:rsid w:val="003C742B"/>
    <w:rPr>
      <w:rFonts w:ascii="Arial" w:eastAsia="Times New Roman" w:hAnsi="Arial" w:cs="Arial"/>
      <w:b/>
      <w:bCs/>
      <w:kern w:val="28"/>
      <w:sz w:val="32"/>
      <w:szCs w:val="32"/>
      <w:lang w:val="es-ES_tradnl" w:eastAsia="es-ES"/>
    </w:rPr>
  </w:style>
  <w:style w:type="paragraph" w:styleId="Mapadeldocumento">
    <w:name w:val="Document Map"/>
    <w:basedOn w:val="Normal"/>
    <w:link w:val="MapadeldocumentoCar"/>
    <w:uiPriority w:val="99"/>
    <w:rsid w:val="003C742B"/>
    <w:pPr>
      <w:shd w:val="clear" w:color="auto" w:fill="000080"/>
    </w:pPr>
    <w:rPr>
      <w:rFonts w:ascii="Tahoma" w:hAnsi="Tahoma" w:cs="Tahoma"/>
      <w:lang w:val="es-ES_tradnl"/>
    </w:rPr>
  </w:style>
  <w:style w:type="character" w:customStyle="1" w:styleId="MapadeldocumentoCar">
    <w:name w:val="Mapa del documento Car"/>
    <w:basedOn w:val="Fuentedeprrafopredeter"/>
    <w:link w:val="Mapadeldocumento"/>
    <w:uiPriority w:val="99"/>
    <w:rsid w:val="003C742B"/>
    <w:rPr>
      <w:rFonts w:ascii="Tahoma" w:eastAsia="Times New Roman" w:hAnsi="Tahoma" w:cs="Tahoma"/>
      <w:sz w:val="20"/>
      <w:szCs w:val="20"/>
      <w:shd w:val="clear" w:color="auto" w:fill="000080"/>
      <w:lang w:val="es-ES_tradnl" w:eastAsia="es-ES"/>
    </w:rPr>
  </w:style>
  <w:style w:type="paragraph" w:customStyle="1" w:styleId="cuerpovietas">
    <w:name w:val="cuerpo viñetas"/>
    <w:basedOn w:val="Normal"/>
    <w:uiPriority w:val="99"/>
    <w:rsid w:val="003C742B"/>
    <w:pPr>
      <w:tabs>
        <w:tab w:val="left" w:pos="708"/>
      </w:tabs>
      <w:suppressAutoHyphens/>
      <w:spacing w:after="200" w:line="276" w:lineRule="auto"/>
    </w:pPr>
    <w:rPr>
      <w:rFonts w:ascii="Calibri" w:hAnsi="Calibri" w:cs="Calibri"/>
      <w:color w:val="00000A"/>
      <w:sz w:val="22"/>
      <w:szCs w:val="22"/>
      <w:lang w:val="es-ES" w:eastAsia="zh-CN"/>
    </w:rPr>
  </w:style>
  <w:style w:type="paragraph" w:customStyle="1" w:styleId="WW-Predeterminado">
    <w:name w:val="WW-Predeterminado"/>
    <w:uiPriority w:val="99"/>
    <w:rsid w:val="003C742B"/>
    <w:pPr>
      <w:widowControl w:val="0"/>
      <w:tabs>
        <w:tab w:val="left" w:pos="709"/>
      </w:tabs>
      <w:suppressAutoHyphens/>
    </w:pPr>
    <w:rPr>
      <w:rFonts w:ascii="Times New Roman" w:eastAsia="WenQuanYi Micro Hei" w:hAnsi="Times New Roman" w:cs="Lohit Hindi"/>
      <w:color w:val="00000A"/>
      <w:sz w:val="24"/>
      <w:szCs w:val="24"/>
      <w:lang w:val="es-ES" w:eastAsia="zh-CN" w:bidi="hi-IN"/>
    </w:rPr>
  </w:style>
  <w:style w:type="paragraph" w:customStyle="1" w:styleId="Predeterminado">
    <w:name w:val="Predeterminado"/>
    <w:uiPriority w:val="99"/>
    <w:rsid w:val="003C742B"/>
    <w:pPr>
      <w:tabs>
        <w:tab w:val="left" w:pos="708"/>
      </w:tabs>
      <w:suppressAutoHyphens/>
    </w:pPr>
    <w:rPr>
      <w:rFonts w:ascii="Times New Roman" w:eastAsia="Times New Roman" w:hAnsi="Times New Roman" w:cs="Times New Roman"/>
      <w:color w:val="00000A"/>
      <w:sz w:val="24"/>
      <w:szCs w:val="24"/>
      <w:lang w:val="es-ES" w:eastAsia="zh-CN"/>
    </w:rPr>
  </w:style>
  <w:style w:type="character" w:customStyle="1" w:styleId="longtext">
    <w:name w:val="long_text"/>
    <w:rsid w:val="003C742B"/>
  </w:style>
  <w:style w:type="paragraph" w:styleId="Sinespaciado">
    <w:name w:val="No Spacing"/>
    <w:basedOn w:val="Normal"/>
    <w:link w:val="SinespaciadoCar"/>
    <w:uiPriority w:val="1"/>
    <w:qFormat/>
    <w:rsid w:val="003C742B"/>
    <w:rPr>
      <w:rFonts w:ascii="Calibri" w:hAnsi="Calibri"/>
      <w:lang w:val="es-ES"/>
    </w:rPr>
  </w:style>
  <w:style w:type="character" w:customStyle="1" w:styleId="SinespaciadoCar">
    <w:name w:val="Sin espaciado Car"/>
    <w:link w:val="Sinespaciado"/>
    <w:uiPriority w:val="1"/>
    <w:locked/>
    <w:rsid w:val="003C742B"/>
    <w:rPr>
      <w:rFonts w:ascii="Calibri" w:eastAsia="Times New Roman" w:hAnsi="Calibri" w:cs="Times New Roman"/>
      <w:sz w:val="20"/>
      <w:szCs w:val="20"/>
      <w:lang w:val="es-ES" w:eastAsia="es-ES"/>
    </w:rPr>
  </w:style>
  <w:style w:type="character" w:customStyle="1" w:styleId="apple-tab-span">
    <w:name w:val="apple-tab-span"/>
    <w:rsid w:val="003C742B"/>
  </w:style>
  <w:style w:type="character" w:styleId="Hipervnculo">
    <w:name w:val="Hyperlink"/>
    <w:unhideWhenUsed/>
    <w:rsid w:val="003C742B"/>
    <w:rPr>
      <w:color w:val="0000FF"/>
      <w:u w:val="single"/>
    </w:rPr>
  </w:style>
  <w:style w:type="paragraph" w:customStyle="1" w:styleId="Textindependent21">
    <w:name w:val="Text independent 21"/>
    <w:basedOn w:val="Normal"/>
    <w:rsid w:val="003C742B"/>
    <w:pPr>
      <w:jc w:val="both"/>
    </w:pPr>
    <w:rPr>
      <w:sz w:val="24"/>
    </w:rPr>
  </w:style>
  <w:style w:type="paragraph" w:styleId="Listaconnmeros">
    <w:name w:val="List Number"/>
    <w:basedOn w:val="Normal"/>
    <w:rsid w:val="003C742B"/>
    <w:pPr>
      <w:numPr>
        <w:numId w:val="3"/>
      </w:numPr>
    </w:pPr>
    <w:rPr>
      <w:lang w:val="es-ES"/>
    </w:rPr>
  </w:style>
  <w:style w:type="paragraph" w:customStyle="1" w:styleId="normal0">
    <w:name w:val="normal"/>
    <w:rsid w:val="003C742B"/>
    <w:pPr>
      <w:spacing w:after="0"/>
    </w:pPr>
    <w:rPr>
      <w:rFonts w:ascii="Arial" w:eastAsia="Arial" w:hAnsi="Arial" w:cs="Arial"/>
      <w:color w:val="000000"/>
      <w:szCs w:val="20"/>
      <w:lang w:val="es-ES_tradnl" w:eastAsia="es-ES"/>
    </w:rPr>
  </w:style>
  <w:style w:type="character" w:customStyle="1" w:styleId="A6">
    <w:name w:val="A6"/>
    <w:uiPriority w:val="99"/>
    <w:rsid w:val="003C742B"/>
    <w:rPr>
      <w:rFonts w:cs="The Sans Semi Bold"/>
      <w:b/>
      <w:bCs/>
      <w:color w:val="FFFFFF"/>
      <w:sz w:val="20"/>
      <w:szCs w:val="20"/>
    </w:rPr>
  </w:style>
  <w:style w:type="character" w:customStyle="1" w:styleId="A10">
    <w:name w:val="A10"/>
    <w:uiPriority w:val="99"/>
    <w:rsid w:val="003C742B"/>
    <w:rPr>
      <w:rFonts w:ascii="Courier" w:hAnsi="Courier" w:cs="Courier"/>
      <w:color w:val="221E1F"/>
    </w:rPr>
  </w:style>
  <w:style w:type="paragraph" w:customStyle="1" w:styleId="Pa0">
    <w:name w:val="Pa0"/>
    <w:basedOn w:val="Default"/>
    <w:next w:val="Default"/>
    <w:uiPriority w:val="99"/>
    <w:rsid w:val="003C742B"/>
    <w:pPr>
      <w:spacing w:line="201" w:lineRule="atLeast"/>
    </w:pPr>
    <w:rPr>
      <w:rFonts w:ascii="The Sans" w:eastAsia="Calibri" w:hAnsi="The Sans" w:cs="Times New Roman"/>
      <w:color w:val="auto"/>
      <w:lang w:val="es-ES" w:eastAsia="es-ES"/>
    </w:rPr>
  </w:style>
  <w:style w:type="character" w:customStyle="1" w:styleId="A8">
    <w:name w:val="A8"/>
    <w:uiPriority w:val="99"/>
    <w:rsid w:val="003C742B"/>
    <w:rPr>
      <w:rFonts w:cs="The Sans"/>
      <w:color w:val="221E1F"/>
      <w:sz w:val="14"/>
      <w:szCs w:val="14"/>
    </w:rPr>
  </w:style>
  <w:style w:type="character" w:customStyle="1" w:styleId="A9">
    <w:name w:val="A9"/>
    <w:uiPriority w:val="99"/>
    <w:rsid w:val="003C742B"/>
    <w:rPr>
      <w:rFonts w:cs="The Sans"/>
      <w:color w:val="221E1F"/>
      <w:sz w:val="11"/>
      <w:szCs w:val="11"/>
    </w:rPr>
  </w:style>
  <w:style w:type="paragraph" w:customStyle="1" w:styleId="textonormal">
    <w:name w:val="texto normal"/>
    <w:basedOn w:val="Normal"/>
    <w:rsid w:val="003C742B"/>
    <w:pPr>
      <w:widowControl w:val="0"/>
      <w:suppressAutoHyphens/>
      <w:autoSpaceDE w:val="0"/>
      <w:autoSpaceDN w:val="0"/>
      <w:adjustRightInd w:val="0"/>
      <w:spacing w:after="113" w:line="288" w:lineRule="auto"/>
      <w:jc w:val="both"/>
      <w:textAlignment w:val="center"/>
    </w:pPr>
    <w:rPr>
      <w:rFonts w:ascii="DIN-Regular" w:hAnsi="DIN-Regular"/>
      <w:color w:val="000000"/>
      <w:lang w:val="es-ES_tradnl" w:eastAsia="es-ES_tradnl"/>
    </w:rPr>
  </w:style>
  <w:style w:type="paragraph" w:customStyle="1" w:styleId="parrafo1">
    <w:name w:val="parrafo1"/>
    <w:basedOn w:val="Normal"/>
    <w:rsid w:val="003C742B"/>
    <w:pPr>
      <w:spacing w:before="180" w:after="180"/>
      <w:ind w:firstLine="360"/>
      <w:jc w:val="both"/>
    </w:pPr>
    <w:rPr>
      <w:sz w:val="24"/>
      <w:szCs w:val="24"/>
      <w:lang w:val="es-ES"/>
    </w:rPr>
  </w:style>
  <w:style w:type="character" w:customStyle="1" w:styleId="Fuentedeprrafopredeter1">
    <w:name w:val="Fuente de párrafo predeter.1"/>
    <w:rsid w:val="003C742B"/>
  </w:style>
  <w:style w:type="character" w:customStyle="1" w:styleId="List1Level0">
    <w:name w:val="List1Level0"/>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1">
    <w:name w:val="List1Level1"/>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2">
    <w:name w:val="List1Level2"/>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3">
    <w:name w:val="List1Level3"/>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4">
    <w:name w:val="List1Level4"/>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5">
    <w:name w:val="List1Level5"/>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6">
    <w:name w:val="List1Level6"/>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7">
    <w:name w:val="List1Level7"/>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8">
    <w:name w:val="List1Level8"/>
    <w:rsid w:val="003C742B"/>
    <w:rPr>
      <w:rFonts w:ascii="Times New Roman" w:eastAsia="Times New Roman" w:hAnsi="Times New Roman" w:cs="Times New Roman"/>
      <w:b w:val="0"/>
      <w:bCs w:val="0"/>
      <w:i w:val="0"/>
      <w:iCs w:val="0"/>
      <w:strike w:val="0"/>
      <w:dstrike w:val="0"/>
      <w:color w:val="000000"/>
      <w:sz w:val="20"/>
      <w:szCs w:val="20"/>
      <w:u w:val="none"/>
    </w:rPr>
  </w:style>
  <w:style w:type="paragraph" w:customStyle="1" w:styleId="Encapalament">
    <w:name w:val="Encapçalament"/>
    <w:basedOn w:val="Normal"/>
    <w:next w:val="Textoindependiente"/>
    <w:rsid w:val="003C742B"/>
    <w:pPr>
      <w:keepNext/>
      <w:suppressAutoHyphens/>
      <w:spacing w:before="240" w:after="120" w:line="276" w:lineRule="auto"/>
    </w:pPr>
    <w:rPr>
      <w:rFonts w:ascii="Arial" w:eastAsia="MS Mincho" w:hAnsi="Arial" w:cs="Tahoma"/>
      <w:color w:val="000000"/>
      <w:sz w:val="28"/>
      <w:szCs w:val="28"/>
      <w:lang w:eastAsia="ca-ES"/>
    </w:rPr>
  </w:style>
  <w:style w:type="paragraph" w:customStyle="1" w:styleId="Sinlista1">
    <w:name w:val="Sin lista1"/>
    <w:rsid w:val="003C742B"/>
    <w:pPr>
      <w:suppressAutoHyphens/>
      <w:spacing w:after="0" w:line="240" w:lineRule="auto"/>
    </w:pPr>
    <w:rPr>
      <w:rFonts w:ascii="Times New Roman" w:eastAsia="Times New Roman" w:hAnsi="Times New Roman" w:cs="Times New Roman"/>
      <w:sz w:val="20"/>
      <w:szCs w:val="20"/>
      <w:lang w:eastAsia="ca-ES"/>
    </w:rPr>
  </w:style>
  <w:style w:type="paragraph" w:styleId="Subttulo">
    <w:name w:val="Subtitle"/>
    <w:basedOn w:val="Normal"/>
    <w:link w:val="SubttuloCar"/>
    <w:qFormat/>
    <w:rsid w:val="003C742B"/>
    <w:pPr>
      <w:suppressAutoHyphens/>
      <w:spacing w:after="200" w:line="276" w:lineRule="auto"/>
    </w:pPr>
    <w:rPr>
      <w:rFonts w:ascii="Trebuchet MS" w:eastAsia="Trebuchet MS" w:hAnsi="Trebuchet MS" w:cs="Trebuchet MS"/>
      <w:i/>
      <w:iCs/>
      <w:color w:val="666666"/>
      <w:sz w:val="26"/>
      <w:szCs w:val="26"/>
      <w:lang w:eastAsia="ca-ES"/>
    </w:rPr>
  </w:style>
  <w:style w:type="character" w:customStyle="1" w:styleId="SubttuloCar">
    <w:name w:val="Subtítulo Car"/>
    <w:basedOn w:val="Fuentedeprrafopredeter"/>
    <w:link w:val="Subttulo"/>
    <w:rsid w:val="003C742B"/>
    <w:rPr>
      <w:rFonts w:ascii="Trebuchet MS" w:eastAsia="Trebuchet MS" w:hAnsi="Trebuchet MS" w:cs="Trebuchet MS"/>
      <w:i/>
      <w:iCs/>
      <w:color w:val="666666"/>
      <w:sz w:val="26"/>
      <w:szCs w:val="26"/>
      <w:lang w:eastAsia="ca-ES"/>
    </w:rPr>
  </w:style>
  <w:style w:type="paragraph" w:customStyle="1" w:styleId="Contingutdelataula">
    <w:name w:val="Contingut de la taula"/>
    <w:basedOn w:val="Normal"/>
    <w:rsid w:val="003C742B"/>
    <w:pPr>
      <w:suppressLineNumbers/>
      <w:suppressAutoHyphens/>
      <w:spacing w:line="276" w:lineRule="auto"/>
    </w:pPr>
    <w:rPr>
      <w:rFonts w:ascii="Arial" w:eastAsia="Arial" w:hAnsi="Arial" w:cs="Arial"/>
      <w:color w:val="000000"/>
      <w:sz w:val="22"/>
      <w:szCs w:val="22"/>
      <w:lang w:eastAsia="ca-ES"/>
    </w:rPr>
  </w:style>
  <w:style w:type="paragraph" w:customStyle="1" w:styleId="contingut">
    <w:name w:val="contingut"/>
    <w:basedOn w:val="Normal"/>
    <w:qFormat/>
    <w:rsid w:val="003C742B"/>
    <w:pPr>
      <w:numPr>
        <w:numId w:val="4"/>
      </w:numPr>
      <w:jc w:val="both"/>
    </w:pPr>
    <w:rPr>
      <w:rFonts w:ascii="LegacySanITCBoo" w:hAnsi="LegacySanITCBoo"/>
      <w:sz w:val="26"/>
    </w:rPr>
  </w:style>
  <w:style w:type="character" w:customStyle="1" w:styleId="Cuerpodeltexto2">
    <w:name w:val="Cuerpo del texto (2)_"/>
    <w:basedOn w:val="Fuentedeprrafopredeter"/>
    <w:link w:val="Cuerpodeltexto21"/>
    <w:locked/>
    <w:rsid w:val="003C742B"/>
    <w:rPr>
      <w:rFonts w:ascii="Garamond" w:hAnsi="Garamond"/>
      <w:sz w:val="21"/>
      <w:szCs w:val="21"/>
      <w:shd w:val="clear" w:color="auto" w:fill="FFFFFF"/>
    </w:rPr>
  </w:style>
  <w:style w:type="paragraph" w:customStyle="1" w:styleId="Cuerpodeltexto21">
    <w:name w:val="Cuerpo del texto (2)1"/>
    <w:basedOn w:val="Normal"/>
    <w:link w:val="Cuerpodeltexto2"/>
    <w:rsid w:val="003C742B"/>
    <w:pPr>
      <w:widowControl w:val="0"/>
      <w:shd w:val="clear" w:color="auto" w:fill="FFFFFF"/>
      <w:spacing w:after="540" w:line="278" w:lineRule="exact"/>
      <w:ind w:hanging="400"/>
      <w:jc w:val="both"/>
    </w:pPr>
    <w:rPr>
      <w:rFonts w:ascii="Garamond" w:eastAsiaTheme="minorHAnsi" w:hAnsi="Garamond" w:cstheme="minorBidi"/>
      <w:sz w:val="21"/>
      <w:szCs w:val="21"/>
      <w:lang w:eastAsia="en-US"/>
    </w:rPr>
  </w:style>
  <w:style w:type="paragraph" w:customStyle="1" w:styleId="Prrafodelista2">
    <w:name w:val="Párrafo de lista2"/>
    <w:basedOn w:val="Normal"/>
    <w:rsid w:val="003C742B"/>
    <w:pPr>
      <w:suppressAutoHyphens/>
      <w:spacing w:after="200" w:line="276" w:lineRule="auto"/>
      <w:ind w:left="720"/>
      <w:contextualSpacing/>
    </w:pPr>
    <w:rPr>
      <w:rFonts w:ascii="Calibri" w:eastAsia="Calibri" w:hAnsi="Calibri" w:cs="Calibri"/>
      <w:sz w:val="22"/>
      <w:szCs w:val="22"/>
      <w:lang w:eastAsia="zh-CN"/>
    </w:rPr>
  </w:style>
  <w:style w:type="character" w:customStyle="1" w:styleId="WW8Num1z0">
    <w:name w:val="WW8Num1z0"/>
    <w:rsid w:val="003C742B"/>
  </w:style>
  <w:style w:type="character" w:customStyle="1" w:styleId="WW8Num1z1">
    <w:name w:val="WW8Num1z1"/>
    <w:rsid w:val="003C742B"/>
  </w:style>
  <w:style w:type="character" w:customStyle="1" w:styleId="WW8Num1z2">
    <w:name w:val="WW8Num1z2"/>
    <w:rsid w:val="003C742B"/>
  </w:style>
  <w:style w:type="character" w:customStyle="1" w:styleId="WW8Num1z3">
    <w:name w:val="WW8Num1z3"/>
    <w:rsid w:val="003C742B"/>
  </w:style>
  <w:style w:type="character" w:customStyle="1" w:styleId="WW8Num1z4">
    <w:name w:val="WW8Num1z4"/>
    <w:rsid w:val="003C742B"/>
  </w:style>
  <w:style w:type="character" w:customStyle="1" w:styleId="WW8Num1z5">
    <w:name w:val="WW8Num1z5"/>
    <w:rsid w:val="003C742B"/>
  </w:style>
  <w:style w:type="character" w:customStyle="1" w:styleId="WW8Num1z6">
    <w:name w:val="WW8Num1z6"/>
    <w:rsid w:val="003C742B"/>
  </w:style>
  <w:style w:type="character" w:customStyle="1" w:styleId="WW8Num1z7">
    <w:name w:val="WW8Num1z7"/>
    <w:rsid w:val="003C742B"/>
  </w:style>
  <w:style w:type="character" w:customStyle="1" w:styleId="WW8Num1z8">
    <w:name w:val="WW8Num1z8"/>
    <w:rsid w:val="003C742B"/>
  </w:style>
  <w:style w:type="character" w:customStyle="1" w:styleId="WW8Num2z0">
    <w:name w:val="WW8Num2z0"/>
    <w:rsid w:val="003C742B"/>
  </w:style>
  <w:style w:type="character" w:customStyle="1" w:styleId="WW8Num2z1">
    <w:name w:val="WW8Num2z1"/>
    <w:rsid w:val="003C742B"/>
  </w:style>
  <w:style w:type="character" w:customStyle="1" w:styleId="WW8Num2z2">
    <w:name w:val="WW8Num2z2"/>
    <w:rsid w:val="003C742B"/>
  </w:style>
  <w:style w:type="character" w:customStyle="1" w:styleId="WW8Num2z3">
    <w:name w:val="WW8Num2z3"/>
    <w:rsid w:val="003C742B"/>
  </w:style>
  <w:style w:type="character" w:customStyle="1" w:styleId="WW8Num2z4">
    <w:name w:val="WW8Num2z4"/>
    <w:rsid w:val="003C742B"/>
  </w:style>
  <w:style w:type="character" w:customStyle="1" w:styleId="WW8Num2z5">
    <w:name w:val="WW8Num2z5"/>
    <w:rsid w:val="003C742B"/>
  </w:style>
  <w:style w:type="character" w:customStyle="1" w:styleId="WW8Num2z6">
    <w:name w:val="WW8Num2z6"/>
    <w:rsid w:val="003C742B"/>
  </w:style>
  <w:style w:type="character" w:customStyle="1" w:styleId="WW8Num2z7">
    <w:name w:val="WW8Num2z7"/>
    <w:rsid w:val="003C742B"/>
  </w:style>
  <w:style w:type="character" w:customStyle="1" w:styleId="WW8Num2z8">
    <w:name w:val="WW8Num2z8"/>
    <w:rsid w:val="003C742B"/>
  </w:style>
  <w:style w:type="character" w:customStyle="1" w:styleId="WW8Num3z0">
    <w:name w:val="WW8Num3z0"/>
    <w:rsid w:val="003C742B"/>
  </w:style>
  <w:style w:type="character" w:customStyle="1" w:styleId="WW8Num3z1">
    <w:name w:val="WW8Num3z1"/>
    <w:rsid w:val="003C742B"/>
  </w:style>
  <w:style w:type="character" w:customStyle="1" w:styleId="WW8Num3z2">
    <w:name w:val="WW8Num3z2"/>
    <w:rsid w:val="003C742B"/>
  </w:style>
  <w:style w:type="character" w:customStyle="1" w:styleId="WW8Num3z3">
    <w:name w:val="WW8Num3z3"/>
    <w:rsid w:val="003C742B"/>
  </w:style>
  <w:style w:type="character" w:customStyle="1" w:styleId="WW8Num3z4">
    <w:name w:val="WW8Num3z4"/>
    <w:rsid w:val="003C742B"/>
  </w:style>
  <w:style w:type="character" w:customStyle="1" w:styleId="WW8Num3z5">
    <w:name w:val="WW8Num3z5"/>
    <w:rsid w:val="003C742B"/>
  </w:style>
  <w:style w:type="character" w:customStyle="1" w:styleId="WW8Num3z6">
    <w:name w:val="WW8Num3z6"/>
    <w:rsid w:val="003C742B"/>
  </w:style>
  <w:style w:type="character" w:customStyle="1" w:styleId="WW8Num3z7">
    <w:name w:val="WW8Num3z7"/>
    <w:rsid w:val="003C742B"/>
  </w:style>
  <w:style w:type="character" w:customStyle="1" w:styleId="WW8Num3z8">
    <w:name w:val="WW8Num3z8"/>
    <w:rsid w:val="003C742B"/>
  </w:style>
  <w:style w:type="character" w:customStyle="1" w:styleId="WW8Num4z0">
    <w:name w:val="WW8Num4z0"/>
    <w:rsid w:val="003C742B"/>
  </w:style>
  <w:style w:type="character" w:customStyle="1" w:styleId="WW8Num4z1">
    <w:name w:val="WW8Num4z1"/>
    <w:rsid w:val="003C742B"/>
  </w:style>
  <w:style w:type="character" w:customStyle="1" w:styleId="WW8Num4z2">
    <w:name w:val="WW8Num4z2"/>
    <w:rsid w:val="003C742B"/>
  </w:style>
  <w:style w:type="character" w:customStyle="1" w:styleId="WW8Num4z3">
    <w:name w:val="WW8Num4z3"/>
    <w:rsid w:val="003C742B"/>
  </w:style>
  <w:style w:type="character" w:customStyle="1" w:styleId="WW8Num4z4">
    <w:name w:val="WW8Num4z4"/>
    <w:rsid w:val="003C742B"/>
  </w:style>
  <w:style w:type="character" w:customStyle="1" w:styleId="WW8Num4z5">
    <w:name w:val="WW8Num4z5"/>
    <w:rsid w:val="003C742B"/>
  </w:style>
  <w:style w:type="character" w:customStyle="1" w:styleId="WW8Num4z6">
    <w:name w:val="WW8Num4z6"/>
    <w:rsid w:val="003C742B"/>
  </w:style>
  <w:style w:type="character" w:customStyle="1" w:styleId="WW8Num4z7">
    <w:name w:val="WW8Num4z7"/>
    <w:rsid w:val="003C742B"/>
  </w:style>
  <w:style w:type="character" w:customStyle="1" w:styleId="WW8Num4z8">
    <w:name w:val="WW8Num4z8"/>
    <w:rsid w:val="003C742B"/>
  </w:style>
  <w:style w:type="character" w:customStyle="1" w:styleId="WW8Num5z0">
    <w:name w:val="WW8Num5z0"/>
    <w:rsid w:val="003C742B"/>
    <w:rPr>
      <w:rFonts w:ascii="LegacySanITCBoo" w:eastAsia="Calibri" w:hAnsi="LegacySanITCBoo" w:cs="LegacySanITCBoo"/>
    </w:rPr>
  </w:style>
  <w:style w:type="character" w:customStyle="1" w:styleId="WW8Num5z1">
    <w:name w:val="WW8Num5z1"/>
    <w:rsid w:val="003C742B"/>
    <w:rPr>
      <w:rFonts w:ascii="Courier New" w:hAnsi="Courier New" w:cs="Courier New"/>
    </w:rPr>
  </w:style>
  <w:style w:type="character" w:customStyle="1" w:styleId="WW8Num5z2">
    <w:name w:val="WW8Num5z2"/>
    <w:rsid w:val="003C742B"/>
    <w:rPr>
      <w:rFonts w:ascii="Wingdings" w:hAnsi="Wingdings" w:cs="Wingdings"/>
    </w:rPr>
  </w:style>
  <w:style w:type="character" w:customStyle="1" w:styleId="WW8Num5z3">
    <w:name w:val="WW8Num5z3"/>
    <w:rsid w:val="003C742B"/>
    <w:rPr>
      <w:rFonts w:ascii="Symbol" w:hAnsi="Symbol" w:cs="Symbol"/>
    </w:rPr>
  </w:style>
  <w:style w:type="character" w:customStyle="1" w:styleId="WW8Num6z0">
    <w:name w:val="WW8Num6z0"/>
    <w:rsid w:val="003C742B"/>
  </w:style>
  <w:style w:type="character" w:customStyle="1" w:styleId="WW8Num6z1">
    <w:name w:val="WW8Num6z1"/>
    <w:rsid w:val="003C742B"/>
  </w:style>
  <w:style w:type="character" w:customStyle="1" w:styleId="WW8Num6z2">
    <w:name w:val="WW8Num6z2"/>
    <w:rsid w:val="003C742B"/>
  </w:style>
  <w:style w:type="character" w:customStyle="1" w:styleId="WW8Num6z3">
    <w:name w:val="WW8Num6z3"/>
    <w:rsid w:val="003C742B"/>
  </w:style>
  <w:style w:type="character" w:customStyle="1" w:styleId="WW8Num6z4">
    <w:name w:val="WW8Num6z4"/>
    <w:rsid w:val="003C742B"/>
  </w:style>
  <w:style w:type="character" w:customStyle="1" w:styleId="WW8Num6z5">
    <w:name w:val="WW8Num6z5"/>
    <w:rsid w:val="003C742B"/>
  </w:style>
  <w:style w:type="character" w:customStyle="1" w:styleId="WW8Num6z6">
    <w:name w:val="WW8Num6z6"/>
    <w:rsid w:val="003C742B"/>
  </w:style>
  <w:style w:type="character" w:customStyle="1" w:styleId="WW8Num6z7">
    <w:name w:val="WW8Num6z7"/>
    <w:rsid w:val="003C742B"/>
  </w:style>
  <w:style w:type="character" w:customStyle="1" w:styleId="WW8Num6z8">
    <w:name w:val="WW8Num6z8"/>
    <w:rsid w:val="003C742B"/>
  </w:style>
  <w:style w:type="character" w:customStyle="1" w:styleId="WW8Num7z0">
    <w:name w:val="WW8Num7z0"/>
    <w:rsid w:val="003C742B"/>
    <w:rPr>
      <w:rFonts w:ascii="LegacySanITCBoo" w:eastAsia="Calibri" w:hAnsi="LegacySanITCBoo" w:cs="LegacySanITCBoo"/>
    </w:rPr>
  </w:style>
  <w:style w:type="character" w:customStyle="1" w:styleId="WW8Num7z1">
    <w:name w:val="WW8Num7z1"/>
    <w:rsid w:val="003C742B"/>
    <w:rPr>
      <w:rFonts w:ascii="Courier New" w:hAnsi="Courier New" w:cs="Courier New"/>
    </w:rPr>
  </w:style>
  <w:style w:type="character" w:customStyle="1" w:styleId="WW8Num7z2">
    <w:name w:val="WW8Num7z2"/>
    <w:rsid w:val="003C742B"/>
    <w:rPr>
      <w:rFonts w:ascii="Wingdings" w:hAnsi="Wingdings" w:cs="Wingdings"/>
    </w:rPr>
  </w:style>
  <w:style w:type="character" w:customStyle="1" w:styleId="WW8Num7z3">
    <w:name w:val="WW8Num7z3"/>
    <w:rsid w:val="003C742B"/>
    <w:rPr>
      <w:rFonts w:ascii="Symbol" w:hAnsi="Symbol" w:cs="Symbol"/>
    </w:rPr>
  </w:style>
  <w:style w:type="character" w:customStyle="1" w:styleId="WW8Num8z0">
    <w:name w:val="WW8Num8z0"/>
    <w:rsid w:val="003C742B"/>
  </w:style>
  <w:style w:type="character" w:customStyle="1" w:styleId="WW8Num8z1">
    <w:name w:val="WW8Num8z1"/>
    <w:rsid w:val="003C742B"/>
  </w:style>
  <w:style w:type="character" w:customStyle="1" w:styleId="WW8Num8z2">
    <w:name w:val="WW8Num8z2"/>
    <w:rsid w:val="003C742B"/>
  </w:style>
  <w:style w:type="character" w:customStyle="1" w:styleId="WW8Num8z3">
    <w:name w:val="WW8Num8z3"/>
    <w:rsid w:val="003C742B"/>
  </w:style>
  <w:style w:type="character" w:customStyle="1" w:styleId="WW8Num8z4">
    <w:name w:val="WW8Num8z4"/>
    <w:rsid w:val="003C742B"/>
  </w:style>
  <w:style w:type="character" w:customStyle="1" w:styleId="WW8Num8z5">
    <w:name w:val="WW8Num8z5"/>
    <w:rsid w:val="003C742B"/>
  </w:style>
  <w:style w:type="character" w:customStyle="1" w:styleId="WW8Num8z6">
    <w:name w:val="WW8Num8z6"/>
    <w:rsid w:val="003C742B"/>
  </w:style>
  <w:style w:type="character" w:customStyle="1" w:styleId="WW8Num8z7">
    <w:name w:val="WW8Num8z7"/>
    <w:rsid w:val="003C742B"/>
  </w:style>
  <w:style w:type="character" w:customStyle="1" w:styleId="WW8Num8z8">
    <w:name w:val="WW8Num8z8"/>
    <w:rsid w:val="003C742B"/>
  </w:style>
  <w:style w:type="character" w:customStyle="1" w:styleId="WW8Num9z0">
    <w:name w:val="WW8Num9z0"/>
    <w:rsid w:val="003C742B"/>
    <w:rPr>
      <w:rFonts w:ascii="LegacySanITCBoo" w:eastAsia="Calibri" w:hAnsi="LegacySanITCBoo" w:cs="LegacySanITCBoo"/>
    </w:rPr>
  </w:style>
  <w:style w:type="character" w:customStyle="1" w:styleId="WW8Num9z1">
    <w:name w:val="WW8Num9z1"/>
    <w:rsid w:val="003C742B"/>
    <w:rPr>
      <w:rFonts w:ascii="Courier New" w:hAnsi="Courier New" w:cs="Courier New"/>
    </w:rPr>
  </w:style>
  <w:style w:type="character" w:customStyle="1" w:styleId="WW8Num9z2">
    <w:name w:val="WW8Num9z2"/>
    <w:rsid w:val="003C742B"/>
    <w:rPr>
      <w:rFonts w:ascii="Wingdings" w:hAnsi="Wingdings" w:cs="Wingdings"/>
    </w:rPr>
  </w:style>
  <w:style w:type="character" w:customStyle="1" w:styleId="WW8Num9z3">
    <w:name w:val="WW8Num9z3"/>
    <w:rsid w:val="003C742B"/>
    <w:rPr>
      <w:rFonts w:ascii="Symbol" w:hAnsi="Symbol" w:cs="Symbol"/>
    </w:rPr>
  </w:style>
  <w:style w:type="character" w:customStyle="1" w:styleId="WW8Num10z0">
    <w:name w:val="WW8Num10z0"/>
    <w:rsid w:val="003C742B"/>
  </w:style>
  <w:style w:type="character" w:customStyle="1" w:styleId="WW8Num10z1">
    <w:name w:val="WW8Num10z1"/>
    <w:rsid w:val="003C742B"/>
  </w:style>
  <w:style w:type="character" w:customStyle="1" w:styleId="WW8Num10z2">
    <w:name w:val="WW8Num10z2"/>
    <w:rsid w:val="003C742B"/>
  </w:style>
  <w:style w:type="character" w:customStyle="1" w:styleId="WW8Num10z3">
    <w:name w:val="WW8Num10z3"/>
    <w:rsid w:val="003C742B"/>
  </w:style>
  <w:style w:type="character" w:customStyle="1" w:styleId="WW8Num10z4">
    <w:name w:val="WW8Num10z4"/>
    <w:rsid w:val="003C742B"/>
  </w:style>
  <w:style w:type="character" w:customStyle="1" w:styleId="WW8Num10z5">
    <w:name w:val="WW8Num10z5"/>
    <w:rsid w:val="003C742B"/>
  </w:style>
  <w:style w:type="character" w:customStyle="1" w:styleId="WW8Num10z6">
    <w:name w:val="WW8Num10z6"/>
    <w:rsid w:val="003C742B"/>
  </w:style>
  <w:style w:type="character" w:customStyle="1" w:styleId="WW8Num10z7">
    <w:name w:val="WW8Num10z7"/>
    <w:rsid w:val="003C742B"/>
  </w:style>
  <w:style w:type="character" w:customStyle="1" w:styleId="WW8Num10z8">
    <w:name w:val="WW8Num10z8"/>
    <w:rsid w:val="003C742B"/>
  </w:style>
  <w:style w:type="character" w:customStyle="1" w:styleId="Fuentedeprrafopredeter10">
    <w:name w:val="Fuente de párrafo predeter.1"/>
    <w:rsid w:val="003C742B"/>
  </w:style>
  <w:style w:type="paragraph" w:customStyle="1" w:styleId="Prrafodelista20">
    <w:name w:val="Párrafo de lista2"/>
    <w:basedOn w:val="Normal"/>
    <w:rsid w:val="003C742B"/>
    <w:pPr>
      <w:suppressAutoHyphens/>
      <w:spacing w:after="200" w:line="276" w:lineRule="auto"/>
      <w:ind w:left="720"/>
      <w:contextualSpacing/>
    </w:pPr>
    <w:rPr>
      <w:rFonts w:ascii="Cambria" w:hAnsi="Cambria" w:cs="Cambria"/>
      <w:sz w:val="22"/>
      <w:szCs w:val="22"/>
      <w:lang w:val="es-ES" w:eastAsia="zh-CN"/>
    </w:rPr>
  </w:style>
  <w:style w:type="paragraph" w:customStyle="1" w:styleId="Encabezadodelatabla">
    <w:name w:val="Encabezado de la tabla"/>
    <w:basedOn w:val="Contenidodelatabla"/>
    <w:rsid w:val="003C742B"/>
    <w:pPr>
      <w:tabs>
        <w:tab w:val="clear" w:pos="708"/>
      </w:tabs>
      <w:jc w:val="center"/>
    </w:pPr>
    <w:rPr>
      <w:rFonts w:ascii="Calibri" w:eastAsia="Calibri" w:hAnsi="Calibri" w:cs="Calibri"/>
      <w:b/>
      <w:bCs/>
      <w:color w:val="auto"/>
      <w:sz w:val="22"/>
      <w:szCs w:val="22"/>
      <w:lang w:val="ca-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4108</Words>
  <Characters>23417</Characters>
  <Application>Microsoft Office Word</Application>
  <DocSecurity>0</DocSecurity>
  <Lines>195</Lines>
  <Paragraphs>54</Paragraphs>
  <ScaleCrop>false</ScaleCrop>
  <Company>Govern de les Illes Balears</Company>
  <LinksUpToDate>false</LinksUpToDate>
  <CharactersWithSpaces>27471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x43035991</dc:creator>
  <cp:keywords/>
  <dc:description/>
  <cp:lastModifiedBy>x35036817</cp:lastModifiedBy>
  <cp:revision>2</cp:revision>
  <dcterms:created xsi:type="dcterms:W3CDTF">2015-09-08T10:27:00Z</dcterms:created>
  <dcterms:modified xsi:type="dcterms:W3CDTF">2015-09-08T10:27:00Z</dcterms:modified>
</cp:coreProperties>
</file>