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F373E" w:rsidRDefault="00EF373E" w:rsidP="00EF373E">
      <w:pPr>
        <w:pStyle w:val="Standard"/>
        <w:framePr w:hSpace="141" w:wrap="around" w:hAnchor="margin" w:xAlign="center" w:y="225"/>
      </w:pPr>
      <w:r>
        <w:rPr>
          <w:b/>
          <w:bCs/>
          <w:color w:val="C30045"/>
          <w:sz w:val="19"/>
          <w:szCs w:val="19"/>
          <w:lang w:val="ca-ES"/>
        </w:rPr>
        <w:t>COMUNICACIÓ</w:t>
      </w:r>
      <w:r w:rsidR="00BC4E89">
        <w:rPr>
          <w:b/>
          <w:bCs/>
          <w:color w:val="C30045"/>
          <w:sz w:val="19"/>
          <w:szCs w:val="19"/>
          <w:lang w:val="ca-ES"/>
        </w:rPr>
        <w:t>N</w:t>
      </w:r>
      <w:r>
        <w:rPr>
          <w:b/>
          <w:bCs/>
          <w:color w:val="C30045"/>
          <w:sz w:val="19"/>
          <w:szCs w:val="19"/>
          <w:lang w:val="ca-ES"/>
        </w:rPr>
        <w:t xml:space="preserve"> VETERINARI</w:t>
      </w:r>
      <w:r w:rsidR="00BC4E89">
        <w:rPr>
          <w:b/>
          <w:bCs/>
          <w:color w:val="C30045"/>
          <w:sz w:val="19"/>
          <w:szCs w:val="19"/>
          <w:lang w:val="ca-ES"/>
        </w:rPr>
        <w:t xml:space="preserve">O DE </w:t>
      </w:r>
      <w:r>
        <w:rPr>
          <w:b/>
          <w:bCs/>
          <w:color w:val="C30045"/>
          <w:sz w:val="19"/>
          <w:szCs w:val="19"/>
          <w:lang w:val="ca-ES"/>
        </w:rPr>
        <w:t>EXPLOTACIÓ</w:t>
      </w:r>
      <w:r w:rsidR="00BC4E89">
        <w:rPr>
          <w:b/>
          <w:bCs/>
          <w:color w:val="C30045"/>
          <w:sz w:val="19"/>
          <w:szCs w:val="19"/>
          <w:lang w:val="ca-ES"/>
        </w:rPr>
        <w:t>N</w:t>
      </w:r>
    </w:p>
    <w:p w:rsidR="00EF373E" w:rsidRDefault="00EF373E" w:rsidP="00EF373E">
      <w:pPr>
        <w:pStyle w:val="Standard"/>
        <w:framePr w:hSpace="141" w:wrap="around" w:hAnchor="margin" w:xAlign="center" w:y="225"/>
        <w:rPr>
          <w:sz w:val="19"/>
          <w:szCs w:val="19"/>
          <w:lang w:val="ca-ES"/>
        </w:rPr>
      </w:pPr>
    </w:p>
    <w:p w:rsidR="00BC4E89" w:rsidRPr="00D45958" w:rsidRDefault="00BC4E89" w:rsidP="00BC4E89">
      <w:pPr>
        <w:pStyle w:val="Standard"/>
        <w:framePr w:hSpace="141" w:wrap="around" w:hAnchor="margin" w:xAlign="center" w:y="225"/>
        <w:rPr>
          <w:sz w:val="19"/>
          <w:szCs w:val="19"/>
        </w:rPr>
      </w:pPr>
      <w:r w:rsidRPr="00D45958">
        <w:rPr>
          <w:sz w:val="19"/>
          <w:szCs w:val="19"/>
        </w:rPr>
        <w:t xml:space="preserve">Con tal de dar cumplimiento a lo que dispone el Real Decreto 346/2025, de 22 de abril, </w:t>
      </w:r>
      <w:bookmarkStart w:id="0" w:name="tw-target-text1"/>
      <w:bookmarkEnd w:id="0"/>
      <w:r>
        <w:rPr>
          <w:sz w:val="19"/>
          <w:szCs w:val="19"/>
        </w:rPr>
        <w:t>por el cual se establecen la</w:t>
      </w:r>
      <w:r w:rsidRPr="00D45958">
        <w:rPr>
          <w:sz w:val="19"/>
          <w:szCs w:val="19"/>
        </w:rPr>
        <w:t>s bases de de</w:t>
      </w:r>
      <w:r>
        <w:rPr>
          <w:sz w:val="19"/>
          <w:szCs w:val="19"/>
        </w:rPr>
        <w:t>sarrollo</w:t>
      </w:r>
      <w:r w:rsidRPr="00D45958">
        <w:rPr>
          <w:sz w:val="19"/>
          <w:szCs w:val="19"/>
        </w:rPr>
        <w:t xml:space="preserve"> de la normativa de la Unió</w:t>
      </w:r>
      <w:r>
        <w:rPr>
          <w:sz w:val="19"/>
          <w:szCs w:val="19"/>
        </w:rPr>
        <w:t>n Europea de sanidad animal, en lo relativo a la</w:t>
      </w:r>
      <w:r w:rsidRPr="00D45958">
        <w:rPr>
          <w:sz w:val="19"/>
          <w:szCs w:val="19"/>
        </w:rPr>
        <w:t>s obligacion</w:t>
      </w:r>
      <w:r>
        <w:rPr>
          <w:sz w:val="19"/>
          <w:szCs w:val="19"/>
        </w:rPr>
        <w:t xml:space="preserve">es de vigilancia del titular de la </w:t>
      </w:r>
      <w:r w:rsidRPr="00D45958">
        <w:rPr>
          <w:sz w:val="19"/>
          <w:szCs w:val="19"/>
        </w:rPr>
        <w:t>explotació</w:t>
      </w:r>
      <w:r>
        <w:rPr>
          <w:sz w:val="19"/>
          <w:szCs w:val="19"/>
        </w:rPr>
        <w:t>n, en el cual dispone que los titulares de las explotaciones que dispongan voluntariamente de profesional veterinario de explotación lo comuniquen a la autoridad competente en sanidad animal,</w:t>
      </w:r>
    </w:p>
    <w:p w:rsidR="00BC4E89" w:rsidRPr="00D45958" w:rsidRDefault="00BC4E89" w:rsidP="00BC4E89">
      <w:pPr>
        <w:pStyle w:val="Standard"/>
        <w:framePr w:hSpace="141" w:wrap="around" w:hAnchor="margin" w:xAlign="center" w:y="225"/>
        <w:rPr>
          <w:sz w:val="19"/>
          <w:szCs w:val="19"/>
        </w:rPr>
      </w:pPr>
    </w:p>
    <w:p w:rsidR="00BC4E89" w:rsidRPr="00D45958" w:rsidRDefault="00BC4E89" w:rsidP="00BC4E89">
      <w:pPr>
        <w:pStyle w:val="Standard"/>
        <w:framePr w:hSpace="141" w:wrap="around" w:hAnchor="margin" w:xAlign="center" w:y="225"/>
      </w:pPr>
      <w:r w:rsidRPr="00D45958">
        <w:rPr>
          <w:b/>
          <w:bCs/>
          <w:sz w:val="19"/>
          <w:szCs w:val="19"/>
        </w:rPr>
        <w:t>DECLAR</w:t>
      </w:r>
      <w:r>
        <w:rPr>
          <w:b/>
          <w:bCs/>
          <w:sz w:val="19"/>
          <w:szCs w:val="19"/>
        </w:rPr>
        <w:t>O BAJO MI RESPONSABILIDAD</w:t>
      </w:r>
    </w:p>
    <w:p w:rsidR="00EF373E" w:rsidRPr="00BC4E89" w:rsidRDefault="00EF373E" w:rsidP="00EF373E">
      <w:pPr>
        <w:pStyle w:val="Standard"/>
        <w:framePr w:hSpace="141" w:wrap="around" w:hAnchor="margin" w:xAlign="center" w:y="225"/>
        <w:rPr>
          <w:sz w:val="19"/>
          <w:szCs w:val="19"/>
        </w:rPr>
      </w:pPr>
    </w:p>
    <w:p w:rsidR="00EF373E" w:rsidRPr="00BC4E89" w:rsidRDefault="00BC4E89" w:rsidP="00EF373E">
      <w:pPr>
        <w:pStyle w:val="Standard"/>
        <w:framePr w:hSpace="141" w:wrap="around" w:hAnchor="margin" w:xAlign="center" w:y="225"/>
        <w:numPr>
          <w:ilvl w:val="0"/>
          <w:numId w:val="1"/>
        </w:numPr>
        <w:rPr>
          <w:sz w:val="19"/>
          <w:szCs w:val="19"/>
        </w:rPr>
      </w:pPr>
      <w:r>
        <w:rPr>
          <w:sz w:val="19"/>
          <w:szCs w:val="19"/>
        </w:rPr>
        <w:t xml:space="preserve">Que soy </w:t>
      </w:r>
      <w:r w:rsidR="00EF373E" w:rsidRPr="00BC4E89">
        <w:rPr>
          <w:sz w:val="19"/>
          <w:szCs w:val="19"/>
        </w:rPr>
        <w:t>el veterinari</w:t>
      </w:r>
      <w:r>
        <w:rPr>
          <w:sz w:val="19"/>
          <w:szCs w:val="19"/>
        </w:rPr>
        <w:t xml:space="preserve">o de la </w:t>
      </w:r>
      <w:r w:rsidR="00EF373E" w:rsidRPr="00BC4E89">
        <w:rPr>
          <w:sz w:val="19"/>
          <w:szCs w:val="19"/>
        </w:rPr>
        <w:t>explotació</w:t>
      </w:r>
      <w:r>
        <w:rPr>
          <w:sz w:val="19"/>
          <w:szCs w:val="19"/>
        </w:rPr>
        <w:t>n ganadera siguiente</w:t>
      </w:r>
      <w:r w:rsidR="00EF373E" w:rsidRPr="00BC4E89">
        <w:rPr>
          <w:sz w:val="19"/>
          <w:szCs w:val="19"/>
        </w:rPr>
        <w:t>:</w:t>
      </w:r>
    </w:p>
    <w:p w:rsidR="00EF373E" w:rsidRPr="00BC4E89" w:rsidRDefault="00EF373E" w:rsidP="00EF373E">
      <w:pPr>
        <w:pStyle w:val="Standard"/>
        <w:framePr w:hSpace="141" w:wrap="around" w:hAnchor="margin" w:xAlign="center" w:y="225"/>
        <w:ind w:left="720"/>
        <w:rPr>
          <w:sz w:val="19"/>
          <w:szCs w:val="19"/>
        </w:rPr>
      </w:pPr>
    </w:p>
    <w:tbl>
      <w:tblPr>
        <w:tblW w:w="8587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2"/>
        <w:gridCol w:w="5755"/>
      </w:tblGrid>
      <w:tr w:rsidR="00EF373E" w:rsidRPr="00BC4E89" w:rsidTr="00BC4E89">
        <w:trPr>
          <w:trHeight w:val="221"/>
          <w:jc w:val="center"/>
        </w:trPr>
        <w:tc>
          <w:tcPr>
            <w:tcW w:w="28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F373E" w:rsidRPr="00BC4E89" w:rsidRDefault="00BC4E89" w:rsidP="00A56D93">
            <w:pPr>
              <w:pStyle w:val="Standard"/>
              <w:framePr w:hSpace="141" w:wrap="around" w:hAnchor="margin" w:xAlign="center" w:y="22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Có</w:t>
            </w:r>
            <w:r w:rsidR="00EF373E" w:rsidRPr="00BC4E89">
              <w:rPr>
                <w:sz w:val="19"/>
                <w:szCs w:val="19"/>
              </w:rPr>
              <w:t>di</w:t>
            </w:r>
            <w:r>
              <w:rPr>
                <w:sz w:val="19"/>
                <w:szCs w:val="19"/>
              </w:rPr>
              <w:t xml:space="preserve">go REGA de la </w:t>
            </w:r>
            <w:r w:rsidR="00EF373E" w:rsidRPr="00BC4E89">
              <w:rPr>
                <w:sz w:val="19"/>
                <w:szCs w:val="19"/>
              </w:rPr>
              <w:t>explotació</w:t>
            </w:r>
            <w:r>
              <w:rPr>
                <w:sz w:val="19"/>
                <w:szCs w:val="19"/>
              </w:rPr>
              <w:t>n</w:t>
            </w:r>
          </w:p>
        </w:tc>
        <w:tc>
          <w:tcPr>
            <w:tcW w:w="57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F373E" w:rsidRPr="00BC4E89" w:rsidRDefault="00EF373E" w:rsidP="00A56D93">
            <w:pPr>
              <w:pStyle w:val="TableContents"/>
              <w:framePr w:hSpace="141" w:wrap="around" w:hAnchor="margin" w:xAlign="center" w:y="225"/>
              <w:rPr>
                <w:sz w:val="19"/>
                <w:szCs w:val="19"/>
              </w:rPr>
            </w:pPr>
          </w:p>
        </w:tc>
      </w:tr>
      <w:tr w:rsidR="00EF373E" w:rsidRPr="00BC4E89" w:rsidTr="00BC4E89">
        <w:trPr>
          <w:trHeight w:val="221"/>
          <w:jc w:val="center"/>
        </w:trPr>
        <w:tc>
          <w:tcPr>
            <w:tcW w:w="283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F373E" w:rsidRPr="00BC4E89" w:rsidRDefault="00EF373E" w:rsidP="00A56D93">
            <w:pPr>
              <w:pStyle w:val="Standard"/>
              <w:framePr w:hSpace="141" w:wrap="around" w:hAnchor="margin" w:xAlign="center" w:y="225"/>
              <w:rPr>
                <w:sz w:val="19"/>
                <w:szCs w:val="19"/>
              </w:rPr>
            </w:pPr>
            <w:r w:rsidRPr="00BC4E89">
              <w:rPr>
                <w:sz w:val="19"/>
                <w:szCs w:val="19"/>
              </w:rPr>
              <w:t>Titular</w:t>
            </w:r>
          </w:p>
        </w:tc>
        <w:tc>
          <w:tcPr>
            <w:tcW w:w="575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F373E" w:rsidRPr="00BC4E89" w:rsidRDefault="00EF373E" w:rsidP="00A56D93">
            <w:pPr>
              <w:pStyle w:val="TableContents"/>
              <w:framePr w:hSpace="141" w:wrap="around" w:hAnchor="margin" w:xAlign="center" w:y="225"/>
              <w:rPr>
                <w:sz w:val="19"/>
                <w:szCs w:val="19"/>
              </w:rPr>
            </w:pPr>
          </w:p>
        </w:tc>
      </w:tr>
      <w:tr w:rsidR="00EF373E" w:rsidRPr="00BC4E89" w:rsidTr="00BC4E89">
        <w:trPr>
          <w:trHeight w:val="221"/>
          <w:jc w:val="center"/>
        </w:trPr>
        <w:tc>
          <w:tcPr>
            <w:tcW w:w="2832" w:type="dxa"/>
            <w:tcBorders>
              <w:top w:val="nil"/>
              <w:left w:val="single" w:sz="2" w:space="0" w:color="000000"/>
              <w:bottom w:val="single" w:sz="4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F373E" w:rsidRPr="00BC4E89" w:rsidRDefault="00BC4E89" w:rsidP="00A56D93">
            <w:pPr>
              <w:pStyle w:val="Standard"/>
              <w:framePr w:hSpace="141" w:wrap="around" w:hAnchor="margin" w:xAlign="center" w:y="22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Espe</w:t>
            </w:r>
            <w:r w:rsidR="00EF373E" w:rsidRPr="00BC4E89">
              <w:rPr>
                <w:sz w:val="19"/>
                <w:szCs w:val="19"/>
              </w:rPr>
              <w:t>cie</w:t>
            </w:r>
            <w:r w:rsidR="00383F2C" w:rsidRPr="00BC4E89">
              <w:rPr>
                <w:sz w:val="19"/>
                <w:szCs w:val="19"/>
              </w:rPr>
              <w:t xml:space="preserve"> animal</w:t>
            </w:r>
          </w:p>
        </w:tc>
        <w:tc>
          <w:tcPr>
            <w:tcW w:w="5755" w:type="dxa"/>
            <w:tcBorders>
              <w:top w:val="nil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F373E" w:rsidRPr="00BC4E89" w:rsidRDefault="00EF373E" w:rsidP="00A56D93">
            <w:pPr>
              <w:pStyle w:val="TableContents"/>
              <w:framePr w:hSpace="141" w:wrap="around" w:hAnchor="margin" w:xAlign="center" w:y="225"/>
              <w:rPr>
                <w:sz w:val="19"/>
                <w:szCs w:val="19"/>
              </w:rPr>
            </w:pPr>
          </w:p>
        </w:tc>
      </w:tr>
    </w:tbl>
    <w:p w:rsidR="00EF373E" w:rsidRPr="00BC4E89" w:rsidRDefault="00EF373E" w:rsidP="00EF373E">
      <w:pPr>
        <w:pStyle w:val="Standard"/>
        <w:framePr w:hSpace="141" w:wrap="around" w:hAnchor="margin" w:xAlign="center" w:y="225"/>
        <w:spacing w:after="113"/>
        <w:ind w:left="720"/>
        <w:rPr>
          <w:sz w:val="19"/>
          <w:szCs w:val="19"/>
        </w:rPr>
      </w:pPr>
    </w:p>
    <w:p w:rsidR="00EF373E" w:rsidRPr="00BC4E89" w:rsidRDefault="00EF373E" w:rsidP="00EF373E">
      <w:pPr>
        <w:pStyle w:val="Standard"/>
        <w:framePr w:hSpace="141" w:wrap="around" w:hAnchor="margin" w:xAlign="center" w:y="225"/>
        <w:spacing w:after="113"/>
        <w:ind w:left="720"/>
        <w:rPr>
          <w:sz w:val="19"/>
          <w:szCs w:val="19"/>
        </w:rPr>
      </w:pPr>
      <w:r w:rsidRPr="00BC4E89">
        <w:rPr>
          <w:sz w:val="19"/>
          <w:szCs w:val="19"/>
        </w:rPr>
        <w:t>Da</w:t>
      </w:r>
      <w:r w:rsidR="00BC4E89">
        <w:rPr>
          <w:sz w:val="19"/>
          <w:szCs w:val="19"/>
        </w:rPr>
        <w:t>tos</w:t>
      </w:r>
      <w:r w:rsidRPr="00BC4E89">
        <w:rPr>
          <w:sz w:val="19"/>
          <w:szCs w:val="19"/>
        </w:rPr>
        <w:t xml:space="preserve"> personal</w:t>
      </w:r>
      <w:r w:rsidR="00BC4E89">
        <w:rPr>
          <w:sz w:val="19"/>
          <w:szCs w:val="19"/>
        </w:rPr>
        <w:t>e</w:t>
      </w:r>
      <w:r w:rsidRPr="00BC4E89">
        <w:rPr>
          <w:sz w:val="19"/>
          <w:szCs w:val="19"/>
        </w:rPr>
        <w:t>s del veterinari</w:t>
      </w:r>
      <w:r w:rsidR="00BC4E89">
        <w:rPr>
          <w:sz w:val="19"/>
          <w:szCs w:val="19"/>
        </w:rPr>
        <w:t>o</w:t>
      </w:r>
      <w:r w:rsidRPr="00BC4E89">
        <w:rPr>
          <w:sz w:val="19"/>
          <w:szCs w:val="19"/>
        </w:rPr>
        <w:t>:</w:t>
      </w:r>
    </w:p>
    <w:tbl>
      <w:tblPr>
        <w:tblW w:w="8602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471"/>
        <w:gridCol w:w="6131"/>
      </w:tblGrid>
      <w:tr w:rsidR="00EF373E" w:rsidRPr="00BC4E89" w:rsidTr="00EF373E">
        <w:trPr>
          <w:trHeight w:val="221"/>
          <w:jc w:val="center"/>
        </w:trPr>
        <w:tc>
          <w:tcPr>
            <w:tcW w:w="24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F373E" w:rsidRPr="00BC4E89" w:rsidRDefault="00EF373E" w:rsidP="00A56D93">
            <w:pPr>
              <w:pStyle w:val="Standard"/>
              <w:framePr w:hSpace="141" w:wrap="around" w:hAnchor="margin" w:xAlign="center" w:y="225"/>
              <w:rPr>
                <w:sz w:val="19"/>
                <w:szCs w:val="19"/>
              </w:rPr>
            </w:pPr>
            <w:r w:rsidRPr="00BC4E89">
              <w:rPr>
                <w:sz w:val="19"/>
                <w:szCs w:val="19"/>
              </w:rPr>
              <w:t>Nom</w:t>
            </w:r>
            <w:r w:rsidR="00BC4E89">
              <w:rPr>
                <w:sz w:val="19"/>
                <w:szCs w:val="19"/>
              </w:rPr>
              <w:t>bre</w:t>
            </w:r>
            <w:r w:rsidRPr="00BC4E89">
              <w:rPr>
                <w:sz w:val="19"/>
                <w:szCs w:val="19"/>
              </w:rPr>
              <w:t xml:space="preserve"> complet</w:t>
            </w:r>
            <w:r w:rsidR="00BC4E89">
              <w:rPr>
                <w:sz w:val="19"/>
                <w:szCs w:val="19"/>
              </w:rPr>
              <w:t>o</w:t>
            </w:r>
          </w:p>
        </w:tc>
        <w:tc>
          <w:tcPr>
            <w:tcW w:w="6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F373E" w:rsidRPr="00BC4E89" w:rsidRDefault="00EF373E" w:rsidP="00A56D93">
            <w:pPr>
              <w:pStyle w:val="TableContents"/>
              <w:framePr w:hSpace="141" w:wrap="around" w:hAnchor="margin" w:xAlign="center" w:y="225"/>
              <w:rPr>
                <w:sz w:val="19"/>
                <w:szCs w:val="19"/>
              </w:rPr>
            </w:pPr>
          </w:p>
        </w:tc>
      </w:tr>
      <w:tr w:rsidR="00EF373E" w:rsidRPr="00BC4E89" w:rsidTr="00EF373E">
        <w:trPr>
          <w:trHeight w:val="221"/>
          <w:jc w:val="center"/>
        </w:trPr>
        <w:tc>
          <w:tcPr>
            <w:tcW w:w="247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F373E" w:rsidRPr="00BC4E89" w:rsidRDefault="00EF373E" w:rsidP="00A56D93">
            <w:pPr>
              <w:pStyle w:val="Standard"/>
              <w:framePr w:hSpace="141" w:wrap="around" w:hAnchor="margin" w:xAlign="center" w:y="225"/>
              <w:rPr>
                <w:sz w:val="19"/>
                <w:szCs w:val="19"/>
              </w:rPr>
            </w:pPr>
            <w:r w:rsidRPr="00BC4E89">
              <w:rPr>
                <w:sz w:val="19"/>
                <w:szCs w:val="19"/>
              </w:rPr>
              <w:t>NIF</w:t>
            </w:r>
          </w:p>
        </w:tc>
        <w:tc>
          <w:tcPr>
            <w:tcW w:w="613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F373E" w:rsidRPr="00BC4E89" w:rsidRDefault="00EF373E" w:rsidP="00A56D93">
            <w:pPr>
              <w:pStyle w:val="TableContents"/>
              <w:framePr w:hSpace="141" w:wrap="around" w:hAnchor="margin" w:xAlign="center" w:y="225"/>
              <w:rPr>
                <w:sz w:val="19"/>
                <w:szCs w:val="19"/>
              </w:rPr>
            </w:pPr>
          </w:p>
        </w:tc>
      </w:tr>
      <w:tr w:rsidR="00EF373E" w:rsidRPr="00BC4E89" w:rsidTr="00EF373E">
        <w:trPr>
          <w:trHeight w:val="221"/>
          <w:jc w:val="center"/>
        </w:trPr>
        <w:tc>
          <w:tcPr>
            <w:tcW w:w="247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F373E" w:rsidRPr="00BC4E89" w:rsidRDefault="00BC4E89" w:rsidP="00BC4E89">
            <w:pPr>
              <w:pStyle w:val="Standard"/>
              <w:framePr w:hSpace="141" w:wrap="around" w:hAnchor="margin" w:xAlign="center" w:y="22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Nº de co</w:t>
            </w:r>
            <w:r w:rsidR="00EF373E" w:rsidRPr="00BC4E89">
              <w:rPr>
                <w:sz w:val="19"/>
                <w:szCs w:val="19"/>
              </w:rPr>
              <w:t>legia</w:t>
            </w:r>
            <w:r>
              <w:rPr>
                <w:sz w:val="19"/>
                <w:szCs w:val="19"/>
              </w:rPr>
              <w:t>do</w:t>
            </w:r>
          </w:p>
        </w:tc>
        <w:tc>
          <w:tcPr>
            <w:tcW w:w="613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F373E" w:rsidRPr="00BC4E89" w:rsidRDefault="00EF373E" w:rsidP="00A56D93">
            <w:pPr>
              <w:pStyle w:val="TableContents"/>
              <w:framePr w:hSpace="141" w:wrap="around" w:hAnchor="margin" w:xAlign="center" w:y="225"/>
              <w:rPr>
                <w:sz w:val="19"/>
                <w:szCs w:val="19"/>
              </w:rPr>
            </w:pPr>
          </w:p>
        </w:tc>
      </w:tr>
      <w:tr w:rsidR="00EF373E" w:rsidRPr="00BC4E89" w:rsidTr="00EF373E">
        <w:trPr>
          <w:trHeight w:val="221"/>
          <w:jc w:val="center"/>
        </w:trPr>
        <w:tc>
          <w:tcPr>
            <w:tcW w:w="247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F373E" w:rsidRPr="00BC4E89" w:rsidRDefault="00EF373E" w:rsidP="00BC4E89">
            <w:pPr>
              <w:pStyle w:val="Standard"/>
              <w:framePr w:hSpace="141" w:wrap="around" w:hAnchor="margin" w:xAlign="center" w:y="225"/>
              <w:rPr>
                <w:sz w:val="19"/>
                <w:szCs w:val="19"/>
              </w:rPr>
            </w:pPr>
            <w:r w:rsidRPr="00BC4E89">
              <w:rPr>
                <w:sz w:val="19"/>
                <w:szCs w:val="19"/>
              </w:rPr>
              <w:t>ADS (si</w:t>
            </w:r>
            <w:r w:rsidR="00BC4E89">
              <w:rPr>
                <w:sz w:val="19"/>
                <w:szCs w:val="19"/>
              </w:rPr>
              <w:t xml:space="preserve"> es el caso</w:t>
            </w:r>
            <w:r w:rsidRPr="00BC4E89">
              <w:rPr>
                <w:sz w:val="19"/>
                <w:szCs w:val="19"/>
              </w:rPr>
              <w:t>)</w:t>
            </w:r>
          </w:p>
        </w:tc>
        <w:tc>
          <w:tcPr>
            <w:tcW w:w="613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F373E" w:rsidRPr="00BC4E89" w:rsidRDefault="00EF373E" w:rsidP="00A56D93">
            <w:pPr>
              <w:pStyle w:val="TableContents"/>
              <w:framePr w:hSpace="141" w:wrap="around" w:hAnchor="margin" w:xAlign="center" w:y="225"/>
              <w:rPr>
                <w:sz w:val="19"/>
                <w:szCs w:val="19"/>
              </w:rPr>
            </w:pPr>
          </w:p>
        </w:tc>
      </w:tr>
      <w:tr w:rsidR="00EF373E" w:rsidRPr="00BC4E89" w:rsidTr="00EF373E">
        <w:trPr>
          <w:trHeight w:val="221"/>
          <w:jc w:val="center"/>
        </w:trPr>
        <w:tc>
          <w:tcPr>
            <w:tcW w:w="2471" w:type="dxa"/>
            <w:tcBorders>
              <w:top w:val="nil"/>
              <w:left w:val="single" w:sz="2" w:space="0" w:color="000000"/>
              <w:bottom w:val="single" w:sz="4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F373E" w:rsidRPr="00BC4E89" w:rsidRDefault="00BC4E89" w:rsidP="00A56D93">
            <w:pPr>
              <w:pStyle w:val="Standard"/>
              <w:framePr w:hSpace="141" w:wrap="around" w:hAnchor="margin" w:xAlign="center" w:y="22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Correo electró</w:t>
            </w:r>
            <w:r w:rsidR="00EF373E" w:rsidRPr="00BC4E89">
              <w:rPr>
                <w:sz w:val="19"/>
                <w:szCs w:val="19"/>
              </w:rPr>
              <w:t>nic</w:t>
            </w:r>
            <w:r>
              <w:rPr>
                <w:sz w:val="19"/>
                <w:szCs w:val="19"/>
              </w:rPr>
              <w:t>o</w:t>
            </w:r>
          </w:p>
        </w:tc>
        <w:tc>
          <w:tcPr>
            <w:tcW w:w="6131" w:type="dxa"/>
            <w:tcBorders>
              <w:top w:val="nil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F373E" w:rsidRPr="00BC4E89" w:rsidRDefault="00EF373E" w:rsidP="00A56D93">
            <w:pPr>
              <w:pStyle w:val="TableContents"/>
              <w:framePr w:hSpace="141" w:wrap="around" w:hAnchor="margin" w:xAlign="center" w:y="225"/>
              <w:rPr>
                <w:sz w:val="19"/>
                <w:szCs w:val="19"/>
              </w:rPr>
            </w:pPr>
          </w:p>
        </w:tc>
      </w:tr>
    </w:tbl>
    <w:p w:rsidR="00EF373E" w:rsidRPr="00BC4E89" w:rsidRDefault="00EF373E" w:rsidP="00EF373E">
      <w:pPr>
        <w:pStyle w:val="Standard"/>
        <w:framePr w:hSpace="141" w:wrap="around" w:hAnchor="margin" w:xAlign="center" w:y="225"/>
        <w:spacing w:after="113"/>
        <w:ind w:left="720"/>
        <w:rPr>
          <w:sz w:val="19"/>
          <w:szCs w:val="19"/>
        </w:rPr>
      </w:pPr>
    </w:p>
    <w:p w:rsidR="00EF373E" w:rsidRPr="00BC4E89" w:rsidRDefault="00BC4E89" w:rsidP="00EF373E">
      <w:pPr>
        <w:pStyle w:val="Standard"/>
        <w:framePr w:hSpace="141" w:wrap="around" w:hAnchor="margin" w:xAlign="center" w:y="225"/>
        <w:numPr>
          <w:ilvl w:val="0"/>
          <w:numId w:val="1"/>
        </w:numPr>
        <w:spacing w:after="113"/>
        <w:rPr>
          <w:sz w:val="19"/>
          <w:szCs w:val="19"/>
        </w:rPr>
      </w:pPr>
      <w:r>
        <w:rPr>
          <w:sz w:val="19"/>
          <w:szCs w:val="19"/>
        </w:rPr>
        <w:t>Que los datos presentados son</w:t>
      </w:r>
      <w:r w:rsidR="00EF373E" w:rsidRPr="00BC4E89">
        <w:rPr>
          <w:sz w:val="19"/>
          <w:szCs w:val="19"/>
        </w:rPr>
        <w:t xml:space="preserve"> c</w:t>
      </w:r>
      <w:r>
        <w:rPr>
          <w:sz w:val="19"/>
          <w:szCs w:val="19"/>
        </w:rPr>
        <w:t>ierto</w:t>
      </w:r>
      <w:r w:rsidR="00EF373E" w:rsidRPr="00BC4E89">
        <w:rPr>
          <w:sz w:val="19"/>
          <w:szCs w:val="19"/>
        </w:rPr>
        <w:t>s</w:t>
      </w:r>
    </w:p>
    <w:p w:rsidR="00EF373E" w:rsidRPr="00BC4E89" w:rsidRDefault="00882D43" w:rsidP="00EF373E">
      <w:pPr>
        <w:pStyle w:val="Prrafodelista"/>
        <w:framePr w:hSpace="141" w:wrap="around" w:hAnchor="margin" w:xAlign="center" w:y="225"/>
        <w:numPr>
          <w:ilvl w:val="0"/>
          <w:numId w:val="1"/>
        </w:numPr>
        <w:rPr>
          <w:rFonts w:ascii="Noto Sans" w:eastAsia="Noto Sans" w:hAnsi="Noto Sans" w:cs="Noto Sans"/>
          <w:sz w:val="19"/>
          <w:szCs w:val="19"/>
          <w:lang w:val="es-ES"/>
        </w:rPr>
      </w:pPr>
      <w:r>
        <w:rPr>
          <w:rFonts w:ascii="Noto Sans" w:eastAsia="Noto Sans" w:hAnsi="Noto Sans" w:cs="Noto Sans"/>
          <w:sz w:val="19"/>
          <w:szCs w:val="19"/>
          <w:lang w:val="es-ES"/>
        </w:rPr>
        <w:t xml:space="preserve">Que asistiré de manera presencial y regular a la </w:t>
      </w:r>
      <w:r w:rsidR="00EF373E" w:rsidRPr="00BC4E89">
        <w:rPr>
          <w:rFonts w:ascii="Noto Sans" w:eastAsia="Noto Sans" w:hAnsi="Noto Sans" w:cs="Noto Sans"/>
          <w:sz w:val="19"/>
          <w:szCs w:val="19"/>
          <w:lang w:val="es-ES"/>
        </w:rPr>
        <w:t>explotació</w:t>
      </w:r>
      <w:r>
        <w:rPr>
          <w:rFonts w:ascii="Noto Sans" w:eastAsia="Noto Sans" w:hAnsi="Noto Sans" w:cs="Noto Sans"/>
          <w:sz w:val="19"/>
          <w:szCs w:val="19"/>
          <w:lang w:val="es-ES"/>
        </w:rPr>
        <w:t xml:space="preserve">n reseñada, con el objetivo de asesorar de forma continuada al titular de la explotación en el correcto cumplimiento de la normativa sanitaria, de bienestar animal, así como de higiene y bioseguridad de las normas de ordenación ganadera. </w:t>
      </w:r>
      <w:r w:rsidR="00EF373E" w:rsidRPr="00BC4E89">
        <w:rPr>
          <w:rFonts w:ascii="Noto Sans" w:eastAsia="Noto Sans" w:hAnsi="Noto Sans" w:cs="Noto Sans"/>
          <w:sz w:val="19"/>
          <w:szCs w:val="19"/>
          <w:lang w:val="es-ES"/>
        </w:rPr>
        <w:t xml:space="preserve"> </w:t>
      </w:r>
    </w:p>
    <w:p w:rsidR="00EF373E" w:rsidRPr="00BC4E89" w:rsidRDefault="00882D43" w:rsidP="00EF373E">
      <w:pPr>
        <w:pStyle w:val="Prrafodelista"/>
        <w:framePr w:hSpace="141" w:wrap="around" w:hAnchor="margin" w:xAlign="center" w:y="225"/>
        <w:numPr>
          <w:ilvl w:val="0"/>
          <w:numId w:val="1"/>
        </w:numPr>
        <w:rPr>
          <w:rFonts w:ascii="Noto Sans" w:eastAsia="Noto Sans" w:hAnsi="Noto Sans" w:cs="Noto Sans"/>
          <w:sz w:val="19"/>
          <w:szCs w:val="19"/>
          <w:lang w:val="es-ES"/>
        </w:rPr>
      </w:pPr>
      <w:r>
        <w:rPr>
          <w:rFonts w:ascii="Noto Sans" w:eastAsia="Noto Sans" w:hAnsi="Noto Sans" w:cs="Noto Sans"/>
          <w:sz w:val="19"/>
          <w:szCs w:val="19"/>
          <w:lang w:val="es-ES"/>
        </w:rPr>
        <w:t>Que realizaré las visitas zoosanitarias de acue</w:t>
      </w:r>
      <w:r w:rsidR="00EF373E" w:rsidRPr="00BC4E89">
        <w:rPr>
          <w:rFonts w:ascii="Noto Sans" w:eastAsia="Noto Sans" w:hAnsi="Noto Sans" w:cs="Noto Sans"/>
          <w:sz w:val="19"/>
          <w:szCs w:val="19"/>
          <w:lang w:val="es-ES"/>
        </w:rPr>
        <w:t>rd</w:t>
      </w:r>
      <w:r>
        <w:rPr>
          <w:rFonts w:ascii="Noto Sans" w:eastAsia="Noto Sans" w:hAnsi="Noto Sans" w:cs="Noto Sans"/>
          <w:sz w:val="19"/>
          <w:szCs w:val="19"/>
          <w:lang w:val="es-ES"/>
        </w:rPr>
        <w:t xml:space="preserve">o con lo descrito en los artículos 4 i 5 del Real Decreto </w:t>
      </w:r>
      <w:r w:rsidR="00EF373E" w:rsidRPr="00BC4E89">
        <w:rPr>
          <w:rFonts w:ascii="Noto Sans" w:eastAsia="Noto Sans" w:hAnsi="Noto Sans" w:cs="Noto Sans"/>
          <w:sz w:val="19"/>
          <w:szCs w:val="19"/>
          <w:lang w:val="es-ES"/>
        </w:rPr>
        <w:t>346/2025</w:t>
      </w:r>
    </w:p>
    <w:p w:rsidR="00EF373E" w:rsidRPr="00BC4E89" w:rsidRDefault="00882D43" w:rsidP="00EF373E">
      <w:pPr>
        <w:pStyle w:val="Prrafodelista"/>
        <w:framePr w:hSpace="141" w:wrap="around" w:hAnchor="margin" w:xAlign="center" w:y="225"/>
        <w:numPr>
          <w:ilvl w:val="0"/>
          <w:numId w:val="1"/>
        </w:numPr>
        <w:rPr>
          <w:rFonts w:ascii="Noto Sans" w:eastAsia="Noto Sans" w:hAnsi="Noto Sans" w:cs="Noto Sans"/>
          <w:sz w:val="19"/>
          <w:szCs w:val="19"/>
          <w:lang w:val="es-ES"/>
        </w:rPr>
      </w:pPr>
      <w:r>
        <w:rPr>
          <w:rFonts w:ascii="Noto Sans" w:eastAsia="Noto Sans" w:hAnsi="Noto Sans" w:cs="Noto Sans"/>
          <w:sz w:val="19"/>
          <w:szCs w:val="19"/>
          <w:lang w:val="es-ES"/>
        </w:rPr>
        <w:t>Que recomendaré el establecimiento de medidas para que el titular de la explotación pueda cumplir los requisitos sanitarios.</w:t>
      </w:r>
      <w:r w:rsidR="00EF373E" w:rsidRPr="00BC4E89">
        <w:rPr>
          <w:rFonts w:ascii="Noto Sans" w:eastAsia="Noto Sans" w:hAnsi="Noto Sans" w:cs="Noto Sans"/>
          <w:sz w:val="19"/>
          <w:szCs w:val="19"/>
          <w:lang w:val="es-ES"/>
        </w:rPr>
        <w:t xml:space="preserve"> </w:t>
      </w:r>
    </w:p>
    <w:p w:rsidR="00EF373E" w:rsidRPr="00BC4E89" w:rsidRDefault="00882D43" w:rsidP="00EF373E">
      <w:pPr>
        <w:pStyle w:val="Prrafodelista"/>
        <w:framePr w:hSpace="141" w:wrap="around" w:hAnchor="margin" w:xAlign="center" w:y="225"/>
        <w:numPr>
          <w:ilvl w:val="0"/>
          <w:numId w:val="1"/>
        </w:numPr>
        <w:rPr>
          <w:rFonts w:ascii="Noto Sans" w:eastAsia="Noto Sans" w:hAnsi="Noto Sans" w:cs="Noto Sans"/>
          <w:sz w:val="19"/>
          <w:szCs w:val="19"/>
          <w:lang w:val="es-ES"/>
        </w:rPr>
      </w:pPr>
      <w:r>
        <w:rPr>
          <w:rFonts w:ascii="Noto Sans" w:eastAsia="Noto Sans" w:hAnsi="Noto Sans" w:cs="Noto Sans"/>
          <w:sz w:val="19"/>
          <w:szCs w:val="19"/>
          <w:lang w:val="es-ES"/>
        </w:rPr>
        <w:t>Que comunicaré a la autoridad</w:t>
      </w:r>
      <w:r w:rsidR="00EF373E" w:rsidRPr="00BC4E89">
        <w:rPr>
          <w:rFonts w:ascii="Noto Sans" w:eastAsia="Noto Sans" w:hAnsi="Noto Sans" w:cs="Noto Sans"/>
          <w:sz w:val="19"/>
          <w:szCs w:val="19"/>
          <w:lang w:val="es-ES"/>
        </w:rPr>
        <w:t xml:space="preserve"> competent</w:t>
      </w:r>
      <w:r>
        <w:rPr>
          <w:rFonts w:ascii="Noto Sans" w:eastAsia="Noto Sans" w:hAnsi="Noto Sans" w:cs="Noto Sans"/>
          <w:sz w:val="19"/>
          <w:szCs w:val="19"/>
          <w:lang w:val="es-ES"/>
        </w:rPr>
        <w:t>e en materia de sanidad animal el cese de mi actividad como profesional veterinario de la explotación cuando esta se produzca.</w:t>
      </w:r>
      <w:r w:rsidR="00EF373E" w:rsidRPr="00BC4E89">
        <w:rPr>
          <w:rFonts w:ascii="Noto Sans" w:eastAsia="Noto Sans" w:hAnsi="Noto Sans" w:cs="Noto Sans"/>
          <w:sz w:val="19"/>
          <w:szCs w:val="19"/>
          <w:lang w:val="es-ES"/>
        </w:rPr>
        <w:t xml:space="preserve"> </w:t>
      </w:r>
    </w:p>
    <w:p w:rsidR="00882D43" w:rsidRPr="00882D43" w:rsidRDefault="00882D43" w:rsidP="00882D43">
      <w:pPr>
        <w:pStyle w:val="Prrafodelista"/>
        <w:framePr w:hSpace="141" w:wrap="around" w:hAnchor="margin" w:xAlign="center" w:y="225"/>
        <w:numPr>
          <w:ilvl w:val="0"/>
          <w:numId w:val="1"/>
        </w:numPr>
        <w:rPr>
          <w:rFonts w:ascii="Noto Sans" w:eastAsia="Noto Sans" w:hAnsi="Noto Sans" w:cs="Noto Sans"/>
          <w:sz w:val="19"/>
          <w:szCs w:val="19"/>
          <w:lang w:val="es-ES"/>
        </w:rPr>
      </w:pPr>
      <w:r>
        <w:rPr>
          <w:rFonts w:ascii="Noto Sans" w:eastAsia="Noto Sans" w:hAnsi="Noto Sans" w:cs="Noto Sans"/>
          <w:sz w:val="19"/>
          <w:szCs w:val="19"/>
          <w:lang w:val="es-ES"/>
        </w:rPr>
        <w:t>Que solicitaré a la autoridad</w:t>
      </w:r>
      <w:r w:rsidR="00EF373E" w:rsidRPr="00BC4E89">
        <w:rPr>
          <w:rFonts w:ascii="Noto Sans" w:eastAsia="Noto Sans" w:hAnsi="Noto Sans" w:cs="Noto Sans"/>
          <w:sz w:val="19"/>
          <w:szCs w:val="19"/>
          <w:lang w:val="es-ES"/>
        </w:rPr>
        <w:t xml:space="preserve"> competent</w:t>
      </w:r>
      <w:r>
        <w:rPr>
          <w:rFonts w:ascii="Noto Sans" w:eastAsia="Noto Sans" w:hAnsi="Noto Sans" w:cs="Noto Sans"/>
          <w:sz w:val="19"/>
          <w:szCs w:val="19"/>
          <w:lang w:val="es-ES"/>
        </w:rPr>
        <w:t>e</w:t>
      </w:r>
      <w:r w:rsidR="00EF373E" w:rsidRPr="00BC4E89">
        <w:rPr>
          <w:rFonts w:ascii="Noto Sans" w:eastAsia="Noto Sans" w:hAnsi="Noto Sans" w:cs="Noto Sans"/>
          <w:sz w:val="19"/>
          <w:szCs w:val="19"/>
          <w:lang w:val="es-ES"/>
        </w:rPr>
        <w:t xml:space="preserve"> la revisió</w:t>
      </w:r>
      <w:r>
        <w:rPr>
          <w:rFonts w:ascii="Noto Sans" w:eastAsia="Noto Sans" w:hAnsi="Noto Sans" w:cs="Noto Sans"/>
          <w:sz w:val="19"/>
          <w:szCs w:val="19"/>
          <w:lang w:val="es-ES"/>
        </w:rPr>
        <w:t xml:space="preserve">n del riesgo asignado a la </w:t>
      </w:r>
      <w:r w:rsidR="00EF373E" w:rsidRPr="00BC4E89">
        <w:rPr>
          <w:rFonts w:ascii="Noto Sans" w:eastAsia="Noto Sans" w:hAnsi="Noto Sans" w:cs="Noto Sans"/>
          <w:sz w:val="19"/>
          <w:szCs w:val="19"/>
          <w:lang w:val="es-ES"/>
        </w:rPr>
        <w:t>explotació</w:t>
      </w:r>
      <w:r>
        <w:rPr>
          <w:rFonts w:ascii="Noto Sans" w:eastAsia="Noto Sans" w:hAnsi="Noto Sans" w:cs="Noto Sans"/>
          <w:sz w:val="19"/>
          <w:szCs w:val="19"/>
          <w:lang w:val="es-ES"/>
        </w:rPr>
        <w:t>n si lo</w:t>
      </w:r>
      <w:r w:rsidR="00EF373E" w:rsidRPr="00BC4E89">
        <w:rPr>
          <w:rFonts w:ascii="Noto Sans" w:eastAsia="Noto Sans" w:hAnsi="Noto Sans" w:cs="Noto Sans"/>
          <w:sz w:val="19"/>
          <w:szCs w:val="19"/>
          <w:lang w:val="es-ES"/>
        </w:rPr>
        <w:t xml:space="preserve"> consider</w:t>
      </w:r>
      <w:r>
        <w:rPr>
          <w:rFonts w:ascii="Noto Sans" w:eastAsia="Noto Sans" w:hAnsi="Noto Sans" w:cs="Noto Sans"/>
          <w:sz w:val="19"/>
          <w:szCs w:val="19"/>
          <w:lang w:val="es-ES"/>
        </w:rPr>
        <w:t>o oportuno</w:t>
      </w:r>
    </w:p>
    <w:p w:rsidR="00EF373E" w:rsidRPr="00BC4E89" w:rsidRDefault="00EF373E" w:rsidP="00EF373E">
      <w:pPr>
        <w:pStyle w:val="Prrafodelista"/>
        <w:framePr w:hSpace="141" w:wrap="around" w:hAnchor="margin" w:xAlign="center" w:y="225"/>
        <w:ind w:left="1080"/>
        <w:rPr>
          <w:rFonts w:ascii="Noto Sans" w:eastAsia="Noto Sans" w:hAnsi="Noto Sans" w:cs="Noto Sans"/>
          <w:sz w:val="19"/>
          <w:szCs w:val="19"/>
          <w:lang w:val="es-ES"/>
        </w:rPr>
      </w:pPr>
    </w:p>
    <w:p w:rsidR="00EF373E" w:rsidRPr="00BC4E89" w:rsidRDefault="00EF373E" w:rsidP="00EF373E">
      <w:pPr>
        <w:pStyle w:val="Standard"/>
        <w:framePr w:hSpace="141" w:wrap="around" w:hAnchor="margin" w:xAlign="center" w:y="225"/>
        <w:rPr>
          <w:sz w:val="19"/>
          <w:szCs w:val="19"/>
        </w:rPr>
      </w:pPr>
      <w:r w:rsidRPr="00BC4E89">
        <w:rPr>
          <w:sz w:val="19"/>
          <w:szCs w:val="19"/>
        </w:rPr>
        <w:br/>
      </w:r>
    </w:p>
    <w:p w:rsidR="00EF373E" w:rsidRPr="00BC4E89" w:rsidRDefault="00EF373E" w:rsidP="00EF373E">
      <w:pPr>
        <w:pStyle w:val="Standard"/>
        <w:framePr w:hSpace="141" w:wrap="around" w:hAnchor="margin" w:xAlign="center" w:y="225"/>
        <w:ind w:left="284"/>
        <w:rPr>
          <w:sz w:val="19"/>
          <w:szCs w:val="19"/>
        </w:rPr>
      </w:pPr>
    </w:p>
    <w:p w:rsidR="00EF373E" w:rsidRPr="00BC4E89" w:rsidRDefault="00EF373E" w:rsidP="00EF373E">
      <w:pPr>
        <w:pStyle w:val="Standard"/>
        <w:framePr w:hSpace="141" w:wrap="around" w:hAnchor="margin" w:xAlign="center" w:y="225"/>
        <w:rPr>
          <w:sz w:val="19"/>
          <w:szCs w:val="19"/>
        </w:rPr>
      </w:pPr>
    </w:p>
    <w:p w:rsidR="005C74FC" w:rsidRPr="00BC4E89" w:rsidRDefault="00EF373E" w:rsidP="00EF373E">
      <w:pPr>
        <w:rPr>
          <w:sz w:val="19"/>
          <w:szCs w:val="19"/>
        </w:rPr>
      </w:pPr>
      <w:r w:rsidRPr="00BC4E89">
        <w:rPr>
          <w:sz w:val="19"/>
          <w:szCs w:val="19"/>
        </w:rPr>
        <w:t xml:space="preserve">               __________________</w:t>
      </w:r>
      <w:proofErr w:type="gramStart"/>
      <w:r w:rsidRPr="00BC4E89">
        <w:rPr>
          <w:sz w:val="19"/>
          <w:szCs w:val="19"/>
        </w:rPr>
        <w:t>_ ,</w:t>
      </w:r>
      <w:proofErr w:type="gramEnd"/>
      <w:r w:rsidRPr="00BC4E89">
        <w:rPr>
          <w:sz w:val="19"/>
          <w:szCs w:val="19"/>
        </w:rPr>
        <w:t xml:space="preserve"> ______ d _______________ de 20</w:t>
      </w:r>
    </w:p>
    <w:p w:rsidR="00383F2C" w:rsidRPr="00BC4E89" w:rsidRDefault="00383F2C" w:rsidP="00EF373E">
      <w:pPr>
        <w:rPr>
          <w:sz w:val="19"/>
          <w:szCs w:val="19"/>
        </w:rPr>
      </w:pPr>
    </w:p>
    <w:p w:rsidR="00383F2C" w:rsidRPr="00BC4E89" w:rsidRDefault="00383F2C" w:rsidP="00EF373E">
      <w:pPr>
        <w:rPr>
          <w:sz w:val="19"/>
          <w:szCs w:val="19"/>
        </w:rPr>
      </w:pPr>
    </w:p>
    <w:p w:rsidR="00383F2C" w:rsidRPr="00BC4E89" w:rsidRDefault="00383F2C" w:rsidP="00EF373E">
      <w:pPr>
        <w:rPr>
          <w:sz w:val="19"/>
          <w:szCs w:val="19"/>
        </w:rPr>
      </w:pPr>
    </w:p>
    <w:p w:rsidR="00383F2C" w:rsidRPr="00BC4E89" w:rsidRDefault="00882D43" w:rsidP="00EF373E">
      <w:r>
        <w:rPr>
          <w:sz w:val="19"/>
          <w:szCs w:val="19"/>
        </w:rPr>
        <w:t>Firma del profe</w:t>
      </w:r>
      <w:r w:rsidR="00383F2C" w:rsidRPr="00BC4E89">
        <w:rPr>
          <w:sz w:val="19"/>
          <w:szCs w:val="19"/>
        </w:rPr>
        <w:t>sional veterinari</w:t>
      </w:r>
      <w:r>
        <w:rPr>
          <w:sz w:val="19"/>
          <w:szCs w:val="19"/>
        </w:rPr>
        <w:t>o</w:t>
      </w:r>
      <w:bookmarkStart w:id="1" w:name="_GoBack"/>
      <w:bookmarkEnd w:id="1"/>
    </w:p>
    <w:sectPr w:rsidR="00383F2C" w:rsidRPr="00BC4E89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charset w:val="00"/>
    <w:family w:val="swiss"/>
    <w:pitch w:val="variable"/>
    <w:sig w:usb0="E00002FF" w:usb1="4000001F" w:usb2="08000029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F18676D"/>
    <w:multiLevelType w:val="multilevel"/>
    <w:tmpl w:val="0520E910"/>
    <w:lvl w:ilvl="0">
      <w:start w:val="1"/>
      <w:numFmt w:val="decimal"/>
      <w:lvlText w:val="%1.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285A"/>
    <w:rsid w:val="00383F2C"/>
    <w:rsid w:val="00536B72"/>
    <w:rsid w:val="00827ACC"/>
    <w:rsid w:val="00851A62"/>
    <w:rsid w:val="00882D43"/>
    <w:rsid w:val="00990DBE"/>
    <w:rsid w:val="00BC4E89"/>
    <w:rsid w:val="00EF373E"/>
    <w:rsid w:val="00FD28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DA2B51"/>
  <w15:chartTrackingRefBased/>
  <w15:docId w15:val="{D6B9411F-A1F0-4363-9268-7167E19B83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F373E"/>
    <w:pPr>
      <w:widowControl w:val="0"/>
      <w:suppressAutoHyphens/>
      <w:autoSpaceDN w:val="0"/>
      <w:snapToGrid w:val="0"/>
      <w:spacing w:after="0" w:line="240" w:lineRule="auto"/>
    </w:pPr>
    <w:rPr>
      <w:rFonts w:ascii="Calibri" w:eastAsia="Calibri" w:hAnsi="Calibri" w:cs="Times New Roman"/>
      <w:kern w:val="3"/>
      <w:szCs w:val="20"/>
      <w:lang w:eastAsia="es-ES"/>
    </w:rPr>
  </w:style>
  <w:style w:type="paragraph" w:styleId="Ttulo1">
    <w:name w:val="heading 1"/>
    <w:basedOn w:val="Standard"/>
    <w:next w:val="Standard"/>
    <w:link w:val="Ttulo1Car"/>
    <w:qFormat/>
    <w:rsid w:val="00EF373E"/>
    <w:pPr>
      <w:keepNext/>
      <w:outlineLvl w:val="0"/>
    </w:pPr>
    <w:rPr>
      <w:rFonts w:eastAsia="Times New Roman"/>
      <w:b/>
      <w:bCs/>
      <w:smallCaps/>
      <w:color w:val="C30045"/>
      <w:sz w:val="20"/>
      <w:szCs w:val="20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EF373E"/>
    <w:rPr>
      <w:rFonts w:ascii="Noto Sans" w:eastAsia="Times New Roman" w:hAnsi="Noto Sans" w:cs="Noto Sans"/>
      <w:b/>
      <w:bCs/>
      <w:smallCaps/>
      <w:color w:val="C30045"/>
      <w:kern w:val="3"/>
      <w:sz w:val="20"/>
      <w:szCs w:val="20"/>
      <w:lang w:eastAsia="es-ES"/>
    </w:rPr>
  </w:style>
  <w:style w:type="paragraph" w:customStyle="1" w:styleId="Standard">
    <w:name w:val="Standard"/>
    <w:rsid w:val="00EF373E"/>
    <w:pPr>
      <w:suppressAutoHyphens/>
      <w:autoSpaceDN w:val="0"/>
      <w:spacing w:after="0" w:line="240" w:lineRule="auto"/>
    </w:pPr>
    <w:rPr>
      <w:rFonts w:ascii="Noto Sans" w:eastAsia="Noto Sans" w:hAnsi="Noto Sans" w:cs="Noto Sans"/>
      <w:kern w:val="3"/>
    </w:rPr>
  </w:style>
  <w:style w:type="paragraph" w:customStyle="1" w:styleId="TableContents">
    <w:name w:val="Table Contents"/>
    <w:basedOn w:val="Standard"/>
    <w:rsid w:val="00EF373E"/>
  </w:style>
  <w:style w:type="paragraph" w:styleId="Prrafodelista">
    <w:name w:val="List Paragraph"/>
    <w:basedOn w:val="Standard"/>
    <w:qFormat/>
    <w:rsid w:val="00EF373E"/>
    <w:pPr>
      <w:spacing w:after="160" w:line="244" w:lineRule="auto"/>
      <w:ind w:left="720"/>
    </w:pPr>
    <w:rPr>
      <w:rFonts w:ascii="Calibri" w:eastAsia="Calibri" w:hAnsi="Calibri" w:cs="Times New Roman"/>
      <w:lang w:val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84013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126</TotalTime>
  <Pages>1</Pages>
  <Words>268</Words>
  <Characters>1480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Rocio Benitez Rodriguez</dc:creator>
  <cp:keywords/>
  <dc:description/>
  <cp:lastModifiedBy>Rocio Benitez Rodriguez</cp:lastModifiedBy>
  <cp:revision>4</cp:revision>
  <dcterms:created xsi:type="dcterms:W3CDTF">2025-10-23T07:22:00Z</dcterms:created>
  <dcterms:modified xsi:type="dcterms:W3CDTF">2026-06-29T08:13:00Z</dcterms:modified>
</cp:coreProperties>
</file>