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2031867495"/>
        <w:placeholder>
          <w:docPart w:val="DefaultPlaceholder_-1854013440"/>
        </w:placeholder>
      </w:sdtPr>
      <w:sdtEndPr/>
      <w:sdtContent>
        <w:p w14:paraId="11CFBB69" w14:textId="77777777" w:rsidR="004C52C8" w:rsidRDefault="004C52C8" w:rsidP="004C52C8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………………………………….</w:t>
          </w:r>
        </w:p>
        <w:p w14:paraId="69555A1F" w14:textId="77777777" w:rsidR="004C52C8" w:rsidRDefault="004C52C8" w:rsidP="004C52C8">
          <w:pPr>
            <w:rPr>
              <w:rFonts w:cs="Noto Sans"/>
              <w:lang w:val="es-ES_tradnl"/>
            </w:rPr>
          </w:pPr>
        </w:p>
        <w:p w14:paraId="0A6F5332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…………………………………………………………………………………………………</w:t>
          </w:r>
        </w:p>
      </w:sdtContent>
    </w:sdt>
    <w:p w14:paraId="6BD76946" w14:textId="4591C02F" w:rsidR="004C52C8" w:rsidRPr="007E30F4" w:rsidRDefault="004C52C8" w:rsidP="004C52C8">
      <w:pPr>
        <w:rPr>
          <w:rFonts w:eastAsia="Times New Roman" w:cs="Noto Sans"/>
          <w:lang w:val="es-ES_tradnl" w:eastAsia="es-ES"/>
        </w:rPr>
      </w:pPr>
      <w:r w:rsidRPr="00870E36">
        <w:rPr>
          <w:rFonts w:cs="Noto Sans"/>
          <w:lang w:val="es-ES_tradnl"/>
        </w:rPr>
        <w:t xml:space="preserve">con </w:t>
      </w:r>
      <w:r w:rsidRPr="007E30F4">
        <w:rPr>
          <w:rFonts w:cs="Noto Sans"/>
          <w:lang w:val="es-ES_tradnl"/>
        </w:rPr>
        <w:t>NIF........</w:t>
      </w:r>
      <w:r>
        <w:rPr>
          <w:rFonts w:cs="Noto Sans"/>
          <w:lang w:val="es-ES_tradnl"/>
        </w:rPr>
        <w:t>......</w:t>
      </w:r>
      <w:r w:rsidRPr="007E30F4">
        <w:rPr>
          <w:rFonts w:cs="Noto Sans"/>
          <w:lang w:val="es-ES_tradnl"/>
        </w:rPr>
        <w:t>................., y domicilio en</w:t>
      </w:r>
      <w:r>
        <w:rPr>
          <w:rFonts w:cs="Noto Sans"/>
          <w:lang w:val="es-ES_tradnl"/>
        </w:rPr>
        <w:t xml:space="preserve"> </w:t>
      </w:r>
      <w:r w:rsidRPr="007E30F4">
        <w:rPr>
          <w:rFonts w:cs="Noto Sans"/>
          <w:lang w:val="es-ES_tradnl"/>
        </w:rPr>
        <w:t>............................................................................</w:t>
      </w:r>
      <w:r>
        <w:rPr>
          <w:rFonts w:cs="Noto Sans"/>
          <w:lang w:val="es-ES_tradnl"/>
        </w:rPr>
        <w:t xml:space="preserve">, representada </w:t>
      </w:r>
      <w:r w:rsidRPr="007E30F4">
        <w:rPr>
          <w:rFonts w:cs="Noto Sans"/>
          <w:lang w:val="es-ES_tradnl"/>
        </w:rPr>
        <w:t>por</w:t>
      </w:r>
      <w:r w:rsidR="003B353E">
        <w:rPr>
          <w:rStyle w:val="Refdenotaalfinal"/>
          <w:rFonts w:cs="Noto Sans"/>
          <w:lang w:val="es-ES_tradnl"/>
        </w:rPr>
        <w:endnoteReference w:id="2"/>
      </w:r>
      <w:r>
        <w:rPr>
          <w:rFonts w:cs="Noto Sans"/>
          <w:lang w:val="es-ES_tradnl"/>
        </w:rPr>
        <w:t xml:space="preserve"> </w:t>
      </w:r>
      <w:r w:rsidRPr="007E30F4">
        <w:rPr>
          <w:rFonts w:cs="Noto Sans"/>
          <w:lang w:val="es-ES_tradnl"/>
        </w:rPr>
        <w:t>….............…….....................................</w:t>
      </w:r>
      <w:r>
        <w:rPr>
          <w:rFonts w:cs="Noto Sans"/>
          <w:lang w:val="es-ES_tradnl"/>
        </w:rPr>
        <w:t>.......................</w:t>
      </w:r>
      <w:r w:rsidR="00F769D3">
        <w:rPr>
          <w:rFonts w:cs="Noto Sans"/>
          <w:lang w:val="es-ES_tradnl"/>
        </w:rPr>
        <w:t>...................</w:t>
      </w:r>
      <w:r>
        <w:rPr>
          <w:rFonts w:cs="Noto Sans"/>
          <w:lang w:val="es-ES_tradnl"/>
        </w:rPr>
        <w:t xml:space="preserve">........, </w:t>
      </w:r>
      <w:r w:rsidRPr="007E30F4">
        <w:rPr>
          <w:rFonts w:eastAsia="Times New Roman" w:cs="Noto Sans"/>
          <w:lang w:val="es-ES_tradnl" w:eastAsia="es-ES"/>
        </w:rPr>
        <w:t>con DNI/NIE</w:t>
      </w:r>
      <w:bookmarkStart w:id="0" w:name="_Hlk61163115"/>
      <w:r w:rsidRPr="007E30F4">
        <w:rPr>
          <w:rFonts w:eastAsia="Times New Roman" w:cs="Noto Sans"/>
          <w:lang w:val="es-ES_tradnl" w:eastAsia="es-ES"/>
        </w:rPr>
        <w:t>................</w:t>
      </w:r>
      <w:r>
        <w:rPr>
          <w:rFonts w:eastAsia="Times New Roman" w:cs="Noto Sans"/>
          <w:lang w:val="es-ES_tradnl" w:eastAsia="es-ES"/>
        </w:rPr>
        <w:t>........</w:t>
      </w:r>
      <w:r w:rsidRPr="007E30F4">
        <w:rPr>
          <w:rFonts w:eastAsia="Times New Roman" w:cs="Noto Sans"/>
          <w:lang w:val="es-ES_tradnl" w:eastAsia="es-ES"/>
        </w:rPr>
        <w:t>......</w:t>
      </w:r>
      <w:bookmarkEnd w:id="0"/>
      <w:r w:rsidRPr="007E30F4">
        <w:rPr>
          <w:rFonts w:eastAsia="Times New Roman" w:cs="Noto Sans"/>
          <w:lang w:val="es-ES_tradnl" w:eastAsia="es-ES"/>
        </w:rPr>
        <w:t>, con poderes suficientes de acuerdo con la validación de poderes que se indica más abajo,</w:t>
      </w:r>
    </w:p>
    <w:p w14:paraId="41EE808A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5C60D5D" w14:textId="4CBEA8AA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AVALA</w:t>
      </w:r>
      <w:r w:rsidR="00F769D3">
        <w:rPr>
          <w:rFonts w:eastAsia="Times New Roman" w:cs="Noto Sans"/>
          <w:b/>
          <w:lang w:val="es-ES_tradnl" w:eastAsia="es-ES"/>
        </w:rPr>
        <w:t>:</w:t>
      </w:r>
    </w:p>
    <w:p w14:paraId="49FBA3D1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55C86CA8" w14:textId="0D08AF5E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773582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350607312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</w:t>
          </w:r>
          <w:r w:rsidR="00F769D3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....</w:t>
          </w:r>
          <w:r>
            <w:rPr>
              <w:rFonts w:cs="Noto Sans"/>
              <w:lang w:val="es-ES_tradnl"/>
            </w:rPr>
            <w:t xml:space="preserve">, </w:t>
          </w:r>
          <w:r w:rsidRPr="00F769D3">
            <w:rPr>
              <w:rFonts w:cs="Noto Sans"/>
              <w:bCs/>
              <w:lang w:val="es-ES_tradnl"/>
            </w:rPr>
            <w:t>con NIF</w:t>
          </w:r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 w:rsidR="00384FC2">
            <w:rPr>
              <w:rFonts w:eastAsia="Times New Roman" w:cs="Noto Sans"/>
              <w:lang w:val="es-ES_tradnl" w:eastAsia="es-ES"/>
            </w:rPr>
            <w:t xml:space="preserve"> y junto con esta solidariamente</w:t>
          </w:r>
          <w:r w:rsidR="00384FC2" w:rsidRPr="00773582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Pr="007E30F4">
            <w:rPr>
              <w:rFonts w:cs="Noto Sans"/>
              <w:b/>
              <w:lang w:val="es-ES_tradnl"/>
            </w:rPr>
            <w:t xml:space="preserve"> </w:t>
          </w:r>
          <w:r w:rsidR="00384FC2" w:rsidRPr="007E30F4">
            <w:rPr>
              <w:rFonts w:cs="Noto Sans"/>
              <w:lang w:val="es-ES_tradnl"/>
            </w:rPr>
            <w:t>.............................................................................</w:t>
          </w:r>
          <w:r w:rsidR="00F769D3">
            <w:rPr>
              <w:rFonts w:cs="Noto Sans"/>
              <w:lang w:val="es-ES_tradnl"/>
            </w:rPr>
            <w:t>...........................................................</w:t>
          </w:r>
          <w:r w:rsidR="00384FC2" w:rsidRPr="007E30F4">
            <w:rPr>
              <w:rFonts w:cs="Noto Sans"/>
              <w:lang w:val="es-ES_tradnl"/>
            </w:rPr>
            <w:t>.....</w:t>
          </w:r>
          <w:r w:rsidR="00384FC2">
            <w:rPr>
              <w:rFonts w:cs="Noto Sans"/>
              <w:lang w:val="es-ES_tradnl"/>
            </w:rPr>
            <w:t xml:space="preserve">, </w:t>
          </w:r>
          <w:r w:rsidR="00384FC2" w:rsidRPr="00384FC2">
            <w:rPr>
              <w:rFonts w:cs="Noto Sans"/>
              <w:lang w:val="es-ES_tradnl"/>
            </w:rPr>
            <w:t>con NIF</w:t>
          </w:r>
          <w:r w:rsidR="00384FC2">
            <w:rPr>
              <w:rFonts w:cs="Noto Sans"/>
              <w:lang w:val="es-ES_tradnl"/>
            </w:rPr>
            <w:t>,</w:t>
          </w:r>
          <w:r w:rsidR="008B6A56">
            <w:rPr>
              <w:rFonts w:cs="Noto Sans"/>
              <w:lang w:val="es-ES_tradnl"/>
            </w:rPr>
            <w:t xml:space="preserve"> ………………………</w:t>
          </w:r>
          <w:proofErr w:type="gramStart"/>
          <w:r w:rsidR="008B6A56"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04FD39CF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019F6656" w14:textId="59581EDD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773582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-81726645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r w:rsidR="00F769D3">
            <w:rPr>
              <w:rFonts w:cs="Noto Sans"/>
              <w:lang w:val="es-ES_tradnl"/>
            </w:rPr>
            <w:t>………………………………………</w:t>
          </w:r>
          <w:proofErr w:type="gramStart"/>
          <w:r w:rsidR="00F769D3">
            <w:rPr>
              <w:rFonts w:cs="Noto Sans"/>
              <w:lang w:val="es-ES_tradnl"/>
            </w:rPr>
            <w:t>…….</w:t>
          </w:r>
          <w:r>
            <w:rPr>
              <w:rFonts w:cs="Noto Sans"/>
              <w:lang w:val="es-ES_tradnl"/>
            </w:rPr>
            <w:t>…….</w:t>
          </w:r>
          <w:proofErr w:type="gramEnd"/>
        </w:sdtContent>
      </w:sdt>
      <w:r>
        <w:rPr>
          <w:rFonts w:cs="Noto Sans"/>
          <w:lang w:val="es-ES_tradnl"/>
        </w:rPr>
        <w:t xml:space="preserve">, con NIF </w:t>
      </w:r>
      <w:sdt>
        <w:sdtPr>
          <w:rPr>
            <w:rFonts w:cs="Noto Sans"/>
            <w:lang w:val="es-ES_tradnl"/>
          </w:rPr>
          <w:id w:val="924380425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5B25A431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4E18D96C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773582">
        <w:rPr>
          <w:rStyle w:val="Refdenotaalfinal"/>
          <w:rFonts w:cs="Noto Sans"/>
          <w:bCs/>
          <w:lang w:val="es-ES_tradnl"/>
        </w:rPr>
        <w:endnoteReference w:id="6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256061281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2A59DF93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4E2CDFD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-99727226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1C05369C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F0CAE08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-57558990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747D1496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74872B56" w14:textId="0C64639F" w:rsidR="004C52C8" w:rsidRPr="003C3A21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0096843F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457874181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295C1E0F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DF9EFA1" w14:textId="14D6E0A9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="00C30078" w:rsidRPr="00773582">
        <w:rPr>
          <w:rFonts w:eastAsia="Times New Roman" w:cs="Noto Sans"/>
          <w:bCs/>
          <w:vertAlign w:val="superscript"/>
          <w:lang w:val="es-ES" w:eastAsia="es-ES"/>
        </w:rPr>
        <w:t>7</w:t>
      </w:r>
      <w:r w:rsidRPr="00AD49F8">
        <w:rPr>
          <w:rFonts w:eastAsia="Times New Roman" w:cs="Noto Sans"/>
          <w:lang w:val="es-ES" w:eastAsia="es-ES"/>
        </w:rPr>
        <w:t>:</w:t>
      </w:r>
    </w:p>
    <w:p w14:paraId="132E5076" w14:textId="6480EC56" w:rsidR="004C52C8" w:rsidRPr="00AD49F8" w:rsidRDefault="00DA1E0F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sdt>
        <w:sdtPr>
          <w:rPr>
            <w:rFonts w:cs="Noto Sans"/>
            <w:b/>
          </w:rPr>
          <w:id w:val="1729953007"/>
          <w:placeholder>
            <w:docPart w:val="F9B6DD0A758E43EAA676EAE58B99ADDE"/>
          </w:placeholder>
        </w:sdtPr>
        <w:sdtEndPr>
          <w:rPr>
            <w:b w:val="0"/>
          </w:rPr>
        </w:sdtEndPr>
        <w:sdtContent>
          <w:r w:rsidR="00C30078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2D17FC1" w14:textId="3C35E823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Para responder de las siguientes obligaciones</w:t>
      </w:r>
      <w:r w:rsidR="00C30078" w:rsidRPr="00773582">
        <w:rPr>
          <w:rFonts w:eastAsia="Times New Roman" w:cs="Noto Sans"/>
          <w:bCs/>
          <w:vertAlign w:val="superscript"/>
          <w:lang w:val="es-ES" w:eastAsia="es-ES"/>
        </w:rPr>
        <w:t>8</w:t>
      </w:r>
      <w:r w:rsidRPr="00AD49F8">
        <w:rPr>
          <w:rFonts w:eastAsia="Times New Roman" w:cs="Noto Sans"/>
          <w:b/>
          <w:lang w:val="es-ES" w:eastAsia="es-ES"/>
        </w:rPr>
        <w:t>:</w:t>
      </w:r>
    </w:p>
    <w:p w14:paraId="40965679" w14:textId="6667EE82" w:rsidR="004C52C8" w:rsidRDefault="00DA1E0F" w:rsidP="004C52C8">
      <w:pPr>
        <w:tabs>
          <w:tab w:val="left" w:leader="dot" w:pos="8789"/>
        </w:tabs>
        <w:rPr>
          <w:rFonts w:cs="Noto Sans"/>
          <w:lang w:val="es-ES_tradnl"/>
        </w:rPr>
      </w:pPr>
      <w:sdt>
        <w:sdtPr>
          <w:rPr>
            <w:rFonts w:cs="Noto Sans"/>
            <w:b/>
          </w:rPr>
          <w:id w:val="-1990086082"/>
          <w:placeholder>
            <w:docPart w:val="39A9B8D98EBF49D8BD9B1D950061EF86"/>
          </w:placeholder>
        </w:sdtPr>
        <w:sdtEndPr>
          <w:rPr>
            <w:b w:val="0"/>
          </w:rPr>
        </w:sdtEndPr>
        <w:sdtContent>
          <w:r w:rsidR="00C30078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1A6463C8" w14:textId="77777777" w:rsidR="003C3A21" w:rsidRDefault="003C3A21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62802B7C" w14:textId="77777777" w:rsidR="004C52C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Consideraciones del aval</w:t>
      </w:r>
    </w:p>
    <w:p w14:paraId="4C6407CC" w14:textId="77777777" w:rsidR="00C30078" w:rsidRPr="00351F98" w:rsidRDefault="00C3007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6A11117B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les Illes Balears, con NIF S0711001H. </w:t>
      </w:r>
    </w:p>
    <w:p w14:paraId="2BD888EE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lastRenderedPageBreak/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2D09E5DC" w14:textId="77777777" w:rsidR="00497615" w:rsidRDefault="004C52C8" w:rsidP="00657391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497615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6BDB1076" w14:textId="77777777" w:rsidR="00F769D3" w:rsidRDefault="00F769D3" w:rsidP="00F769D3">
      <w:pPr>
        <w:rPr>
          <w:rFonts w:eastAsia="Times New Roman" w:cs="Noto Sans"/>
          <w:lang w:val="es-ES_tradnl" w:eastAsia="es-ES"/>
        </w:rPr>
      </w:pPr>
    </w:p>
    <w:p w14:paraId="6FC3E2C4" w14:textId="18861B89" w:rsidR="004C52C8" w:rsidRPr="00497615" w:rsidRDefault="004C52C8" w:rsidP="00F769D3">
      <w:pPr>
        <w:rPr>
          <w:rFonts w:eastAsia="Times New Roman" w:cs="Noto Sans"/>
          <w:lang w:val="es-ES_tradnl" w:eastAsia="es-ES"/>
        </w:rPr>
      </w:pPr>
      <w:r w:rsidRPr="00497615">
        <w:rPr>
          <w:rFonts w:eastAsia="Times New Roman" w:cs="Noto Sans"/>
          <w:lang w:val="es-ES_tradnl" w:eastAsia="es-ES"/>
        </w:rPr>
        <w:t>La entidad avaladora declara bajo su responsabilidad que cumple los requisitos previstos en el artículo 10.1 del Decreto 13/2019, de 7 de marzo, por el que se regula el régimen jurídico de las garantías y de los depósitos custodiados por la Depositaría de la Comunidad Autónoma de las Illes Balears.</w:t>
      </w:r>
    </w:p>
    <w:p w14:paraId="48DF5BBC" w14:textId="77777777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BCF0FBE" w14:textId="77777777" w:rsidR="00497615" w:rsidRPr="00351F98" w:rsidRDefault="00497615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19BBAB4" w14:textId="77777777" w:rsidR="004C52C8" w:rsidRDefault="00DA1E0F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sdt>
        <w:sdtPr>
          <w:rPr>
            <w:rFonts w:cs="Noto Sans"/>
          </w:rPr>
          <w:id w:val="-1934820815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...................................</w:t>
          </w:r>
        </w:sdtContent>
      </w:sdt>
      <w:r w:rsidR="003B353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………..</w:t>
          </w:r>
        </w:sdtContent>
      </w:sdt>
      <w:r w:rsidR="003B353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…………………………..</w:t>
          </w:r>
        </w:sdtContent>
      </w:sdt>
      <w:r w:rsidR="003B353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FA248A189CAC48C1B46EAB53CE3CBF8F"/>
          </w:placeholder>
        </w:sdtPr>
        <w:sdtEndPr/>
        <w:sdtContent>
          <w:r w:rsidR="003B353E" w:rsidRPr="00075EE1">
            <w:rPr>
              <w:rFonts w:cs="Noto Sans"/>
            </w:rPr>
            <w:t>…………</w:t>
          </w:r>
        </w:sdtContent>
      </w:sdt>
    </w:p>
    <w:p w14:paraId="1E56343B" w14:textId="77777777" w:rsidR="003B353E" w:rsidRDefault="003B353E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cs="Noto Sans"/>
          <w:sz w:val="20"/>
          <w:szCs w:val="20"/>
          <w:lang w:val="es-ES_tradnl"/>
        </w:rPr>
      </w:pPr>
    </w:p>
    <w:p w14:paraId="6C1E6EAF" w14:textId="77777777" w:rsidR="00497615" w:rsidRDefault="00497615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cs="Noto Sans"/>
          <w:sz w:val="20"/>
          <w:szCs w:val="20"/>
          <w:lang w:val="es-ES_tradnl"/>
        </w:rPr>
      </w:pPr>
    </w:p>
    <w:sdt>
      <w:sdtPr>
        <w:rPr>
          <w:rFonts w:cs="Noto Sans"/>
          <w:sz w:val="20"/>
          <w:szCs w:val="20"/>
          <w:lang w:val="es-ES_tradnl"/>
        </w:rPr>
        <w:id w:val="-1500269901"/>
        <w:placeholder>
          <w:docPart w:val="DefaultPlaceholder_-1854013440"/>
        </w:placeholder>
      </w:sdtPr>
      <w:sdtEndPr/>
      <w:sdtContent>
        <w:p w14:paraId="668912B4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339F6938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5945D6B" w14:textId="77777777" w:rsidR="00C03D3D" w:rsidRDefault="00C03D3D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61390790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04734633" w14:textId="77777777" w:rsidTr="005A3CBD">
            <w:tc>
              <w:tcPr>
                <w:tcW w:w="8784" w:type="dxa"/>
                <w:gridSpan w:val="2"/>
              </w:tcPr>
              <w:p w14:paraId="27D07DB5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3E141BF1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5558C3E7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496069A8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2C22BB9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2480CE2F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p w14:paraId="7C72AE8C" w14:textId="77777777" w:rsidR="003B353E" w:rsidRDefault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9554F05CD3A243F8AC426CF45AD3D05A"/>
        </w:placeholder>
      </w:sdtPr>
      <w:sdtEndPr/>
      <w:sdtContent>
        <w:p w14:paraId="569F2A04" w14:textId="77777777" w:rsidR="003B353E" w:rsidRDefault="003B353E" w:rsidP="003B353E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31BD0B8" w14:textId="77777777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4D22E096" w14:textId="77777777" w:rsidR="003B353E" w:rsidRDefault="00DA1E0F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786FB5D1" w:rsidR="004C52C8" w:rsidRPr="00B92CE9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B92CE9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769D3" w:rsidRPr="00B92CE9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B92CE9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0B866FB" w14:textId="77777777" w:rsidR="004C52C8" w:rsidRPr="00B92CE9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B92CE9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B92CE9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946D9" w14:textId="77777777" w:rsidR="00DA1E0F" w:rsidRDefault="00DA1E0F" w:rsidP="004C52C8">
      <w:r>
        <w:separator/>
      </w:r>
    </w:p>
  </w:endnote>
  <w:endnote w:type="continuationSeparator" w:id="0">
    <w:p w14:paraId="0DF3400F" w14:textId="77777777" w:rsidR="00DA1E0F" w:rsidRDefault="00DA1E0F" w:rsidP="004C52C8">
      <w:r>
        <w:continuationSeparator/>
      </w:r>
    </w:p>
  </w:endnote>
  <w:endnote w:id="1">
    <w:p w14:paraId="3F93ACA6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1F53383E" w14:textId="77777777" w:rsidR="003B353E" w:rsidRPr="003B373C" w:rsidRDefault="003B353E" w:rsidP="003B353E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56A1777E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  <w:endnote w:id="4">
    <w:p w14:paraId="0B71F5DE" w14:textId="77777777" w:rsidR="00384FC2" w:rsidRPr="00384FC2" w:rsidRDefault="00384FC2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384FC2">
        <w:rPr>
          <w:sz w:val="18"/>
          <w:lang w:val="es-ES"/>
        </w:rPr>
        <w:t>Nombre y apellidos o denominación social de todos y cada uno de los integrantes de la futura UTE</w:t>
      </w:r>
      <w:r>
        <w:rPr>
          <w:sz w:val="18"/>
        </w:rPr>
        <w:t>.</w:t>
      </w:r>
    </w:p>
  </w:endnote>
  <w:endnote w:id="5">
    <w:p w14:paraId="26119369" w14:textId="5BB76698" w:rsidR="003B373C" w:rsidRPr="003B373C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</w:t>
      </w:r>
      <w:r w:rsidR="00F769D3">
        <w:rPr>
          <w:sz w:val="18"/>
          <w:szCs w:val="18"/>
          <w:lang w:val="es-ES"/>
        </w:rPr>
        <w:t>.</w:t>
      </w:r>
    </w:p>
  </w:endnote>
  <w:endnote w:id="6">
    <w:p w14:paraId="37B0BEA6" w14:textId="0B8B1029" w:rsidR="00F03A23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F769D3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 correspondiente.</w:t>
      </w:r>
    </w:p>
    <w:p w14:paraId="05291EB6" w14:textId="3390F091" w:rsidR="00C30078" w:rsidRDefault="00C30078" w:rsidP="00C30078">
      <w:pPr>
        <w:pStyle w:val="Textonotaalfinal"/>
        <w:rPr>
          <w:sz w:val="18"/>
        </w:rPr>
      </w:pPr>
      <w:r>
        <w:rPr>
          <w:sz w:val="18"/>
          <w:vertAlign w:val="superscript"/>
        </w:rPr>
        <w:t>7</w:t>
      </w:r>
      <w:r>
        <w:rPr>
          <w:sz w:val="18"/>
        </w:rPr>
        <w:t xml:space="preserve"> Las normas y artículos que imponen la constitución de esta garantía.</w:t>
      </w:r>
    </w:p>
    <w:p w14:paraId="5CA6391D" w14:textId="5CF8B18F" w:rsidR="00C30078" w:rsidRPr="003B373C" w:rsidRDefault="00C30078" w:rsidP="00C30078">
      <w:pPr>
        <w:pStyle w:val="Textonotaalfinal"/>
        <w:rPr>
          <w:sz w:val="18"/>
          <w:szCs w:val="18"/>
          <w:lang w:val="es-ES"/>
        </w:rPr>
      </w:pPr>
      <w:r>
        <w:rPr>
          <w:sz w:val="18"/>
          <w:vertAlign w:val="superscript"/>
        </w:rPr>
        <w:t>8</w:t>
      </w:r>
      <w:r>
        <w:rPr>
          <w:sz w:val="18"/>
        </w:rPr>
        <w:t xml:space="preserve"> 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BF053" w14:textId="77777777" w:rsidR="00093257" w:rsidRDefault="0009325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09BEA" w14:textId="77777777" w:rsidR="00093257" w:rsidRDefault="0009325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3E062" w14:textId="77777777" w:rsidR="00093257" w:rsidRDefault="0009325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89F85" w14:textId="77777777" w:rsidR="00DA1E0F" w:rsidRDefault="00DA1E0F" w:rsidP="004C52C8">
      <w:r>
        <w:separator/>
      </w:r>
    </w:p>
  </w:footnote>
  <w:footnote w:type="continuationSeparator" w:id="0">
    <w:p w14:paraId="649742C9" w14:textId="77777777" w:rsidR="00DA1E0F" w:rsidRDefault="00DA1E0F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72979" w14:textId="77777777" w:rsidR="00093257" w:rsidRDefault="0009325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384B3" w14:textId="20C86CE9" w:rsidR="003B353E" w:rsidRPr="003C3A21" w:rsidRDefault="003C3A21" w:rsidP="003C3A21">
    <w:pPr>
      <w:pStyle w:val="Encabezado"/>
      <w:jc w:val="right"/>
    </w:pPr>
    <w:r w:rsidRPr="003C3A21">
      <w:rPr>
        <w:sz w:val="16"/>
        <w:lang w:val="es-ES"/>
      </w:rPr>
      <w:t>G</w:t>
    </w:r>
    <w:r w:rsidR="00F769D3">
      <w:rPr>
        <w:sz w:val="16"/>
        <w:lang w:val="es-ES"/>
      </w:rPr>
      <w:t>N</w:t>
    </w:r>
    <w:r w:rsidRPr="003C3A21">
      <w:rPr>
        <w:sz w:val="16"/>
        <w:lang w:val="es-ES"/>
      </w:rPr>
      <w:t xml:space="preserve"> </w:t>
    </w:r>
    <w:r w:rsidR="00F769D3">
      <w:rPr>
        <w:sz w:val="16"/>
        <w:lang w:val="es-ES"/>
      </w:rPr>
      <w:t>4</w:t>
    </w:r>
    <w:r w:rsidRPr="003C3A21">
      <w:rPr>
        <w:sz w:val="16"/>
        <w:lang w:val="es-ES"/>
      </w:rPr>
      <w:t xml:space="preserve">. </w:t>
    </w:r>
    <w:r w:rsidR="00F769D3">
      <w:rPr>
        <w:sz w:val="16"/>
        <w:lang w:val="es-ES"/>
      </w:rPr>
      <w:t xml:space="preserve">Aval solidario </w:t>
    </w:r>
    <w:r w:rsidR="00093257">
      <w:rPr>
        <w:sz w:val="16"/>
        <w:lang w:val="es-ES"/>
      </w:rPr>
      <w:t xml:space="preserve">a </w:t>
    </w:r>
    <w:r w:rsidR="00F769D3">
      <w:rPr>
        <w:sz w:val="16"/>
        <w:lang w:val="es-ES"/>
      </w:rPr>
      <w:t>f</w:t>
    </w:r>
    <w:r w:rsidRPr="003C3A21">
      <w:rPr>
        <w:sz w:val="16"/>
        <w:lang w:val="es-ES"/>
      </w:rPr>
      <w:t>utura UTE_ES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08816" w14:textId="77777777" w:rsidR="00093257" w:rsidRDefault="0009325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409724">
    <w:abstractNumId w:val="0"/>
  </w:num>
  <w:num w:numId="2" w16cid:durableId="19703539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93257"/>
    <w:rsid w:val="00117BFB"/>
    <w:rsid w:val="0017781C"/>
    <w:rsid w:val="00185B14"/>
    <w:rsid w:val="00197F7E"/>
    <w:rsid w:val="002E7578"/>
    <w:rsid w:val="00330FF6"/>
    <w:rsid w:val="00384FC2"/>
    <w:rsid w:val="003B353E"/>
    <w:rsid w:val="003B373C"/>
    <w:rsid w:val="003C3A21"/>
    <w:rsid w:val="00457F47"/>
    <w:rsid w:val="00497615"/>
    <w:rsid w:val="004C52C8"/>
    <w:rsid w:val="005579BF"/>
    <w:rsid w:val="0057105F"/>
    <w:rsid w:val="005B3C18"/>
    <w:rsid w:val="00773582"/>
    <w:rsid w:val="007F1956"/>
    <w:rsid w:val="00826927"/>
    <w:rsid w:val="008B6A56"/>
    <w:rsid w:val="008D6351"/>
    <w:rsid w:val="009011FA"/>
    <w:rsid w:val="009428B8"/>
    <w:rsid w:val="009A7B6E"/>
    <w:rsid w:val="00A10BF3"/>
    <w:rsid w:val="00AF5254"/>
    <w:rsid w:val="00B92CE9"/>
    <w:rsid w:val="00BA317F"/>
    <w:rsid w:val="00BD7182"/>
    <w:rsid w:val="00C03D3D"/>
    <w:rsid w:val="00C30078"/>
    <w:rsid w:val="00CE0361"/>
    <w:rsid w:val="00D022E8"/>
    <w:rsid w:val="00D7114E"/>
    <w:rsid w:val="00DA1E0F"/>
    <w:rsid w:val="00DC78F2"/>
    <w:rsid w:val="00F03A23"/>
    <w:rsid w:val="00F7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C30078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  <w:style w:type="character" w:customStyle="1" w:styleId="Ttulo1Car">
    <w:name w:val="Título 1 Car"/>
    <w:basedOn w:val="Fuentedeprrafopredeter"/>
    <w:link w:val="Ttulo1"/>
    <w:rsid w:val="00C30078"/>
    <w:rPr>
      <w:rFonts w:ascii="Times New Roman" w:eastAsia="Times New Roman" w:hAnsi="Times New Roman" w:cs="Times New Roman"/>
      <w:b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93F9B0-C172-47E5-B504-2E702C0F1655}"/>
      </w:docPartPr>
      <w:docPartBody>
        <w:p w:rsidR="00C72C70" w:rsidRDefault="00F44408">
          <w:r w:rsidRPr="00626E1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A248A189CAC48C1B46EAB53CE3CBF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ABC9B0-D840-43C2-9183-9BA1D5FF1562}"/>
      </w:docPartPr>
      <w:docPartBody>
        <w:p w:rsidR="00C72C70" w:rsidRDefault="00F44408" w:rsidP="00F44408">
          <w:pPr>
            <w:pStyle w:val="FA248A189CAC48C1B46EAB53CE3CBF8F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54F05CD3A243F8AC426CF45AD3D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3C186C-2742-4B54-B565-6DF7F4D79DB3}"/>
      </w:docPartPr>
      <w:docPartBody>
        <w:p w:rsidR="00C72C70" w:rsidRDefault="00F44408" w:rsidP="00F44408">
          <w:pPr>
            <w:pStyle w:val="9554F05CD3A243F8AC426CF45AD3D05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9B6DD0A758E43EAA676EAE58B99AD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D52939-43CD-4F1B-82B0-C68442AE2036}"/>
      </w:docPartPr>
      <w:docPartBody>
        <w:p w:rsidR="00762172" w:rsidRDefault="000B0560" w:rsidP="000B0560">
          <w:pPr>
            <w:pStyle w:val="F9B6DD0A758E43EAA676EAE58B99ADDE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9A9B8D98EBF49D8BD9B1D950061EF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A16F74-28F6-4099-AACC-A3D4A110BAA8}"/>
      </w:docPartPr>
      <w:docPartBody>
        <w:p w:rsidR="00762172" w:rsidRDefault="000B0560" w:rsidP="000B0560">
          <w:pPr>
            <w:pStyle w:val="39A9B8D98EBF49D8BD9B1D950061EF86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408"/>
    <w:rsid w:val="000B0560"/>
    <w:rsid w:val="00197F7E"/>
    <w:rsid w:val="0026557A"/>
    <w:rsid w:val="005579BF"/>
    <w:rsid w:val="0057105F"/>
    <w:rsid w:val="00644428"/>
    <w:rsid w:val="00762172"/>
    <w:rsid w:val="00826927"/>
    <w:rsid w:val="008D6351"/>
    <w:rsid w:val="009E4132"/>
    <w:rsid w:val="00A80A43"/>
    <w:rsid w:val="00AF5254"/>
    <w:rsid w:val="00C72C70"/>
    <w:rsid w:val="00CE0361"/>
    <w:rsid w:val="00F4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B0560"/>
    <w:rPr>
      <w:color w:val="808080"/>
    </w:rPr>
  </w:style>
  <w:style w:type="paragraph" w:customStyle="1" w:styleId="FA248A189CAC48C1B46EAB53CE3CBF8F">
    <w:name w:val="FA248A189CAC48C1B46EAB53CE3CBF8F"/>
    <w:rsid w:val="00F44408"/>
  </w:style>
  <w:style w:type="paragraph" w:customStyle="1" w:styleId="9554F05CD3A243F8AC426CF45AD3D05A">
    <w:name w:val="9554F05CD3A243F8AC426CF45AD3D05A"/>
    <w:rsid w:val="00F44408"/>
  </w:style>
  <w:style w:type="paragraph" w:customStyle="1" w:styleId="F9B6DD0A758E43EAA676EAE58B99ADDE">
    <w:name w:val="F9B6DD0A758E43EAA676EAE58B99ADDE"/>
    <w:rsid w:val="000B056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9A9B8D98EBF49D8BD9B1D950061EF86">
    <w:name w:val="39A9B8D98EBF49D8BD9B1D950061EF86"/>
    <w:rsid w:val="000B056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530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Joana Gelabert Llambias</cp:lastModifiedBy>
  <cp:revision>23</cp:revision>
  <dcterms:created xsi:type="dcterms:W3CDTF">2024-06-04T10:01:00Z</dcterms:created>
  <dcterms:modified xsi:type="dcterms:W3CDTF">2026-01-08T11:22:00Z</dcterms:modified>
</cp:coreProperties>
</file>