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5DA3D" w14:textId="77777777" w:rsidR="0057078B" w:rsidRPr="00BC6501" w:rsidRDefault="0057078B" w:rsidP="008F73BD">
      <w:pPr>
        <w:pStyle w:val="Standard"/>
        <w:ind w:left="1418" w:hanging="1418"/>
        <w:jc w:val="center"/>
        <w:rPr>
          <w:b/>
          <w:color w:val="C30045"/>
          <w:sz w:val="20"/>
          <w:szCs w:val="20"/>
          <w:lang w:val="es-ES"/>
        </w:rPr>
      </w:pPr>
    </w:p>
    <w:p w14:paraId="5FE980E5" w14:textId="77777777" w:rsidR="0057078B" w:rsidRPr="00BC6501" w:rsidRDefault="0057078B">
      <w:pPr>
        <w:pStyle w:val="Standard"/>
        <w:jc w:val="center"/>
        <w:rPr>
          <w:b/>
          <w:color w:val="C30045"/>
          <w:sz w:val="20"/>
          <w:szCs w:val="20"/>
          <w:lang w:val="es-ES"/>
        </w:rPr>
      </w:pPr>
    </w:p>
    <w:p w14:paraId="79E4AE40" w14:textId="5334FD62" w:rsidR="00E55412" w:rsidRPr="00D422DF" w:rsidRDefault="00833411" w:rsidP="006A012D">
      <w:pPr>
        <w:pStyle w:val="Standard"/>
        <w:numPr>
          <w:ilvl w:val="0"/>
          <w:numId w:val="9"/>
        </w:numPr>
        <w:jc w:val="center"/>
        <w:rPr>
          <w:b/>
          <w:color w:val="C30045"/>
          <w:sz w:val="24"/>
          <w:szCs w:val="24"/>
          <w:lang w:val="es-ES"/>
        </w:rPr>
      </w:pPr>
      <w:r w:rsidRPr="00D422DF">
        <w:rPr>
          <w:b/>
          <w:color w:val="C30045"/>
          <w:sz w:val="24"/>
          <w:szCs w:val="24"/>
          <w:lang w:val="es-ES"/>
        </w:rPr>
        <w:t>MODELO DE MEMORIA JUSTIFICATIVA DE L</w:t>
      </w:r>
      <w:r w:rsidR="00E64620">
        <w:rPr>
          <w:b/>
          <w:color w:val="C30045"/>
          <w:sz w:val="24"/>
          <w:szCs w:val="24"/>
          <w:lang w:val="es-ES"/>
        </w:rPr>
        <w:t>A</w:t>
      </w:r>
      <w:r w:rsidRPr="00D422DF">
        <w:rPr>
          <w:b/>
          <w:color w:val="C30045"/>
          <w:sz w:val="24"/>
          <w:szCs w:val="24"/>
          <w:lang w:val="es-ES"/>
        </w:rPr>
        <w:t xml:space="preserve"> ACTUACIÓN SUBVENCIONADA</w:t>
      </w:r>
    </w:p>
    <w:p w14:paraId="6018E2DF" w14:textId="77777777" w:rsidR="00833411" w:rsidRPr="00BC6501" w:rsidRDefault="00833411">
      <w:pPr>
        <w:pStyle w:val="Standard"/>
        <w:jc w:val="center"/>
        <w:rPr>
          <w:b/>
          <w:color w:val="C30045"/>
          <w:sz w:val="20"/>
          <w:szCs w:val="20"/>
          <w:lang w:val="es-ES"/>
        </w:rPr>
      </w:pPr>
    </w:p>
    <w:p w14:paraId="6D7CFAA6" w14:textId="33CB6FDB" w:rsidR="00775FB5" w:rsidRPr="00BC6501" w:rsidRDefault="00833411">
      <w:pPr>
        <w:pStyle w:val="Standard"/>
        <w:jc w:val="center"/>
        <w:rPr>
          <w:b/>
          <w:color w:val="C30045"/>
          <w:sz w:val="20"/>
          <w:szCs w:val="20"/>
          <w:lang w:val="es-ES"/>
        </w:rPr>
      </w:pPr>
      <w:r w:rsidRPr="00BC6501">
        <w:rPr>
          <w:b/>
          <w:color w:val="C30045"/>
          <w:sz w:val="20"/>
          <w:szCs w:val="20"/>
          <w:lang w:val="es-ES"/>
        </w:rPr>
        <w:t xml:space="preserve">(Toda la información aportada tiene que ir en consonancia con el estudio detallado presentado con la solicitud y en el caso de haber desviaciones se tendrán que acreditar y justificar en esta memoria los hechos causantes, así como sus consecuencias a nivel de descripción, </w:t>
      </w:r>
      <w:r w:rsidR="004B4076">
        <w:rPr>
          <w:b/>
          <w:color w:val="C30045"/>
          <w:sz w:val="20"/>
          <w:szCs w:val="20"/>
          <w:lang w:val="es-ES"/>
        </w:rPr>
        <w:t>ajuste</w:t>
      </w:r>
      <w:r w:rsidRPr="00BC6501">
        <w:rPr>
          <w:b/>
          <w:color w:val="C30045"/>
          <w:sz w:val="20"/>
          <w:szCs w:val="20"/>
          <w:lang w:val="es-ES"/>
        </w:rPr>
        <w:t>, procedimiento, cronología y presupuesto)</w:t>
      </w:r>
    </w:p>
    <w:p w14:paraId="61862168" w14:textId="77777777" w:rsidR="005C618F" w:rsidRPr="00BC6501" w:rsidRDefault="005C618F">
      <w:pPr>
        <w:pStyle w:val="Standard"/>
        <w:jc w:val="center"/>
        <w:rPr>
          <w:b/>
          <w:color w:val="C30045"/>
          <w:sz w:val="20"/>
          <w:szCs w:val="20"/>
          <w:lang w:val="es-ES"/>
        </w:rPr>
      </w:pPr>
    </w:p>
    <w:p w14:paraId="69572B1D" w14:textId="1FF49D1B" w:rsidR="005C618F" w:rsidRPr="00BC6501" w:rsidRDefault="005C618F" w:rsidP="005C618F">
      <w:pPr>
        <w:pStyle w:val="Standarduser"/>
        <w:tabs>
          <w:tab w:val="left" w:pos="180"/>
        </w:tabs>
        <w:spacing w:before="120" w:after="120"/>
        <w:rPr>
          <w:rFonts w:ascii="Noto Sans" w:hAnsi="Noto Sans" w:cs="Noto Sans"/>
          <w:b/>
          <w:color w:val="C30045"/>
          <w:sz w:val="20"/>
          <w:u w:val="single"/>
          <w:lang w:val="es-ES"/>
        </w:rPr>
      </w:pP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>1) LA DESCRIPCIÓN DE LA ACTUACIÓN EJECUTADA</w:t>
      </w:r>
      <w:r w:rsidR="008C2BAC"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 Y EL AJUSTE</w:t>
      </w:r>
      <w:r w:rsidRPr="00BC6501">
        <w:rPr>
          <w:rFonts w:ascii="Noto Sans" w:hAnsi="Noto Sans" w:cs="Noto Sans"/>
          <w:b/>
          <w:sz w:val="20"/>
          <w:u w:val="single"/>
          <w:lang w:val="es-ES"/>
        </w:rPr>
        <w:t xml:space="preserve"> </w:t>
      </w: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CON LAS ACTUACIONES SUBVENCIONABLES PREVISTAS </w:t>
      </w:r>
      <w:r w:rsidRPr="00DC6232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EN </w:t>
      </w:r>
      <w:r w:rsidR="00040A0E" w:rsidRPr="00DC6232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LOS ARTÍCULOS 6 Y 7 </w:t>
      </w:r>
      <w:r w:rsidRPr="00DC6232">
        <w:rPr>
          <w:rFonts w:ascii="Noto Sans" w:hAnsi="Noto Sans" w:cs="Noto Sans"/>
          <w:b/>
          <w:color w:val="C30045"/>
          <w:sz w:val="20"/>
          <w:u w:val="single"/>
          <w:lang w:val="es-ES"/>
        </w:rPr>
        <w:t>DE LA CONVOCATORIA</w:t>
      </w:r>
    </w:p>
    <w:p w14:paraId="276C50B7" w14:textId="77777777" w:rsidR="00E55412" w:rsidRPr="00BC6501" w:rsidRDefault="00E55412">
      <w:pPr>
        <w:pStyle w:val="Standard"/>
        <w:jc w:val="center"/>
        <w:rPr>
          <w:b/>
          <w:color w:val="C30045"/>
          <w:sz w:val="20"/>
          <w:szCs w:val="20"/>
          <w:lang w:val="es-ES"/>
        </w:rPr>
      </w:pPr>
    </w:p>
    <w:p w14:paraId="3E6FEA0A" w14:textId="615B526F" w:rsidR="00E55412" w:rsidRPr="00BC6501" w:rsidRDefault="005C618F" w:rsidP="005C618F">
      <w:pPr>
        <w:pStyle w:val="Standarduser"/>
        <w:tabs>
          <w:tab w:val="left" w:pos="621"/>
        </w:tabs>
        <w:rPr>
          <w:rFonts w:ascii="Noto Sans" w:hAnsi="Noto Sans" w:cs="Noto Sans"/>
          <w:b/>
          <w:color w:val="C30045"/>
          <w:sz w:val="20"/>
          <w:u w:val="single"/>
          <w:lang w:val="es-ES"/>
        </w:rPr>
      </w:pP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>2) EL PROCEDIMIENTO Y CRONOLOGÍA DE L</w:t>
      </w:r>
      <w:r w:rsidR="00440809">
        <w:rPr>
          <w:rFonts w:ascii="Noto Sans" w:hAnsi="Noto Sans" w:cs="Noto Sans"/>
          <w:b/>
          <w:color w:val="C30045"/>
          <w:sz w:val="20"/>
          <w:u w:val="single"/>
          <w:lang w:val="es-ES"/>
        </w:rPr>
        <w:t>A</w:t>
      </w: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 ACTUACIÓN EJECUTADA</w:t>
      </w:r>
    </w:p>
    <w:p w14:paraId="3D295F2F" w14:textId="77777777" w:rsidR="005C618F" w:rsidRPr="00BC6501" w:rsidRDefault="005C618F" w:rsidP="005C618F">
      <w:pPr>
        <w:pStyle w:val="Standarduser"/>
        <w:tabs>
          <w:tab w:val="left" w:pos="621"/>
        </w:tabs>
        <w:rPr>
          <w:rFonts w:ascii="Noto Sans" w:hAnsi="Noto Sans" w:cs="Noto Sans"/>
          <w:b/>
          <w:color w:val="C30045"/>
          <w:sz w:val="20"/>
          <w:u w:val="single"/>
          <w:lang w:val="es-ES"/>
        </w:rPr>
      </w:pPr>
    </w:p>
    <w:p w14:paraId="5FD7658D" w14:textId="2CF6931F" w:rsidR="005C618F" w:rsidRPr="00BC6501" w:rsidRDefault="005C618F" w:rsidP="005C618F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u w:val="single"/>
          <w:lang w:val="es-ES"/>
        </w:rPr>
      </w:pP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>3) EL RESUMEN PRESUPUESTARIO DE L</w:t>
      </w:r>
      <w:r w:rsidR="0064173C">
        <w:rPr>
          <w:rFonts w:ascii="Noto Sans" w:hAnsi="Noto Sans" w:cs="Noto Sans"/>
          <w:b/>
          <w:color w:val="C30045"/>
          <w:sz w:val="20"/>
          <w:u w:val="single"/>
          <w:lang w:val="es-ES"/>
        </w:rPr>
        <w:t>A</w:t>
      </w: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 ACTUACIÓN EJECUTADA</w:t>
      </w:r>
    </w:p>
    <w:p w14:paraId="1A906528" w14:textId="01806A83" w:rsidR="005C618F" w:rsidRPr="00D422DF" w:rsidRDefault="005C618F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color w:val="000000"/>
          <w:sz w:val="20"/>
          <w:lang w:val="es-ES"/>
        </w:rPr>
      </w:pPr>
      <w:r w:rsidRPr="00D422DF">
        <w:rPr>
          <w:rFonts w:ascii="Noto Sans" w:hAnsi="Noto Sans" w:cs="Noto Sans"/>
          <w:b/>
          <w:color w:val="C30045"/>
          <w:sz w:val="20"/>
          <w:lang w:val="es-ES"/>
        </w:rPr>
        <w:t xml:space="preserve">(Este resumen tiene que ser coherente con la relación clasificada de los documentos justificativos del gasto realizado para la ejecución de la actuación que consta </w:t>
      </w:r>
      <w:r w:rsidR="004B4076">
        <w:rPr>
          <w:rFonts w:ascii="Noto Sans" w:hAnsi="Noto Sans" w:cs="Noto Sans"/>
          <w:b/>
          <w:color w:val="C30045"/>
          <w:sz w:val="20"/>
          <w:lang w:val="es-ES"/>
        </w:rPr>
        <w:t>en</w:t>
      </w:r>
      <w:r w:rsidRPr="00D422DF">
        <w:rPr>
          <w:rFonts w:ascii="Noto Sans" w:hAnsi="Noto Sans" w:cs="Noto Sans"/>
          <w:b/>
          <w:color w:val="C30045"/>
          <w:sz w:val="20"/>
          <w:lang w:val="es-ES"/>
        </w:rPr>
        <w:t xml:space="preserve"> la documentación justificativa presentada)</w:t>
      </w:r>
    </w:p>
    <w:p w14:paraId="4B94BA36" w14:textId="77777777" w:rsidR="00F26BE5" w:rsidRPr="00BC6501" w:rsidRDefault="00F26BE5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color w:val="000000"/>
          <w:sz w:val="20"/>
          <w:lang w:val="es-ES"/>
        </w:rPr>
      </w:pPr>
    </w:p>
    <w:p w14:paraId="1E18E750" w14:textId="79B4845F" w:rsidR="00E55412" w:rsidRPr="00BC6501" w:rsidRDefault="005C618F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>4) OTRAS CONSIDERACIONES QUE SE QUIERAN APORTAR SOBRE L</w:t>
      </w:r>
      <w:r w:rsidR="00F26BE5"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>A</w:t>
      </w:r>
      <w:r w:rsidRPr="00BC6501">
        <w:rPr>
          <w:rFonts w:ascii="Noto Sans" w:hAnsi="Noto Sans" w:cs="Noto Sans"/>
          <w:b/>
          <w:color w:val="C30045"/>
          <w:sz w:val="20"/>
          <w:u w:val="single"/>
          <w:lang w:val="es-ES"/>
        </w:rPr>
        <w:t xml:space="preserve"> ACTUACIÓN EJECUTADA</w:t>
      </w:r>
    </w:p>
    <w:p w14:paraId="3C6EA415" w14:textId="77777777" w:rsidR="00E55412" w:rsidRPr="00BC6501" w:rsidRDefault="00E55412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</w:p>
    <w:p w14:paraId="76E857CF" w14:textId="5014CDB8" w:rsidR="005869C6" w:rsidRPr="008F73BD" w:rsidRDefault="005869C6" w:rsidP="005869C6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u w:val="single"/>
          <w:lang w:val="es-ES"/>
        </w:rPr>
      </w:pPr>
      <w:r w:rsidRPr="008F73BD">
        <w:rPr>
          <w:rFonts w:ascii="Noto Sans" w:hAnsi="Noto Sans" w:cs="Noto Sans"/>
          <w:b/>
          <w:color w:val="C30045"/>
          <w:sz w:val="20"/>
          <w:u w:val="single"/>
          <w:lang w:val="es-ES"/>
        </w:rPr>
        <w:t>5) PUBLICI</w:t>
      </w:r>
      <w:r w:rsidR="007717F2">
        <w:rPr>
          <w:rFonts w:ascii="Noto Sans" w:hAnsi="Noto Sans" w:cs="Noto Sans"/>
          <w:b/>
          <w:color w:val="C30045"/>
          <w:sz w:val="20"/>
          <w:u w:val="single"/>
          <w:lang w:val="es-ES"/>
        </w:rPr>
        <w:t>DAD</w:t>
      </w:r>
    </w:p>
    <w:p w14:paraId="53E91712" w14:textId="689F48C5" w:rsidR="008F73BD" w:rsidRDefault="008F73BD" w:rsidP="005869C6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  <w:r w:rsidRPr="008F73BD">
        <w:rPr>
          <w:rFonts w:ascii="Noto Sans" w:hAnsi="Noto Sans" w:cs="Noto Sans"/>
          <w:b/>
          <w:color w:val="C30045"/>
          <w:sz w:val="20"/>
          <w:lang w:val="es-ES"/>
        </w:rPr>
        <w:t>Justificar las acciones de publicidad siguiendo las directrices del</w:t>
      </w:r>
      <w:r w:rsidRPr="008F73BD">
        <w:rPr>
          <w:rFonts w:ascii="Noto Sans" w:hAnsi="Noto Sans" w:cs="Noto Sans"/>
          <w:b/>
          <w:color w:val="C30045"/>
          <w:sz w:val="20"/>
          <w:lang w:val="es-ES"/>
        </w:rPr>
        <w:t xml:space="preserve"> artículo 23 del ANEXO 1 de la convocatoria</w:t>
      </w:r>
      <w:r w:rsidR="00EF62AE">
        <w:rPr>
          <w:rFonts w:ascii="Noto Sans" w:hAnsi="Noto Sans" w:cs="Noto Sans"/>
          <w:b/>
          <w:color w:val="C30045"/>
          <w:sz w:val="20"/>
          <w:lang w:val="es-ES"/>
        </w:rPr>
        <w:t>.</w:t>
      </w:r>
    </w:p>
    <w:p w14:paraId="0E4E9248" w14:textId="77777777" w:rsidR="008F73BD" w:rsidRDefault="008F73BD" w:rsidP="005869C6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</w:p>
    <w:p w14:paraId="1E289BD3" w14:textId="77777777" w:rsidR="008F73BD" w:rsidRPr="008F73BD" w:rsidRDefault="008F73BD" w:rsidP="005869C6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</w:p>
    <w:p w14:paraId="4AD2B5C3" w14:textId="77777777" w:rsidR="00E55412" w:rsidRPr="00BC6501" w:rsidRDefault="00E55412">
      <w:pPr>
        <w:pStyle w:val="Standarduser"/>
        <w:tabs>
          <w:tab w:val="left" w:pos="180"/>
        </w:tabs>
        <w:spacing w:before="120" w:after="120"/>
        <w:jc w:val="both"/>
        <w:rPr>
          <w:rFonts w:ascii="Noto Sans" w:hAnsi="Noto Sans" w:cs="Noto Sans"/>
          <w:b/>
          <w:color w:val="C30045"/>
          <w:sz w:val="20"/>
          <w:lang w:val="es-ES"/>
        </w:rPr>
      </w:pPr>
    </w:p>
    <w:p w14:paraId="65560EF0" w14:textId="62B73905" w:rsidR="00E55412" w:rsidRPr="00315518" w:rsidRDefault="005C618F" w:rsidP="005C618F">
      <w:pPr>
        <w:pStyle w:val="Standard"/>
        <w:textAlignment w:val="auto"/>
        <w:rPr>
          <w:rFonts w:eastAsia="Wingdings"/>
          <w:b/>
          <w:i/>
          <w:color w:val="C30045"/>
          <w:sz w:val="20"/>
          <w:szCs w:val="20"/>
          <w:lang w:val="es-ES" w:eastAsia="ca-ES" w:bidi="ar-SA"/>
        </w:rPr>
      </w:pPr>
      <w:r w:rsidRPr="00BC6501">
        <w:rPr>
          <w:rFonts w:eastAsia="Wingdings"/>
          <w:b/>
          <w:i/>
          <w:color w:val="C30045"/>
          <w:sz w:val="20"/>
          <w:szCs w:val="20"/>
          <w:lang w:val="es-ES" w:eastAsia="ca-ES" w:bidi="ar-SA"/>
        </w:rPr>
        <w:t>(Esta memoria no es válida si no se firma digitalmente por la persona titular o representante de la persona solicitante de la ayuda)</w:t>
      </w:r>
    </w:p>
    <w:sectPr w:rsidR="00E55412" w:rsidRPr="00315518" w:rsidSect="007F6EA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31" w:right="1531" w:bottom="1134" w:left="1985" w:header="0" w:footer="45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8547DD" w14:textId="77777777" w:rsidR="006943B9" w:rsidRPr="00BC6501" w:rsidRDefault="006943B9">
      <w:r w:rsidRPr="00BC6501">
        <w:separator/>
      </w:r>
    </w:p>
  </w:endnote>
  <w:endnote w:type="continuationSeparator" w:id="0">
    <w:p w14:paraId="06314DF7" w14:textId="77777777" w:rsidR="006943B9" w:rsidRPr="00BC6501" w:rsidRDefault="006943B9">
      <w:r w:rsidRPr="00BC6501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</w:font>
  <w:font w:name="LegacySanITCBoo">
    <w:altName w:val="Calibri"/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2128AD" w:rsidRPr="00BC6501" w14:paraId="1CB4CBDA" w14:textId="77777777">
      <w:trPr>
        <w:trHeight w:val="1140"/>
      </w:trPr>
      <w:tc>
        <w:tcPr>
          <w:tcW w:w="2723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1F2876C1" w14:textId="77777777" w:rsidR="00914B23" w:rsidRPr="00BC6501" w:rsidRDefault="00914B23" w:rsidP="00914B23">
          <w:pPr>
            <w:pStyle w:val="Piedepgina"/>
            <w:rPr>
              <w:rFonts w:ascii="Noto Sans" w:hAnsi="Noto Sans" w:cs="Noto Sans"/>
            </w:rPr>
          </w:pPr>
          <w:r w:rsidRPr="00BC6501">
            <w:rPr>
              <w:rFonts w:ascii="Noto Sans" w:hAnsi="Noto Sans" w:cs="Noto Sans"/>
            </w:rPr>
            <w:t>C/ de Rita Levi, 4</w:t>
          </w:r>
        </w:p>
        <w:p w14:paraId="6E608D79" w14:textId="77777777" w:rsidR="00914B23" w:rsidRPr="00BC6501" w:rsidRDefault="00914B23" w:rsidP="00914B23">
          <w:pPr>
            <w:pStyle w:val="Piedepgina"/>
            <w:rPr>
              <w:rFonts w:ascii="Noto Sans" w:hAnsi="Noto Sans" w:cs="Noto Sans"/>
            </w:rPr>
          </w:pPr>
          <w:proofErr w:type="spellStart"/>
          <w:r w:rsidRPr="00BC6501">
            <w:rPr>
              <w:rFonts w:ascii="Noto Sans" w:hAnsi="Noto Sans" w:cs="Noto Sans"/>
            </w:rPr>
            <w:t>Parc</w:t>
          </w:r>
          <w:proofErr w:type="spellEnd"/>
          <w:r w:rsidRPr="00BC6501">
            <w:rPr>
              <w:rFonts w:ascii="Noto Sans" w:hAnsi="Noto Sans" w:cs="Noto Sans"/>
            </w:rPr>
            <w:t xml:space="preserve"> Bit 07121 Palma</w:t>
          </w:r>
        </w:p>
        <w:p w14:paraId="0920401D" w14:textId="77777777" w:rsidR="00914B23" w:rsidRPr="00BC6501" w:rsidRDefault="00914B23" w:rsidP="00914B23">
          <w:pPr>
            <w:pStyle w:val="Piedepgina"/>
            <w:rPr>
              <w:rFonts w:ascii="Noto Sans" w:hAnsi="Noto Sans" w:cs="Noto Sans"/>
            </w:rPr>
          </w:pPr>
          <w:r w:rsidRPr="00BC6501">
            <w:rPr>
              <w:rFonts w:ascii="Noto Sans" w:hAnsi="Noto Sans" w:cs="Noto Sans"/>
            </w:rPr>
            <w:t>Tel. 0034 971 17 66 99</w:t>
          </w:r>
        </w:p>
        <w:p w14:paraId="0759909C" w14:textId="50426BA5" w:rsidR="00EE685E" w:rsidRPr="00BC6501" w:rsidRDefault="00EE685E">
          <w:pPr>
            <w:pStyle w:val="Footnote"/>
            <w:rPr>
              <w:rFonts w:ascii="Noto Sans" w:hAnsi="Noto Sans" w:cs="Noto Sans"/>
              <w:color w:val="FF0000"/>
              <w:sz w:val="13"/>
              <w:szCs w:val="13"/>
              <w:lang w:val="es-ES"/>
            </w:rPr>
          </w:pPr>
        </w:p>
      </w:tc>
      <w:tc>
        <w:tcPr>
          <w:tcW w:w="4589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120D60A1" w14:textId="77777777" w:rsidR="00EE685E" w:rsidRPr="00BC6501" w:rsidRDefault="00EE685E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2640BD8F" w14:textId="77777777" w:rsidR="00EE685E" w:rsidRPr="00BC6501" w:rsidRDefault="00EE685E">
          <w:pPr>
            <w:pStyle w:val="Nmerodepgina"/>
            <w:rPr>
              <w:rFonts w:ascii="Noto Sans" w:hAnsi="Noto Sans" w:cs="Noto Sans"/>
            </w:rPr>
          </w:pPr>
          <w:r w:rsidRPr="00BC6501">
            <w:rPr>
              <w:rFonts w:ascii="Noto Sans" w:hAnsi="Noto Sans" w:cs="Noto Sans"/>
            </w:rPr>
            <w:fldChar w:fldCharType="begin"/>
          </w:r>
          <w:r w:rsidRPr="00BC6501">
            <w:rPr>
              <w:rFonts w:ascii="Noto Sans" w:hAnsi="Noto Sans" w:cs="Noto Sans"/>
            </w:rPr>
            <w:instrText xml:space="preserve"> PAGE </w:instrText>
          </w:r>
          <w:r w:rsidRPr="00BC6501">
            <w:rPr>
              <w:rFonts w:ascii="Noto Sans" w:hAnsi="Noto Sans" w:cs="Noto Sans"/>
            </w:rPr>
            <w:fldChar w:fldCharType="separate"/>
          </w:r>
          <w:r w:rsidRPr="00BC6501">
            <w:rPr>
              <w:rFonts w:ascii="Noto Sans" w:hAnsi="Noto Sans" w:cs="Noto Sans"/>
            </w:rPr>
            <w:t>4</w:t>
          </w:r>
          <w:r w:rsidRPr="00BC6501">
            <w:rPr>
              <w:rFonts w:ascii="Noto Sans" w:hAnsi="Noto Sans" w:cs="Noto Sans"/>
            </w:rPr>
            <w:fldChar w:fldCharType="end"/>
          </w:r>
        </w:p>
      </w:tc>
    </w:tr>
  </w:tbl>
  <w:p w14:paraId="5EFD26D0" w14:textId="77777777" w:rsidR="00EE685E" w:rsidRPr="00BC6501" w:rsidRDefault="00EE685E">
    <w:pPr>
      <w:pStyle w:val="Piedepgina"/>
      <w:rPr>
        <w:rFonts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44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2128AD" w:rsidRPr="00BC6501" w14:paraId="6E979334" w14:textId="77777777">
      <w:trPr>
        <w:trHeight w:val="1140"/>
      </w:trPr>
      <w:tc>
        <w:tcPr>
          <w:tcW w:w="2723" w:type="dxa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14:paraId="60DD4496" w14:textId="77777777" w:rsidR="00F73E7E" w:rsidRPr="00BC6501" w:rsidRDefault="00F73E7E" w:rsidP="00F73E7E">
          <w:pPr>
            <w:pStyle w:val="Piedepgina"/>
            <w:rPr>
              <w:rFonts w:ascii="Noto Sans" w:hAnsi="Noto Sans" w:cs="Noto Sans"/>
            </w:rPr>
          </w:pPr>
          <w:r w:rsidRPr="00BC6501">
            <w:rPr>
              <w:rFonts w:ascii="Noto Sans" w:hAnsi="Noto Sans" w:cs="Noto Sans"/>
            </w:rPr>
            <w:t>C/ de Rita Levi, 4</w:t>
          </w:r>
        </w:p>
        <w:p w14:paraId="239D0676" w14:textId="77777777" w:rsidR="00F73E7E" w:rsidRPr="00BC6501" w:rsidRDefault="00F73E7E" w:rsidP="00F73E7E">
          <w:pPr>
            <w:pStyle w:val="Piedepgina"/>
            <w:rPr>
              <w:rFonts w:ascii="Noto Sans" w:hAnsi="Noto Sans" w:cs="Noto Sans"/>
            </w:rPr>
          </w:pPr>
          <w:proofErr w:type="spellStart"/>
          <w:r w:rsidRPr="00BC6501">
            <w:rPr>
              <w:rFonts w:ascii="Noto Sans" w:hAnsi="Noto Sans" w:cs="Noto Sans"/>
            </w:rPr>
            <w:t>Parc</w:t>
          </w:r>
          <w:proofErr w:type="spellEnd"/>
          <w:r w:rsidRPr="00BC6501">
            <w:rPr>
              <w:rFonts w:ascii="Noto Sans" w:hAnsi="Noto Sans" w:cs="Noto Sans"/>
            </w:rPr>
            <w:t xml:space="preserve"> Bit 07121 Palma</w:t>
          </w:r>
        </w:p>
        <w:p w14:paraId="5A0D99C8" w14:textId="77777777" w:rsidR="00F73E7E" w:rsidRPr="00BC6501" w:rsidRDefault="00F73E7E" w:rsidP="00F73E7E">
          <w:pPr>
            <w:pStyle w:val="Piedepgina"/>
            <w:rPr>
              <w:rFonts w:ascii="Noto Sans" w:hAnsi="Noto Sans" w:cs="Noto Sans"/>
            </w:rPr>
          </w:pPr>
          <w:r w:rsidRPr="00BC6501">
            <w:rPr>
              <w:rFonts w:ascii="Noto Sans" w:hAnsi="Noto Sans" w:cs="Noto Sans"/>
            </w:rPr>
            <w:t>Tel. 0034 971 17 66 99</w:t>
          </w:r>
        </w:p>
        <w:p w14:paraId="7D5510EE" w14:textId="053F1A36" w:rsidR="00EE685E" w:rsidRPr="00BC6501" w:rsidRDefault="00EE685E">
          <w:pPr>
            <w:pStyle w:val="Footnote"/>
            <w:rPr>
              <w:rFonts w:ascii="Noto Sans" w:hAnsi="Noto Sans" w:cs="Noto Sans"/>
              <w:color w:val="FF0000"/>
              <w:sz w:val="13"/>
              <w:szCs w:val="13"/>
              <w:lang w:val="es-ES"/>
            </w:rPr>
          </w:pPr>
        </w:p>
      </w:tc>
      <w:tc>
        <w:tcPr>
          <w:tcW w:w="4589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437763A9" w14:textId="77777777" w:rsidR="00EE685E" w:rsidRPr="00BC6501" w:rsidRDefault="00EE685E">
          <w:pPr>
            <w:pStyle w:val="Pie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tcMar>
            <w:top w:w="240" w:type="dxa"/>
            <w:left w:w="113" w:type="dxa"/>
            <w:bottom w:w="0" w:type="dxa"/>
            <w:right w:w="108" w:type="dxa"/>
          </w:tcMar>
        </w:tcPr>
        <w:p w14:paraId="56372522" w14:textId="77777777" w:rsidR="00EE685E" w:rsidRPr="00BC6501" w:rsidRDefault="00EE685E">
          <w:pPr>
            <w:pStyle w:val="Piedepgina"/>
            <w:rPr>
              <w:rFonts w:ascii="Noto Sans" w:hAnsi="Noto Sans" w:cs="Noto Sans"/>
              <w:sz w:val="18"/>
              <w:szCs w:val="18"/>
            </w:rPr>
          </w:pPr>
        </w:p>
        <w:p w14:paraId="1C9861EB" w14:textId="77777777" w:rsidR="00EE685E" w:rsidRPr="00BC6501" w:rsidRDefault="00EE685E">
          <w:pPr>
            <w:pStyle w:val="Piedepgina"/>
            <w:rPr>
              <w:rFonts w:ascii="Noto Sans" w:hAnsi="Noto Sans" w:cs="Noto Sans"/>
              <w:sz w:val="18"/>
              <w:szCs w:val="18"/>
            </w:rPr>
          </w:pPr>
        </w:p>
        <w:p w14:paraId="1CF142AC" w14:textId="77777777" w:rsidR="00EE685E" w:rsidRPr="00BC6501" w:rsidRDefault="00EE685E">
          <w:pPr>
            <w:pStyle w:val="Piedepgina"/>
            <w:jc w:val="right"/>
            <w:rPr>
              <w:rFonts w:ascii="Noto Sans" w:hAnsi="Noto Sans" w:cs="Noto Sans"/>
              <w:sz w:val="18"/>
              <w:szCs w:val="18"/>
            </w:rPr>
          </w:pPr>
          <w:r w:rsidRPr="00BC6501">
            <w:rPr>
              <w:rFonts w:ascii="Noto Sans" w:hAnsi="Noto Sans" w:cs="Noto Sans"/>
              <w:sz w:val="18"/>
              <w:szCs w:val="18"/>
            </w:rPr>
            <w:t xml:space="preserve">                                     </w:t>
          </w:r>
          <w:r w:rsidRPr="00BC6501">
            <w:rPr>
              <w:rFonts w:ascii="Noto Sans" w:hAnsi="Noto Sans" w:cs="Noto Sans"/>
              <w:sz w:val="18"/>
              <w:szCs w:val="18"/>
            </w:rPr>
            <w:fldChar w:fldCharType="begin"/>
          </w:r>
          <w:r w:rsidRPr="00BC6501">
            <w:rPr>
              <w:rFonts w:ascii="Noto Sans" w:hAnsi="Noto Sans" w:cs="Noto Sans"/>
              <w:sz w:val="18"/>
              <w:szCs w:val="18"/>
            </w:rPr>
            <w:instrText xml:space="preserve"> PAGE </w:instrText>
          </w:r>
          <w:r w:rsidRPr="00BC6501">
            <w:rPr>
              <w:rFonts w:ascii="Noto Sans" w:hAnsi="Noto Sans" w:cs="Noto Sans"/>
              <w:sz w:val="18"/>
              <w:szCs w:val="18"/>
            </w:rPr>
            <w:fldChar w:fldCharType="separate"/>
          </w:r>
          <w:r w:rsidRPr="00BC6501">
            <w:rPr>
              <w:rFonts w:ascii="Noto Sans" w:hAnsi="Noto Sans" w:cs="Noto Sans"/>
              <w:sz w:val="18"/>
              <w:szCs w:val="18"/>
            </w:rPr>
            <w:t>1</w:t>
          </w:r>
          <w:r w:rsidRPr="00BC6501">
            <w:rPr>
              <w:rFonts w:ascii="Noto Sans" w:hAnsi="Noto Sans" w:cs="Noto Sans"/>
              <w:sz w:val="18"/>
              <w:szCs w:val="18"/>
            </w:rPr>
            <w:fldChar w:fldCharType="end"/>
          </w:r>
        </w:p>
      </w:tc>
    </w:tr>
  </w:tbl>
  <w:p w14:paraId="47F7201C" w14:textId="77777777" w:rsidR="00EE685E" w:rsidRPr="00BC6501" w:rsidRDefault="00EE685E">
    <w:pPr>
      <w:pStyle w:val="Piedepgina"/>
      <w:rPr>
        <w:rFonts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A7F25" w14:textId="77777777" w:rsidR="006943B9" w:rsidRPr="00BC6501" w:rsidRDefault="006943B9">
      <w:r w:rsidRPr="00BC6501">
        <w:rPr>
          <w:color w:val="000000"/>
        </w:rPr>
        <w:separator/>
      </w:r>
    </w:p>
  </w:footnote>
  <w:footnote w:type="continuationSeparator" w:id="0">
    <w:p w14:paraId="52F057CD" w14:textId="77777777" w:rsidR="006943B9" w:rsidRPr="00BC6501" w:rsidRDefault="006943B9">
      <w:r w:rsidRPr="00BC6501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4CBD3" w14:textId="77777777" w:rsidR="00EE685E" w:rsidRPr="00BC6501" w:rsidRDefault="00EE685E">
    <w:pPr>
      <w:pStyle w:val="Encabezado"/>
    </w:pPr>
  </w:p>
  <w:p w14:paraId="19CC668D" w14:textId="77777777" w:rsidR="00EE685E" w:rsidRPr="00BC6501" w:rsidRDefault="00EE685E">
    <w:pPr>
      <w:pStyle w:val="Encabezado"/>
    </w:pPr>
  </w:p>
  <w:p w14:paraId="5186DD4E" w14:textId="77777777" w:rsidR="00EE685E" w:rsidRPr="00BC6501" w:rsidRDefault="00EE685E">
    <w:pPr>
      <w:pStyle w:val="Encabezado"/>
    </w:pPr>
    <w:r w:rsidRPr="00BC6501">
      <w:rPr>
        <w:noProof/>
      </w:rPr>
      <w:drawing>
        <wp:anchor distT="0" distB="0" distL="114300" distR="114300" simplePos="0" relativeHeight="251659264" behindDoc="1" locked="0" layoutInCell="1" allowOverlap="1" wp14:anchorId="1DA72F73" wp14:editId="31D403AE">
          <wp:simplePos x="0" y="0"/>
          <wp:positionH relativeFrom="margin">
            <wp:posOffset>-1071359</wp:posOffset>
          </wp:positionH>
          <wp:positionV relativeFrom="paragraph">
            <wp:posOffset>-266040</wp:posOffset>
          </wp:positionV>
          <wp:extent cx="560880" cy="792360"/>
          <wp:effectExtent l="0" t="0" r="0" b="0"/>
          <wp:wrapNone/>
          <wp:docPr id="826774912" name="Imatge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0880" cy="79236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B4B95" w14:textId="5C663F67" w:rsidR="00EE685E" w:rsidRPr="00BC6501" w:rsidRDefault="00EE685E" w:rsidP="0057078B">
    <w:pPr>
      <w:pStyle w:val="Encabezado"/>
    </w:pPr>
  </w:p>
  <w:p w14:paraId="7536CE09" w14:textId="77777777" w:rsidR="0057078B" w:rsidRPr="00BC6501" w:rsidRDefault="0057078B" w:rsidP="0057078B">
    <w:pPr>
      <w:pStyle w:val="Encabezado"/>
    </w:pPr>
  </w:p>
  <w:p w14:paraId="3FB1D1D3" w14:textId="77777777" w:rsidR="0057078B" w:rsidRPr="00BC6501" w:rsidRDefault="0057078B" w:rsidP="0057078B">
    <w:pPr>
      <w:pStyle w:val="Encabezado"/>
    </w:pPr>
  </w:p>
  <w:p w14:paraId="024F3380" w14:textId="31EA0760" w:rsidR="00775FB5" w:rsidRPr="00BC6501" w:rsidRDefault="0057078B" w:rsidP="0057078B">
    <w:pPr>
      <w:pStyle w:val="Encabezado"/>
    </w:pPr>
    <w:bookmarkStart w:id="0" w:name="_Hlk193266838"/>
    <w:r w:rsidRPr="00BC6501">
      <w:rPr>
        <w:rFonts w:ascii="Noto Sans" w:hAnsi="Noto Sans"/>
        <w:noProof/>
        <w:sz w:val="22"/>
        <w:szCs w:val="22"/>
      </w:rPr>
      <w:drawing>
        <wp:inline distT="0" distB="0" distL="0" distR="0" wp14:anchorId="12E9AA96" wp14:editId="66CD06E6">
          <wp:extent cx="5327650" cy="761365"/>
          <wp:effectExtent l="0" t="0" r="6350" b="635"/>
          <wp:docPr id="78982473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0" cy="761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  <w:p w14:paraId="095615BA" w14:textId="77777777" w:rsidR="00775FB5" w:rsidRPr="00BC6501" w:rsidRDefault="00775FB5" w:rsidP="0057078B">
    <w:pPr>
      <w:pStyle w:val="Encabezado"/>
    </w:pPr>
  </w:p>
  <w:p w14:paraId="0DBAEAC2" w14:textId="77777777" w:rsidR="00775FB5" w:rsidRPr="00BC6501" w:rsidRDefault="00775FB5" w:rsidP="0057078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26DE9"/>
    <w:multiLevelType w:val="hybridMultilevel"/>
    <w:tmpl w:val="38580144"/>
    <w:lvl w:ilvl="0" w:tplc="2444CB6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15B7F"/>
    <w:multiLevelType w:val="multilevel"/>
    <w:tmpl w:val="A6545F18"/>
    <w:styleLink w:val="WWNum9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5133E55"/>
    <w:multiLevelType w:val="multilevel"/>
    <w:tmpl w:val="1B0E48DE"/>
    <w:styleLink w:val="WWNum6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0062BC5"/>
    <w:multiLevelType w:val="multilevel"/>
    <w:tmpl w:val="D9BA34D6"/>
    <w:styleLink w:val="WWNum8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125488C"/>
    <w:multiLevelType w:val="multilevel"/>
    <w:tmpl w:val="C696092E"/>
    <w:styleLink w:val="WWNum12"/>
    <w:lvl w:ilvl="0">
      <w:numFmt w:val="bullet"/>
      <w:lvlText w:val="-"/>
      <w:lvlJc w:val="left"/>
      <w:pPr>
        <w:ind w:left="720" w:hanging="360"/>
      </w:pPr>
      <w:rPr>
        <w:u w:val="none"/>
      </w:rPr>
    </w:lvl>
    <w:lvl w:ilvl="1">
      <w:numFmt w:val="bullet"/>
      <w:lvlText w:val="-"/>
      <w:lvlJc w:val="left"/>
      <w:pPr>
        <w:ind w:left="1440" w:hanging="360"/>
      </w:pPr>
      <w:rPr>
        <w:u w:val="none"/>
      </w:rPr>
    </w:lvl>
    <w:lvl w:ilvl="2">
      <w:numFmt w:val="bullet"/>
      <w:lvlText w:val="-"/>
      <w:lvlJc w:val="left"/>
      <w:pPr>
        <w:ind w:left="2160" w:hanging="360"/>
      </w:pPr>
      <w:rPr>
        <w:u w:val="none"/>
      </w:rPr>
    </w:lvl>
    <w:lvl w:ilvl="3">
      <w:numFmt w:val="bullet"/>
      <w:lvlText w:val="-"/>
      <w:lvlJc w:val="left"/>
      <w:pPr>
        <w:ind w:left="2880" w:hanging="360"/>
      </w:pPr>
      <w:rPr>
        <w:u w:val="none"/>
      </w:rPr>
    </w:lvl>
    <w:lvl w:ilvl="4">
      <w:numFmt w:val="bullet"/>
      <w:lvlText w:val="-"/>
      <w:lvlJc w:val="left"/>
      <w:pPr>
        <w:ind w:left="3600" w:hanging="360"/>
      </w:pPr>
      <w:rPr>
        <w:u w:val="none"/>
      </w:rPr>
    </w:lvl>
    <w:lvl w:ilvl="5">
      <w:numFmt w:val="bullet"/>
      <w:lvlText w:val="-"/>
      <w:lvlJc w:val="left"/>
      <w:pPr>
        <w:ind w:left="4320" w:hanging="360"/>
      </w:pPr>
      <w:rPr>
        <w:u w:val="none"/>
      </w:rPr>
    </w:lvl>
    <w:lvl w:ilvl="6">
      <w:numFmt w:val="bullet"/>
      <w:lvlText w:val="-"/>
      <w:lvlJc w:val="left"/>
      <w:pPr>
        <w:ind w:left="5040" w:hanging="360"/>
      </w:pPr>
      <w:rPr>
        <w:u w:val="none"/>
      </w:rPr>
    </w:lvl>
    <w:lvl w:ilvl="7">
      <w:numFmt w:val="bullet"/>
      <w:lvlText w:val="-"/>
      <w:lvlJc w:val="left"/>
      <w:pPr>
        <w:ind w:left="5760" w:hanging="360"/>
      </w:pPr>
      <w:rPr>
        <w:u w:val="none"/>
      </w:rPr>
    </w:lvl>
    <w:lvl w:ilvl="8"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54B1949"/>
    <w:multiLevelType w:val="multilevel"/>
    <w:tmpl w:val="88104084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6" w15:restartNumberingAfterBreak="0">
    <w:nsid w:val="4DAC176D"/>
    <w:multiLevelType w:val="multilevel"/>
    <w:tmpl w:val="D250EDF2"/>
    <w:styleLink w:val="WWNum13"/>
    <w:lvl w:ilvl="0">
      <w:start w:val="1"/>
      <w:numFmt w:val="upp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6B5A2749"/>
    <w:multiLevelType w:val="hybridMultilevel"/>
    <w:tmpl w:val="EEDE5F7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D4124B"/>
    <w:multiLevelType w:val="multilevel"/>
    <w:tmpl w:val="FD9C0A96"/>
    <w:styleLink w:val="WWNum1"/>
    <w:lvl w:ilvl="0">
      <w:start w:val="1"/>
      <w:numFmt w:val="none"/>
      <w:suff w:val="nothing"/>
      <w:lvlText w:val="%1"/>
      <w:lvlJc w:val="left"/>
      <w:rPr>
        <w:rFonts w:cs="Times New Roman"/>
      </w:rPr>
    </w:lvl>
    <w:lvl w:ilvl="1">
      <w:start w:val="1"/>
      <w:numFmt w:val="none"/>
      <w:suff w:val="nothing"/>
      <w:lvlText w:val="%2"/>
      <w:lvlJc w:val="left"/>
      <w:rPr>
        <w:rFonts w:cs="Times New Roman"/>
        <w:b w:val="0"/>
      </w:rPr>
    </w:lvl>
    <w:lvl w:ilvl="2">
      <w:start w:val="1"/>
      <w:numFmt w:val="none"/>
      <w:suff w:val="nothing"/>
      <w:lvlText w:val="%3"/>
      <w:lvlJc w:val="left"/>
      <w:rPr>
        <w:rFonts w:cs="Times New Roman"/>
      </w:rPr>
    </w:lvl>
    <w:lvl w:ilvl="3">
      <w:start w:val="1"/>
      <w:numFmt w:val="none"/>
      <w:suff w:val="nothing"/>
      <w:lvlText w:val="%4"/>
      <w:lvlJc w:val="left"/>
      <w:rPr>
        <w:rFonts w:cs="Times New Roman"/>
      </w:rPr>
    </w:lvl>
    <w:lvl w:ilvl="4">
      <w:start w:val="1"/>
      <w:numFmt w:val="none"/>
      <w:suff w:val="nothing"/>
      <w:lvlText w:val="%5"/>
      <w:lvlJc w:val="left"/>
      <w:rPr>
        <w:rFonts w:cs="Times New Roman"/>
      </w:rPr>
    </w:lvl>
    <w:lvl w:ilvl="5">
      <w:start w:val="1"/>
      <w:numFmt w:val="none"/>
      <w:suff w:val="nothing"/>
      <w:lvlText w:val="%6"/>
      <w:lvlJc w:val="left"/>
      <w:rPr>
        <w:rFonts w:cs="Times New Roman"/>
        <w:b w:val="0"/>
        <w:sz w:val="20"/>
      </w:rPr>
    </w:lvl>
    <w:lvl w:ilvl="6">
      <w:start w:val="1"/>
      <w:numFmt w:val="none"/>
      <w:suff w:val="nothing"/>
      <w:lvlText w:val="%7"/>
      <w:lvlJc w:val="left"/>
      <w:rPr>
        <w:rFonts w:ascii="Noto Sans" w:hAnsi="Noto Sans" w:cs="Times New Roman"/>
        <w:b w:val="0"/>
        <w:sz w:val="20"/>
      </w:rPr>
    </w:lvl>
    <w:lvl w:ilvl="7">
      <w:start w:val="1"/>
      <w:numFmt w:val="none"/>
      <w:suff w:val="nothing"/>
      <w:lvlText w:val="%8"/>
      <w:lvlJc w:val="left"/>
      <w:rPr>
        <w:rFonts w:cs="Times New Roman"/>
        <w:b w:val="0"/>
      </w:rPr>
    </w:lvl>
    <w:lvl w:ilvl="8">
      <w:start w:val="1"/>
      <w:numFmt w:val="none"/>
      <w:suff w:val="nothing"/>
      <w:lvlText w:val="%9"/>
      <w:lvlJc w:val="left"/>
      <w:rPr>
        <w:rFonts w:cs="Times New Roman"/>
      </w:rPr>
    </w:lvl>
  </w:abstractNum>
  <w:num w:numId="1" w16cid:durableId="787044250">
    <w:abstractNumId w:val="5"/>
  </w:num>
  <w:num w:numId="2" w16cid:durableId="806355480">
    <w:abstractNumId w:val="8"/>
  </w:num>
  <w:num w:numId="3" w16cid:durableId="1230077735">
    <w:abstractNumId w:val="1"/>
  </w:num>
  <w:num w:numId="4" w16cid:durableId="71777394">
    <w:abstractNumId w:val="6"/>
  </w:num>
  <w:num w:numId="5" w16cid:durableId="1006370829">
    <w:abstractNumId w:val="4"/>
  </w:num>
  <w:num w:numId="6" w16cid:durableId="1682778595">
    <w:abstractNumId w:val="2"/>
  </w:num>
  <w:num w:numId="7" w16cid:durableId="1005324924">
    <w:abstractNumId w:val="3"/>
  </w:num>
  <w:num w:numId="8" w16cid:durableId="909657763">
    <w:abstractNumId w:val="0"/>
  </w:num>
  <w:num w:numId="9" w16cid:durableId="8483299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5412"/>
    <w:rsid w:val="00003443"/>
    <w:rsid w:val="00040A0E"/>
    <w:rsid w:val="000729AD"/>
    <w:rsid w:val="00111008"/>
    <w:rsid w:val="001134C5"/>
    <w:rsid w:val="0014583A"/>
    <w:rsid w:val="001578FF"/>
    <w:rsid w:val="00315518"/>
    <w:rsid w:val="004166F6"/>
    <w:rsid w:val="00440809"/>
    <w:rsid w:val="004459B8"/>
    <w:rsid w:val="00447686"/>
    <w:rsid w:val="00460F4C"/>
    <w:rsid w:val="004B4076"/>
    <w:rsid w:val="004D71AA"/>
    <w:rsid w:val="0057078B"/>
    <w:rsid w:val="005869C6"/>
    <w:rsid w:val="005C618F"/>
    <w:rsid w:val="0064173C"/>
    <w:rsid w:val="006943B9"/>
    <w:rsid w:val="006A012D"/>
    <w:rsid w:val="006D7811"/>
    <w:rsid w:val="007717F2"/>
    <w:rsid w:val="00775FB5"/>
    <w:rsid w:val="007F6EA4"/>
    <w:rsid w:val="00813BE9"/>
    <w:rsid w:val="00817691"/>
    <w:rsid w:val="00833411"/>
    <w:rsid w:val="008C2BAC"/>
    <w:rsid w:val="008F73BD"/>
    <w:rsid w:val="00914B23"/>
    <w:rsid w:val="00972234"/>
    <w:rsid w:val="00972C65"/>
    <w:rsid w:val="009B1627"/>
    <w:rsid w:val="00A35214"/>
    <w:rsid w:val="00A56C72"/>
    <w:rsid w:val="00B116E4"/>
    <w:rsid w:val="00B36907"/>
    <w:rsid w:val="00BB2A3B"/>
    <w:rsid w:val="00BC6501"/>
    <w:rsid w:val="00CA1A82"/>
    <w:rsid w:val="00D422DF"/>
    <w:rsid w:val="00D66458"/>
    <w:rsid w:val="00DC6232"/>
    <w:rsid w:val="00E03E23"/>
    <w:rsid w:val="00E55412"/>
    <w:rsid w:val="00E64620"/>
    <w:rsid w:val="00EE685E"/>
    <w:rsid w:val="00EF467A"/>
    <w:rsid w:val="00EF62AE"/>
    <w:rsid w:val="00F26BE5"/>
    <w:rsid w:val="00F73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E248C7"/>
  <w15:docId w15:val="{0D64595F-D7B3-4E30-B79D-73A0ACA7E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5">
    <w:name w:val="heading 5"/>
    <w:basedOn w:val="Heading"/>
    <w:uiPriority w:val="9"/>
    <w:semiHidden/>
    <w:unhideWhenUsed/>
    <w:qFormat/>
    <w:pPr>
      <w:outlineLvl w:val="4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">
    <w:name w:val="Número de pàgina"/>
    <w:basedOn w:val="Piedepgina"/>
    <w:pPr>
      <w:jc w:val="right"/>
    </w:pPr>
    <w:rPr>
      <w:sz w:val="18"/>
      <w:szCs w:val="18"/>
    </w:rPr>
  </w:style>
  <w:style w:type="paragraph" w:customStyle="1" w:styleId="Framecontents">
    <w:name w:val="Frame contents"/>
    <w:basedOn w:val="Standard"/>
  </w:style>
  <w:style w:type="paragraph" w:customStyle="1" w:styleId="TableContents">
    <w:name w:val="Table Contents"/>
    <w:basedOn w:val="Standard"/>
  </w:style>
  <w:style w:type="paragraph" w:customStyle="1" w:styleId="DocumentMap">
    <w:name w:val="DocumentMap"/>
    <w:pPr>
      <w:textAlignment w:val="auto"/>
    </w:pPr>
    <w:rPr>
      <w:rFonts w:ascii="Times New Roman" w:eastAsia="Calibri" w:hAnsi="Times New Roman" w:cs="Times New Roman"/>
      <w:sz w:val="20"/>
      <w:szCs w:val="20"/>
      <w:lang w:eastAsia="es-ES" w:bidi="ar-SA"/>
    </w:rPr>
  </w:style>
  <w:style w:type="paragraph" w:customStyle="1" w:styleId="WW-Peudepgina">
    <w:name w:val="WW-Peu de pàgina"/>
    <w:basedOn w:val="Standard"/>
    <w:pPr>
      <w:widowControl w:val="0"/>
      <w:spacing w:line="220" w:lineRule="atLeast"/>
      <w:textAlignment w:val="auto"/>
    </w:pPr>
    <w:rPr>
      <w:rFonts w:ascii="Calibri" w:eastAsia="Calibri" w:hAnsi="Calibri" w:cs="Bariol Regular"/>
      <w:sz w:val="15"/>
      <w:szCs w:val="15"/>
      <w:lang w:val="es-ES" w:eastAsia="zh-CN" w:bidi="ar-SA"/>
    </w:rPr>
  </w:style>
  <w:style w:type="paragraph" w:customStyle="1" w:styleId="Encabezado1">
    <w:name w:val="Encabezado1"/>
    <w:basedOn w:val="Standard"/>
    <w:pPr>
      <w:tabs>
        <w:tab w:val="center" w:pos="4252"/>
        <w:tab w:val="right" w:pos="8504"/>
      </w:tabs>
    </w:pPr>
    <w:rPr>
      <w:rFonts w:ascii="Calibri" w:eastAsia="Calibri" w:hAnsi="Calibri" w:cs="Calibri"/>
      <w:lang w:bidi="ar-SA"/>
    </w:rPr>
  </w:style>
  <w:style w:type="paragraph" w:customStyle="1" w:styleId="LO-Normal">
    <w:name w:val="LO-Normal"/>
    <w:pPr>
      <w:spacing w:after="200" w:line="276" w:lineRule="auto"/>
    </w:pPr>
    <w:rPr>
      <w:rFonts w:ascii="Calibri" w:eastAsia="Calibri" w:hAnsi="Calibri" w:cs="Calibri"/>
      <w:sz w:val="22"/>
      <w:szCs w:val="22"/>
      <w:lang w:val="ca-ES" w:eastAsia="en-US" w:bidi="ar-SA"/>
    </w:rPr>
  </w:style>
  <w:style w:type="paragraph" w:customStyle="1" w:styleId="Ttulo71">
    <w:name w:val="Título 71"/>
    <w:pPr>
      <w:keepNext/>
      <w:tabs>
        <w:tab w:val="left" w:pos="0"/>
      </w:tabs>
      <w:textAlignment w:val="auto"/>
      <w:outlineLvl w:val="6"/>
    </w:pPr>
    <w:rPr>
      <w:rFonts w:ascii="Arial" w:eastAsia="Arial" w:hAnsi="Arial" w:cs="Times New Roman"/>
      <w:b/>
      <w:sz w:val="18"/>
      <w:szCs w:val="20"/>
      <w:lang w:val="ca-ES" w:eastAsia="ko-KR" w:bidi="ar-SA"/>
    </w:rPr>
  </w:style>
  <w:style w:type="paragraph" w:customStyle="1" w:styleId="Ttulo81">
    <w:name w:val="Título 81"/>
    <w:pPr>
      <w:keepNext/>
      <w:tabs>
        <w:tab w:val="left" w:pos="0"/>
      </w:tabs>
      <w:jc w:val="center"/>
      <w:textAlignment w:val="auto"/>
      <w:outlineLvl w:val="7"/>
    </w:pPr>
    <w:rPr>
      <w:rFonts w:ascii="Arial" w:eastAsia="Arial" w:hAnsi="Arial" w:cs="Times New Roman"/>
      <w:b/>
      <w:sz w:val="20"/>
      <w:szCs w:val="20"/>
      <w:lang w:val="ca-ES" w:eastAsia="ko-KR" w:bidi="ar-SA"/>
    </w:rPr>
  </w:style>
  <w:style w:type="paragraph" w:customStyle="1" w:styleId="Ttulo61">
    <w:name w:val="Título 61"/>
    <w:pPr>
      <w:keepNext/>
      <w:tabs>
        <w:tab w:val="left" w:pos="0"/>
      </w:tabs>
      <w:jc w:val="center"/>
      <w:textAlignment w:val="auto"/>
      <w:outlineLvl w:val="5"/>
    </w:pPr>
    <w:rPr>
      <w:rFonts w:ascii="Times" w:eastAsia="Times" w:hAnsi="Times" w:cs="Times New Roman"/>
      <w:b/>
      <w:szCs w:val="20"/>
      <w:lang w:val="ca-ES" w:eastAsia="ko-KR" w:bidi="ar-SA"/>
    </w:rPr>
  </w:style>
  <w:style w:type="paragraph" w:customStyle="1" w:styleId="Ttulo21">
    <w:name w:val="Título 21"/>
    <w:pPr>
      <w:keepNext/>
      <w:tabs>
        <w:tab w:val="left" w:pos="0"/>
      </w:tabs>
      <w:textAlignment w:val="auto"/>
      <w:outlineLvl w:val="1"/>
    </w:pPr>
    <w:rPr>
      <w:rFonts w:cs="Times New Roman"/>
      <w:b/>
      <w:sz w:val="20"/>
      <w:szCs w:val="20"/>
      <w:lang w:val="ca-ES" w:eastAsia="ko-KR" w:bidi="ar-SA"/>
    </w:rPr>
  </w:style>
  <w:style w:type="paragraph" w:customStyle="1" w:styleId="Sangradetextonormal1">
    <w:name w:val="Sangría de texto normal1"/>
    <w:basedOn w:val="LO-Normal"/>
    <w:pPr>
      <w:spacing w:before="120" w:after="120"/>
      <w:ind w:left="340"/>
      <w:jc w:val="both"/>
      <w:textAlignment w:val="auto"/>
    </w:pPr>
    <w:rPr>
      <w:rFonts w:ascii="LegacySanITCBoo" w:eastAsia="LegacySanITCBoo" w:hAnsi="LegacySanITCBoo" w:cs="LegacySanITCBoo"/>
      <w:sz w:val="26"/>
      <w:szCs w:val="20"/>
      <w:lang w:eastAsia="ar-SA"/>
    </w:rPr>
  </w:style>
  <w:style w:type="paragraph" w:customStyle="1" w:styleId="western">
    <w:name w:val="western"/>
    <w:basedOn w:val="Standard"/>
    <w:pPr>
      <w:spacing w:before="100" w:after="142" w:line="288" w:lineRule="auto"/>
      <w:textAlignment w:val="auto"/>
    </w:pPr>
    <w:rPr>
      <w:lang w:val="es-ES" w:eastAsia="es-ES" w:bidi="ar-SA"/>
    </w:rPr>
  </w:style>
  <w:style w:type="paragraph" w:customStyle="1" w:styleId="TableHeading">
    <w:name w:val="Table Heading"/>
    <w:basedOn w:val="TableContents"/>
    <w:pPr>
      <w:suppressLineNumbers/>
      <w:jc w:val="center"/>
    </w:pPr>
    <w:rPr>
      <w:b/>
      <w:bCs/>
    </w:rPr>
  </w:style>
  <w:style w:type="paragraph" w:customStyle="1" w:styleId="Standarduser">
    <w:name w:val="Standard (user)"/>
    <w:rPr>
      <w:rFonts w:ascii="Times New Roman" w:eastAsia="Wingdings" w:hAnsi="Times New Roman" w:cs="Times New Roman"/>
      <w:szCs w:val="20"/>
      <w:lang w:val="ca-ES" w:eastAsia="ca-ES" w:bidi="ar-SA"/>
    </w:rPr>
  </w:style>
  <w:style w:type="paragraph" w:styleId="Textoindependiente">
    <w:name w:val="Body Text"/>
    <w:basedOn w:val="Normal"/>
    <w:pPr>
      <w:suppressAutoHyphens w:val="0"/>
      <w:spacing w:before="120" w:after="120"/>
      <w:jc w:val="both"/>
      <w:textAlignment w:val="auto"/>
    </w:pPr>
    <w:rPr>
      <w:rFonts w:ascii="LegacySanITCBoo" w:eastAsia="Times New Roman" w:hAnsi="LegacySanITCBoo" w:cs="LegacySanITCBoo"/>
      <w:lang w:eastAsia="es-ES"/>
    </w:rPr>
  </w:style>
  <w:style w:type="paragraph" w:customStyle="1" w:styleId="Footnote">
    <w:name w:val="Footnote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Times New Roman"/>
      <w:b w:val="0"/>
    </w:rPr>
  </w:style>
  <w:style w:type="character" w:customStyle="1" w:styleId="ListLabel3">
    <w:name w:val="ListLabel 3"/>
    <w:rPr>
      <w:rFonts w:cs="Times New Roman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 w:val="0"/>
      <w:sz w:val="20"/>
    </w:rPr>
  </w:style>
  <w:style w:type="character" w:customStyle="1" w:styleId="ListLabel7">
    <w:name w:val="ListLabel 7"/>
    <w:rPr>
      <w:rFonts w:ascii="Noto Sans" w:eastAsia="Noto Sans" w:hAnsi="Noto Sans" w:cs="Times New Roman"/>
      <w:b w:val="0"/>
      <w:sz w:val="20"/>
    </w:rPr>
  </w:style>
  <w:style w:type="character" w:customStyle="1" w:styleId="ListLabel8">
    <w:name w:val="ListLabel 8"/>
    <w:rPr>
      <w:rFonts w:cs="Times New Roman"/>
      <w:b w:val="0"/>
    </w:rPr>
  </w:style>
  <w:style w:type="character" w:customStyle="1" w:styleId="ListLabel9">
    <w:name w:val="ListLabel 9"/>
    <w:rPr>
      <w:rFonts w:cs="Times New Roman"/>
    </w:rPr>
  </w:style>
  <w:style w:type="character" w:customStyle="1" w:styleId="Fuentedeprrafopredeter1">
    <w:name w:val="Fuente de párrafo predeter.1"/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  <w:rPr>
      <w:rFonts w:ascii="Noto Sans" w:eastAsia="Noto Sans" w:hAnsi="Noto Sans" w:cs="Noto Sans"/>
      <w:i/>
      <w:i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9">
    <w:name w:val="WWNum9"/>
    <w:basedOn w:val="Sinlista"/>
    <w:pPr>
      <w:numPr>
        <w:numId w:val="3"/>
      </w:numPr>
    </w:pPr>
  </w:style>
  <w:style w:type="numbering" w:customStyle="1" w:styleId="WWNum13">
    <w:name w:val="WWNum13"/>
    <w:basedOn w:val="Sinlista"/>
    <w:pPr>
      <w:numPr>
        <w:numId w:val="4"/>
      </w:numPr>
    </w:pPr>
  </w:style>
  <w:style w:type="numbering" w:customStyle="1" w:styleId="WWNum12">
    <w:name w:val="WWNum12"/>
    <w:basedOn w:val="Sinlista"/>
    <w:pPr>
      <w:numPr>
        <w:numId w:val="5"/>
      </w:numPr>
    </w:pPr>
  </w:style>
  <w:style w:type="numbering" w:customStyle="1" w:styleId="WWNum6">
    <w:name w:val="WWNum6"/>
    <w:basedOn w:val="Sinlista"/>
    <w:pPr>
      <w:numPr>
        <w:numId w:val="6"/>
      </w:numPr>
    </w:pPr>
  </w:style>
  <w:style w:type="numbering" w:customStyle="1" w:styleId="WWNum8">
    <w:name w:val="WWNum8"/>
    <w:basedOn w:val="Sinlista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ED532-2F18-4470-A081-64080CB3A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184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Magdalena Colomar Vidal</dc:creator>
  <cp:lastModifiedBy>Maria Magdalena Colomar Vidal</cp:lastModifiedBy>
  <cp:revision>30</cp:revision>
  <cp:lastPrinted>2021-05-28T08:51:00Z</cp:lastPrinted>
  <dcterms:created xsi:type="dcterms:W3CDTF">2025-03-26T11:12:00Z</dcterms:created>
  <dcterms:modified xsi:type="dcterms:W3CDTF">2026-02-24T11:22:00Z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