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T12. Document de vinculació entre la documentació presentada al Servei d’Ocupació de les Illes Balears (SOIB) a través de la plataforma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sz w:val="24"/>
          <w:szCs w:val="24"/>
          <w:rtl w:val="0"/>
        </w:rPr>
        <w:t xml:space="preserve">ESOIB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i e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 REGISTRE D’ENTRADA DIGITAL (durant l’execució del projecte)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1"/>
        <w:tblGridChange w:id="0">
          <w:tblGrid>
            <w:gridCol w:w="90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CONVOCATÒRIA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00000a"/>
                <w:sz w:val="22"/>
                <w:szCs w:val="22"/>
                <w:rtl w:val="0"/>
              </w:rPr>
              <w:t xml:space="preserve">SOIB OPORTUNITATS D’OCUPACIÓ PER A DONA 2025-2028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1"/>
          <w:strike w:val="0"/>
          <w:color w:val="000000"/>
          <w:sz w:val="21"/>
          <w:szCs w:val="21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5"/>
        <w:gridCol w:w="4350"/>
        <w:gridCol w:w="765"/>
        <w:gridCol w:w="1740"/>
        <w:tblGridChange w:id="0">
          <w:tblGrid>
            <w:gridCol w:w="2265"/>
            <w:gridCol w:w="4350"/>
            <w:gridCol w:w="765"/>
            <w:gridCol w:w="174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 RAÓ SOCIAL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REPRESENTANT LEGA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ADREÇA ELECTRÒNICA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EFECTES DE NOTIFICACIONS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2"/>
                <w:szCs w:val="22"/>
                <w:rtl w:val="0"/>
              </w:rPr>
              <w:t xml:space="preserve">SD-     /2025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 que hem introduït a la plataform</w:t>
      </w:r>
      <w:r w:rsidDel="00000000" w:rsidR="00000000" w:rsidRPr="00000000"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ESOIB</w:t>
      </w:r>
      <w:r w:rsidDel="00000000" w:rsidR="00000000" w:rsidRPr="00000000"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la següent docu</w:t>
      </w:r>
      <w:r w:rsidDel="00000000" w:rsidR="00000000" w:rsidRPr="00000000"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mentació amb els números de registre que es detallen a continuació: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30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560"/>
        <w:gridCol w:w="2670"/>
        <w:tblGridChange w:id="0">
          <w:tblGrid>
            <w:gridCol w:w="6560"/>
            <w:gridCol w:w="26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del document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Núm.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egistre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ddd9c3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hd w:fill="ddd9c3" w:val="clear"/>
                <w:rtl w:val="0"/>
              </w:rPr>
              <w:t xml:space="preserve">ESOIB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8"/>
          <w:szCs w:val="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iCs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1"/>
          <w:iCs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(Podeu afegir les files</w:t>
      </w:r>
      <w:r w:rsidDel="00000000" w:rsidR="00000000" w:rsidRPr="00000000">
        <w:rPr>
          <w:rFonts w:ascii="Noto Sans" w:cs="Noto Sans" w:eastAsia="Noto Sans" w:hAnsi="Noto Sans"/>
          <w:i w:val="1"/>
          <w:iCs w:val="1"/>
          <w:sz w:val="16"/>
          <w:szCs w:val="16"/>
          <w:rtl w:val="0"/>
        </w:rPr>
        <w:t xml:space="preserve"> necessàries)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iCs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iCs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iCs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1"/>
          <w:iCs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ignatura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representant entitat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251" w:top="1842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5759775" cy="45720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665"/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-141.73228346456688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highlight w:val="yellow"/>
        <w:u w:val="none"/>
        <w:vertAlign w:val="baseline"/>
        <w:rtl w:val="0"/>
      </w:rPr>
      <w:t xml:space="preserve">   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bCs w:val="1"/>
      <w:i w:val="1"/>
      <w:iCs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egacySanITCBoo" w:cs="LegacySanITCBoo" w:eastAsia="LegacySanITCBoo" w:hAnsi="LegacySanITCBoo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basedOn w:val="Normal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bidi w:val="0"/>
      <w:ind w:left="1296" w:hanging="1296"/>
      <w:jc w:val="left"/>
      <w:outlineLvl w:val="6"/>
    </w:pPr>
    <w:rPr>
      <w:rFonts w:ascii="Calibri" w:cs="Calibri" w:eastAsia="Calibri" w:hAnsi="Calibri"/>
      <w:b w:val="1"/>
      <w:i w:val="1"/>
      <w:color w:val="auto"/>
      <w:kern w:val="0"/>
      <w:sz w:val="16"/>
      <w:szCs w:val="20"/>
      <w:lang w:bidi="hi-IN" w:eastAsia="zh-CN" w:val="ca-ES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character" w:styleId="Fuentedeprrafopredeter">
    <w:name w:val="Fuente de párrafo predeter."/>
    <w:qFormat w:val="1"/>
    <w:rPr/>
  </w:style>
  <w:style w:type="paragraph" w:styleId="Encapalament" w:customStyle="1">
    <w:name w:val="Encapçalament"/>
    <w:basedOn w:val="Normal"/>
    <w:next w:val="Cosdeltext"/>
    <w:qFormat w:val="1"/>
    <w:rsid w:val="00C96B2B"/>
    <w:pPr>
      <w:keepNext w:val="1"/>
      <w:widowControl w:val="0"/>
      <w:bidi w:val="0"/>
      <w:spacing w:after="120" w:before="240"/>
      <w:jc w:val="left"/>
    </w:pPr>
    <w:rPr>
      <w:rFonts w:ascii="Arial" w:cs="Tahoma" w:eastAsia="MS Mincho" w:hAnsi="Arial"/>
      <w:color w:val="auto"/>
      <w:kern w:val="0"/>
      <w:sz w:val="28"/>
      <w:szCs w:val="28"/>
      <w:lang w:bidi="hi-IN" w:eastAsia="zh-CN" w:val="ca-ES"/>
    </w:rPr>
  </w:style>
  <w:style w:type="paragraph" w:styleId="Cosdeltext">
    <w:name w:val="Body Text"/>
    <w:basedOn w:val="Normal"/>
    <w:rsid w:val="00C96B2B"/>
    <w:pPr>
      <w:widowControl w:val="0"/>
      <w:bidi w:val="0"/>
      <w:spacing w:after="120" w:before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"/>
    <w:qFormat w:val="1"/>
    <w:rsid w:val="00C96B2B"/>
    <w:pPr>
      <w:widowControl w:val="0"/>
      <w:suppressLineNumbers w:val="1"/>
      <w:bidi w:val="0"/>
      <w:spacing w:after="120" w:before="120"/>
      <w:jc w:val="left"/>
    </w:pPr>
    <w:rPr>
      <w:rFonts w:ascii="Calibri" w:cs="Tahoma" w:eastAsia="Calibri" w:hAnsi="Calibri"/>
      <w:i w:val="1"/>
      <w:iCs w:val="1"/>
      <w:color w:val="auto"/>
      <w:kern w:val="0"/>
      <w:sz w:val="24"/>
      <w:szCs w:val="24"/>
      <w:lang w:bidi="hi-IN" w:eastAsia="zh-CN" w:val="ca-ES"/>
    </w:rPr>
  </w:style>
  <w:style w:type="paragraph" w:styleId="Ndex" w:customStyle="1">
    <w:name w:val="Índex"/>
    <w:basedOn w:val="Normal"/>
    <w:qFormat w:val="1"/>
    <w:rsid w:val="00C96B2B"/>
    <w:pPr>
      <w:widowControl w:val="0"/>
      <w:suppressLineNumbers w:val="1"/>
      <w:bidi w:val="0"/>
      <w:jc w:val="left"/>
    </w:pPr>
    <w:rPr>
      <w:rFonts w:ascii="Calibri" w:cs="Tahoma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Onormal1" w:default="1">
    <w:name w:val="LO-normal1"/>
    <w:qFormat w:val="1"/>
    <w:pPr>
      <w:widowControl w:val="1"/>
      <w:bidi w:val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LOnormal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LOnormal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LOnormal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LOnormal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LOnormal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LOnormal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LOnormal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LOnormal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LOnormal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paragraph" w:styleId="Encabezado">
    <w:name w:val="Encabezado"/>
    <w:basedOn w:val="LOnormal1"/>
    <w:qFormat w:val="1"/>
    <w:pPr>
      <w:suppressLineNumbers w:val="1"/>
      <w:tabs>
        <w:tab w:val="clear" w:pos="720"/>
        <w:tab w:val="center" w:leader="none" w:pos="4819"/>
        <w:tab w:val="right" w:leader="none" w:pos="9638"/>
      </w:tabs>
      <w:suppressAutoHyphens w:val="1"/>
    </w:pPr>
    <w:rPr/>
  </w:style>
  <w:style w:type="paragraph" w:styleId="Contingutdelataula">
    <w:name w:val="Contingut de la taula"/>
    <w:basedOn w:val="LOnormal1"/>
    <w:qFormat w:val="1"/>
    <w:pPr>
      <w:suppressLineNumbers w:val="1"/>
      <w:suppressAutoHyphens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6ecG/MTpcmMG5vG/6jTUJsTnHg==">CgMxLjA4AHIhMW56X2pkOGZFTGx5NHd0VDgxMU53YWJmUkhtRVZsOTRl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