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eastAsia="Times New Roman" w:cs="Noto Sans"/>
          <w:lang w:val="es-ES_tradnl" w:eastAsia="es-ES"/>
        </w:rPr>
        <w:id w:val="-1604023674"/>
        <w:showingPlcHdr/>
        <w:picture/>
      </w:sdtPr>
      <w:sdtEndPr/>
      <w:sdtContent>
        <w:p w14:paraId="764D1C89" w14:textId="77777777" w:rsidR="00081F48" w:rsidRDefault="0005663C" w:rsidP="00C17A7B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12E361A4" wp14:editId="3825955D">
                <wp:extent cx="1053388" cy="61404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99547" cy="6409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74CB600" w14:textId="77777777" w:rsidR="0005663C" w:rsidRDefault="0005663C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eastAsia="Times New Roman" w:cs="Noto Sans"/>
          <w:lang w:val="es-ES_tradnl" w:eastAsia="es-ES"/>
        </w:rPr>
        <w:id w:val="353696993"/>
        <w:placeholder>
          <w:docPart w:val="DefaultPlaceholder_-1854013440"/>
        </w:placeholder>
      </w:sdtPr>
      <w:sdtEndPr/>
      <w:sdtContent>
        <w:p w14:paraId="24EEC5CA" w14:textId="77777777" w:rsidR="00C17A7B" w:rsidRDefault="00BD35B7" w:rsidP="00C17A7B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lang w:val="es-ES_tradnl" w:eastAsia="es-ES"/>
            </w:rPr>
            <w:t>Certificado n</w:t>
          </w:r>
          <w:r w:rsidR="00ED3490">
            <w:rPr>
              <w:rFonts w:eastAsia="Times New Roman" w:cs="Noto Sans"/>
              <w:lang w:val="es-ES_tradnl" w:eastAsia="es-ES"/>
            </w:rPr>
            <w:t xml:space="preserve">úmero </w:t>
          </w:r>
          <w:r w:rsidRPr="006C121D">
            <w:rPr>
              <w:rFonts w:cs="Noto Sans"/>
              <w:lang w:val="es-ES_tradnl"/>
            </w:rPr>
            <w:t>..........................................................................................</w:t>
          </w:r>
        </w:p>
        <w:p w14:paraId="77269B2A" w14:textId="77777777" w:rsidR="00ED3490" w:rsidRDefault="00ED3490" w:rsidP="00C17A7B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</w:p>
        <w:p w14:paraId="1F1B90B9" w14:textId="260DE79F" w:rsidR="00ED3490" w:rsidRPr="007E30F4" w:rsidRDefault="00ED3490" w:rsidP="00ED3490">
          <w:pPr>
            <w:rPr>
              <w:rFonts w:eastAsia="Times New Roman" w:cs="Noto Sans"/>
              <w:lang w:val="es-ES_tradnl" w:eastAsia="es-ES"/>
            </w:rPr>
          </w:pPr>
          <w:r>
            <w:rPr>
              <w:rFonts w:cs="Noto Sans"/>
              <w:lang w:val="es-ES_tradnl"/>
            </w:rPr>
            <w:t xml:space="preserve">La entidad </w:t>
          </w:r>
          <w:r w:rsidR="00BD35B7">
            <w:rPr>
              <w:rFonts w:cs="Noto Sans"/>
              <w:lang w:val="es-ES_tradnl"/>
            </w:rPr>
            <w:t>aseguradora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 w:rsidRPr="00870E36">
            <w:rPr>
              <w:rFonts w:cs="Noto Sans"/>
              <w:lang w:val="es-ES_tradnl"/>
            </w:rPr>
            <w:t>......................................................</w:t>
          </w:r>
          <w:r>
            <w:rPr>
              <w:rFonts w:cs="Noto Sans"/>
              <w:lang w:val="es-ES_tradnl"/>
            </w:rPr>
            <w:t>....</w:t>
          </w:r>
          <w:r w:rsidRPr="00870E36">
            <w:rPr>
              <w:rFonts w:cs="Noto Sans"/>
              <w:lang w:val="es-ES_tradnl"/>
            </w:rPr>
            <w:t>......................................</w:t>
          </w:r>
          <w:r>
            <w:rPr>
              <w:rFonts w:cs="Noto Sans"/>
              <w:lang w:val="es-ES_tradnl"/>
            </w:rPr>
            <w:t>...</w:t>
          </w:r>
          <w:r w:rsidRPr="00870E36">
            <w:rPr>
              <w:rFonts w:cs="Noto Sans"/>
              <w:lang w:val="es-ES_tradnl"/>
            </w:rPr>
            <w:t>.</w:t>
          </w:r>
          <w:r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 xml:space="preserve">con </w:t>
          </w:r>
          <w:r w:rsidRPr="007E30F4">
            <w:rPr>
              <w:rFonts w:cs="Noto Sans"/>
              <w:lang w:val="es-ES_tradnl"/>
            </w:rPr>
            <w:t>NIF........</w:t>
          </w:r>
          <w:r>
            <w:rPr>
              <w:rFonts w:cs="Noto Sans"/>
              <w:lang w:val="es-ES_tradnl"/>
            </w:rPr>
            <w:t>......</w:t>
          </w:r>
          <w:r w:rsidRPr="007E30F4">
            <w:rPr>
              <w:rFonts w:cs="Noto Sans"/>
              <w:lang w:val="es-ES_tradnl"/>
            </w:rPr>
            <w:t>................., y domicilio en</w:t>
          </w:r>
          <w:r w:rsidR="00F0170F"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......................................................................</w:t>
          </w:r>
          <w:r>
            <w:rPr>
              <w:rFonts w:cs="Noto Sans"/>
              <w:lang w:val="es-ES_tradnl"/>
            </w:rPr>
            <w:t xml:space="preserve">, representada </w:t>
          </w:r>
          <w:r w:rsidRPr="007E30F4">
            <w:rPr>
              <w:rFonts w:cs="Noto Sans"/>
              <w:lang w:val="es-ES_tradnl"/>
            </w:rPr>
            <w:t>por</w:t>
          </w:r>
          <w:r w:rsidR="0005663C" w:rsidRPr="00DF120E">
            <w:rPr>
              <w:rStyle w:val="Refdenotaalfinal"/>
              <w:rFonts w:cs="Noto Sans"/>
              <w:lang w:val="es-ES_tradnl"/>
            </w:rPr>
            <w:endnoteReference w:id="2"/>
          </w:r>
          <w:r w:rsidR="0005663C">
            <w:rPr>
              <w:rFonts w:cs="Noto Sans"/>
              <w:lang w:val="es-ES_tradnl"/>
            </w:rPr>
            <w:t xml:space="preserve"> </w:t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….............……............................................................</w:t>
          </w:r>
          <w:r w:rsidR="00884B0B">
            <w:rPr>
              <w:rFonts w:cs="Noto Sans"/>
              <w:lang w:val="es-ES_tradnl"/>
            </w:rPr>
            <w:t>............</w:t>
          </w:r>
          <w:r w:rsidRPr="007E30F4">
            <w:rPr>
              <w:rFonts w:cs="Noto Sans"/>
              <w:lang w:val="es-ES_tradnl"/>
            </w:rPr>
            <w:t>.........</w:t>
          </w:r>
          <w:r w:rsidR="00F0170F">
            <w:rPr>
              <w:rFonts w:cs="Noto Sans"/>
              <w:lang w:val="es-ES_tradnl"/>
            </w:rPr>
            <w:t>,</w:t>
          </w:r>
          <w:r>
            <w:rPr>
              <w:rStyle w:val="Refdenotaalfinal"/>
            </w:rPr>
            <w:t xml:space="preserve"> </w:t>
          </w:r>
          <w:r w:rsidRPr="007E30F4">
            <w:rPr>
              <w:rFonts w:eastAsia="Times New Roman" w:cs="Noto Sans"/>
              <w:lang w:val="es-ES_tradnl" w:eastAsia="es-ES"/>
            </w:rPr>
            <w:t>con DNI/NIE</w:t>
          </w:r>
          <w:bookmarkStart w:id="0" w:name="_Hlk61163115"/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bookmarkEnd w:id="0"/>
          <w:r w:rsidRPr="007E30F4">
            <w:rPr>
              <w:rFonts w:eastAsia="Times New Roman" w:cs="Noto Sans"/>
              <w:lang w:val="es-ES_tradnl" w:eastAsia="es-ES"/>
            </w:rPr>
            <w:t>, con poderes suficientes de acuerdo con la validación de poderes que se indica más abajo,</w:t>
          </w:r>
        </w:p>
      </w:sdtContent>
    </w:sdt>
    <w:p w14:paraId="7F8BC36C" w14:textId="77777777" w:rsidR="00ED3490" w:rsidRPr="00870E36" w:rsidRDefault="00ED3490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FD50B9C" w14:textId="671DDE82" w:rsidR="00C17A7B" w:rsidRPr="003F6E8E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F6E8E">
        <w:rPr>
          <w:rFonts w:eastAsia="Times New Roman" w:cs="Noto Sans"/>
          <w:b/>
          <w:lang w:val="es-ES_tradnl" w:eastAsia="es-ES"/>
        </w:rPr>
        <w:t>A</w:t>
      </w:r>
      <w:r w:rsidR="00BD35B7">
        <w:rPr>
          <w:rFonts w:eastAsia="Times New Roman" w:cs="Noto Sans"/>
          <w:b/>
          <w:lang w:val="es-ES_tradnl" w:eastAsia="es-ES"/>
        </w:rPr>
        <w:t>SEGURA</w:t>
      </w:r>
      <w:r w:rsidR="00291852">
        <w:rPr>
          <w:rFonts w:eastAsia="Times New Roman" w:cs="Noto Sans"/>
          <w:b/>
          <w:lang w:val="es-ES_tradnl" w:eastAsia="es-ES"/>
        </w:rPr>
        <w:t>:</w:t>
      </w:r>
    </w:p>
    <w:p w14:paraId="1B2B1F70" w14:textId="77777777" w:rsidR="003F6E8E" w:rsidRDefault="003F6E8E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061D544" w14:textId="223A4B9B" w:rsidR="00ED3490" w:rsidRPr="00BD35B7" w:rsidRDefault="00ED3490" w:rsidP="00ED3490">
      <w:pPr>
        <w:tabs>
          <w:tab w:val="left" w:leader="dot" w:pos="8789"/>
        </w:tabs>
        <w:rPr>
          <w:rFonts w:cs="Noto Sans"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Pr="00884B0B">
        <w:rPr>
          <w:rStyle w:val="Refdenotaalfinal"/>
          <w:rFonts w:cs="Noto Sans"/>
          <w:bCs/>
          <w:lang w:val="es-ES_tradnl"/>
        </w:rPr>
        <w:endnoteReference w:id="3"/>
      </w:r>
      <w:r>
        <w:rPr>
          <w:rFonts w:cs="Noto Sans"/>
          <w:b/>
          <w:lang w:val="es-ES_tradnl"/>
        </w:rPr>
        <w:t>:</w:t>
      </w:r>
      <w:r w:rsidRPr="007E30F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679704410"/>
          <w:placeholder>
            <w:docPart w:val="DefaultPlaceholder_-1854013440"/>
          </w:placeholder>
        </w:sdtPr>
        <w:sdtEndPr/>
        <w:sdtContent>
          <w:r w:rsidRPr="007E30F4">
            <w:rPr>
              <w:rFonts w:cs="Noto Sans"/>
              <w:lang w:val="es-ES_tradnl"/>
            </w:rPr>
            <w:t>...................................................................................</w:t>
          </w:r>
          <w:r w:rsidR="00291852">
            <w:rPr>
              <w:rFonts w:cs="Noto Sans"/>
              <w:lang w:val="es-ES_tradnl"/>
            </w:rPr>
            <w:t>..............................................</w:t>
          </w:r>
          <w:r w:rsidRPr="007E30F4">
            <w:rPr>
              <w:rFonts w:cs="Noto Sans"/>
              <w:lang w:val="es-ES_tradnl"/>
            </w:rPr>
            <w:t>.</w:t>
          </w:r>
          <w:r>
            <w:rPr>
              <w:rFonts w:cs="Noto Sans"/>
              <w:lang w:val="es-ES_tradnl"/>
            </w:rPr>
            <w:t>,</w:t>
          </w:r>
        </w:sdtContent>
      </w:sdt>
      <w:r>
        <w:rPr>
          <w:rFonts w:cs="Noto Sans"/>
          <w:lang w:val="es-ES_tradnl"/>
        </w:rPr>
        <w:t xml:space="preserve"> </w:t>
      </w:r>
      <w:r w:rsidRPr="00291852">
        <w:rPr>
          <w:rFonts w:cs="Noto Sans"/>
          <w:bCs/>
          <w:lang w:val="es-ES_tradnl"/>
        </w:rPr>
        <w:t>con NIF</w:t>
      </w:r>
      <w:r w:rsidR="0005663C">
        <w:rPr>
          <w:rFonts w:cs="Noto Sans"/>
          <w:b/>
          <w:lang w:val="es-ES_tradnl"/>
        </w:rPr>
        <w:t xml:space="preserve"> </w:t>
      </w:r>
      <w:sdt>
        <w:sdtPr>
          <w:rPr>
            <w:rFonts w:cs="Noto Sans"/>
            <w:b/>
            <w:lang w:val="es-ES_tradnl"/>
          </w:rPr>
          <w:id w:val="292719716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r>
            <w:rPr>
              <w:rFonts w:eastAsia="Times New Roman" w:cs="Noto Sans"/>
              <w:lang w:val="es-ES_tradnl" w:eastAsia="es-ES"/>
            </w:rPr>
            <w:t>,</w:t>
          </w:r>
        </w:sdtContent>
      </w:sdt>
      <w:r w:rsidR="00BD35B7">
        <w:rPr>
          <w:rFonts w:cs="Noto Sans"/>
          <w:lang w:val="es-ES_tradnl"/>
        </w:rPr>
        <w:t xml:space="preserve"> en concepto de tomador del seguro.</w:t>
      </w:r>
    </w:p>
    <w:p w14:paraId="243F79C8" w14:textId="77777777" w:rsidR="00ED3490" w:rsidRPr="00870E36" w:rsidRDefault="00ED3490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22FAC99" w14:textId="31732B96"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 w:rsidR="00DF1C39">
        <w:rPr>
          <w:rFonts w:eastAsia="Times New Roman" w:cs="Noto Sans"/>
          <w:lang w:val="es-ES_tradnl" w:eastAsia="es-ES"/>
        </w:rPr>
        <w:t xml:space="preserve"> </w:t>
      </w:r>
      <w:r w:rsidR="00DF1C39" w:rsidRPr="0058296C">
        <w:rPr>
          <w:rFonts w:eastAsia="Times New Roman" w:cs="Noto Sans"/>
          <w:lang w:val="es-ES_tradnl" w:eastAsia="es-ES"/>
        </w:rPr>
        <w:t>la Comunidad Autónoma de las Illes Balears, con NIF S0711</w:t>
      </w:r>
      <w:r w:rsidR="00B546D9">
        <w:rPr>
          <w:rFonts w:eastAsia="Times New Roman" w:cs="Noto Sans"/>
          <w:lang w:val="es-ES_tradnl" w:eastAsia="es-ES"/>
        </w:rPr>
        <w:t xml:space="preserve">001H </w:t>
      </w:r>
      <w:r w:rsidR="00BD35B7">
        <w:rPr>
          <w:rFonts w:eastAsia="Times New Roman" w:cs="Noto Sans"/>
          <w:lang w:val="es-ES_tradnl" w:eastAsia="es-ES"/>
        </w:rPr>
        <w:t>(en adelante, la asegurada)</w:t>
      </w:r>
      <w:r w:rsidR="00291852">
        <w:rPr>
          <w:rFonts w:eastAsia="Times New Roman" w:cs="Noto Sans"/>
          <w:lang w:val="es-ES_tradnl" w:eastAsia="es-ES"/>
        </w:rPr>
        <w:t>.</w:t>
      </w:r>
    </w:p>
    <w:p w14:paraId="69FD333C" w14:textId="77777777"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31A373D8" w14:textId="6D2D32D0" w:rsidR="00DF1C39" w:rsidRPr="00394F4D" w:rsidRDefault="00C17A7B" w:rsidP="00DF1C39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EB2263">
        <w:rPr>
          <w:rFonts w:eastAsia="Times New Roman" w:cs="Noto Sans"/>
          <w:b/>
          <w:lang w:val="es-ES_tradnl" w:eastAsia="es-ES"/>
        </w:rPr>
        <w:t xml:space="preserve"> </w:t>
      </w:r>
      <w:r w:rsidR="00EB2263" w:rsidRPr="00EB2263">
        <w:rPr>
          <w:rFonts w:eastAsia="Times New Roman" w:cs="Noto Sans"/>
          <w:lang w:val="es-ES_tradnl" w:eastAsia="es-ES"/>
        </w:rPr>
        <w:t>La</w:t>
      </w:r>
      <w:r w:rsidR="00DF1C39" w:rsidRPr="00394F4D">
        <w:rPr>
          <w:rFonts w:eastAsia="Times New Roman" w:cs="Noto Sans"/>
          <w:lang w:val="es-ES_tradnl" w:eastAsia="es-ES"/>
        </w:rPr>
        <w:t xml:space="preserve"> </w:t>
      </w:r>
      <w:r w:rsidR="00EB2263" w:rsidRPr="00EB2263">
        <w:rPr>
          <w:rFonts w:cs="Noto Sans"/>
          <w:lang w:val="es-ES_tradnl"/>
        </w:rPr>
        <w:t xml:space="preserve">Dirección General de Industria y Polígonos Industriales de la Consejería de Empresa, </w:t>
      </w:r>
      <w:r w:rsidR="007A027D">
        <w:rPr>
          <w:rFonts w:cs="Noto Sans"/>
          <w:lang w:val="es-ES_tradnl"/>
        </w:rPr>
        <w:t>Autónomos</w:t>
      </w:r>
      <w:r w:rsidR="00EB2263" w:rsidRPr="00EB2263">
        <w:rPr>
          <w:rFonts w:cs="Noto Sans"/>
          <w:lang w:val="es-ES_tradnl"/>
        </w:rPr>
        <w:t xml:space="preserve"> y Energía</w:t>
      </w:r>
      <w:r w:rsidR="00741316">
        <w:rPr>
          <w:rFonts w:cs="Noto Sans"/>
          <w:lang w:val="es-ES_tradnl"/>
        </w:rPr>
        <w:t>.</w:t>
      </w:r>
    </w:p>
    <w:p w14:paraId="669FE049" w14:textId="77777777"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1E6C40EA" w14:textId="77777777" w:rsidR="00ED3490" w:rsidRPr="0069410C" w:rsidRDefault="00ED3490" w:rsidP="00ED3490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Por importe de:</w:t>
      </w:r>
    </w:p>
    <w:p w14:paraId="23763C33" w14:textId="77777777" w:rsidR="00ED3490" w:rsidRPr="00351F98" w:rsidRDefault="00ED3490" w:rsidP="00ED3490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37330925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09F03C6F" w14:textId="77777777" w:rsidR="00ED3490" w:rsidRDefault="00ED3490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04B21E0" w14:textId="77777777"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DF1C39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3D5F6704" w14:textId="77777777" w:rsidR="00ED3490" w:rsidRDefault="00DF1C39" w:rsidP="00884B0B">
      <w:pPr>
        <w:pStyle w:val="Textoindependiente"/>
        <w:numPr>
          <w:ilvl w:val="0"/>
          <w:numId w:val="6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 xml:space="preserve">Los artículos 40 a 42 de la Ley 10/2014, de 1 de octubre, de minas de las Illes Balears (BOIB </w:t>
      </w:r>
      <w:r w:rsidR="00050C46">
        <w:rPr>
          <w:rFonts w:cs="Noto Sans"/>
          <w:lang w:val="es-ES_tradnl"/>
        </w:rPr>
        <w:t>núm.</w:t>
      </w:r>
      <w:r w:rsidRPr="00394F4D">
        <w:rPr>
          <w:rFonts w:cs="Noto Sans"/>
          <w:lang w:val="es-ES_tradnl"/>
        </w:rPr>
        <w:t xml:space="preserve"> 138, de 9 de octubre)</w:t>
      </w:r>
    </w:p>
    <w:p w14:paraId="0FFFD9BA" w14:textId="77777777" w:rsidR="00ED3490" w:rsidRDefault="00ED3490" w:rsidP="00884B0B">
      <w:pPr>
        <w:pStyle w:val="Textoindependiente"/>
        <w:numPr>
          <w:ilvl w:val="0"/>
          <w:numId w:val="6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L</w:t>
      </w:r>
      <w:r w:rsidR="00DF1C39" w:rsidRPr="00394F4D">
        <w:rPr>
          <w:rFonts w:cs="Noto Sans"/>
          <w:lang w:val="es-ES_tradnl"/>
        </w:rPr>
        <w:t xml:space="preserve">os artículos 16 a 18 del Decreto 61/1999, de mayo de 1999, de aprobación definitiva de la revisión del Plan </w:t>
      </w:r>
      <w:proofErr w:type="gramStart"/>
      <w:r w:rsidR="00DF1C39" w:rsidRPr="00394F4D">
        <w:rPr>
          <w:rFonts w:cs="Noto Sans"/>
          <w:lang w:val="es-ES_tradnl"/>
        </w:rPr>
        <w:t>Director</w:t>
      </w:r>
      <w:proofErr w:type="gramEnd"/>
      <w:r w:rsidR="00DF1C39" w:rsidRPr="00394F4D">
        <w:rPr>
          <w:rFonts w:cs="Noto Sans"/>
          <w:lang w:val="es-ES_tradnl"/>
        </w:rPr>
        <w:t xml:space="preserve"> Sectorial de Canteras de las Illes Balear</w:t>
      </w:r>
      <w:r>
        <w:rPr>
          <w:rFonts w:cs="Noto Sans"/>
          <w:lang w:val="es-ES_tradnl"/>
        </w:rPr>
        <w:t xml:space="preserve">s (BOCAIB </w:t>
      </w:r>
      <w:r w:rsidR="00050C46">
        <w:rPr>
          <w:rFonts w:cs="Noto Sans"/>
          <w:lang w:val="es-ES_tradnl"/>
        </w:rPr>
        <w:t>núm.</w:t>
      </w:r>
      <w:r>
        <w:rPr>
          <w:rFonts w:cs="Noto Sans"/>
          <w:lang w:val="es-ES_tradnl"/>
        </w:rPr>
        <w:t xml:space="preserve"> 73, de 5 de junio)</w:t>
      </w:r>
    </w:p>
    <w:p w14:paraId="65505CCE" w14:textId="77777777" w:rsidR="00DF1C39" w:rsidRPr="00394F4D" w:rsidRDefault="00ED3490" w:rsidP="00884B0B">
      <w:pPr>
        <w:pStyle w:val="Textoindependiente"/>
        <w:numPr>
          <w:ilvl w:val="0"/>
          <w:numId w:val="6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Los artículos 41 a 43 del Real D</w:t>
      </w:r>
      <w:r w:rsidR="00DF1C39" w:rsidRPr="00394F4D">
        <w:rPr>
          <w:rFonts w:cs="Noto Sans"/>
          <w:lang w:val="es-ES_tradnl"/>
        </w:rPr>
        <w:t>ecreto 975/2009, de 12 de junio, sobre gestión de los residuos de las industrias extractivas y de protección y rehabilitación del espacio afectado por actividades minera</w:t>
      </w:r>
      <w:r>
        <w:rPr>
          <w:rFonts w:cs="Noto Sans"/>
          <w:lang w:val="es-ES_tradnl"/>
        </w:rPr>
        <w:t xml:space="preserve">s. (BOE </w:t>
      </w:r>
      <w:r w:rsidR="00050C46">
        <w:rPr>
          <w:rFonts w:cs="Noto Sans"/>
          <w:lang w:val="es-ES_tradnl"/>
        </w:rPr>
        <w:t>núm.</w:t>
      </w:r>
      <w:r>
        <w:rPr>
          <w:rFonts w:cs="Noto Sans"/>
          <w:lang w:val="es-ES_tradnl"/>
        </w:rPr>
        <w:t xml:space="preserve"> 143, de 13 de junio)</w:t>
      </w:r>
    </w:p>
    <w:p w14:paraId="5705396E" w14:textId="77777777"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E790EB1" w14:textId="77777777"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0535A56C" w14:textId="77777777" w:rsidR="00DF1C39" w:rsidRPr="00394F4D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Las derivadas de la obligación de rehabilitación del espacio natural afectado por la explotación, la preparación, la concentración y el beneficio de los recursos minerales, y las derivadas del cumplimiento de las condiciones exigidas en la autorización del plan de restauración de la explotación minera número</w:t>
      </w:r>
      <w:r w:rsidR="00ED3490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1608497161"/>
          <w:placeholder>
            <w:docPart w:val="DefaultPlaceholder_-1854013440"/>
          </w:placeholder>
        </w:sdtPr>
        <w:sdtEndPr/>
        <w:sdtContent>
          <w:r w:rsidRPr="00394F4D">
            <w:rPr>
              <w:rFonts w:cs="Noto Sans"/>
              <w:lang w:val="es-ES_tradnl"/>
            </w:rPr>
            <w:t>...................</w:t>
          </w:r>
        </w:sdtContent>
      </w:sdt>
      <w:r w:rsidRPr="00394F4D">
        <w:rPr>
          <w:rFonts w:cs="Noto Sans"/>
          <w:lang w:val="es-ES_tradnl"/>
        </w:rPr>
        <w:t xml:space="preserve"> denominada</w:t>
      </w:r>
      <w:r w:rsidR="00ED3490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384071596"/>
          <w:placeholder>
            <w:docPart w:val="DefaultPlaceholder_-1854013440"/>
          </w:placeholder>
        </w:sdtPr>
        <w:sdtEndPr/>
        <w:sdtContent>
          <w:r w:rsidRPr="00394F4D">
            <w:rPr>
              <w:rFonts w:cs="Noto Sans"/>
              <w:lang w:val="es-ES_tradnl"/>
            </w:rPr>
            <w:t>..........................................</w:t>
          </w:r>
        </w:sdtContent>
      </w:sdt>
    </w:p>
    <w:p w14:paraId="7617E34B" w14:textId="77777777" w:rsidR="00DF1C39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</w:p>
    <w:p w14:paraId="0D77A3E5" w14:textId="77777777" w:rsidR="00ED3490" w:rsidRDefault="00ED3490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 xml:space="preserve">Este </w:t>
      </w:r>
      <w:r w:rsidR="00BD35B7">
        <w:rPr>
          <w:rFonts w:cs="Noto Sans"/>
          <w:lang w:val="es-ES_tradnl"/>
        </w:rPr>
        <w:t>seguro</w:t>
      </w:r>
      <w:r w:rsidRPr="00394F4D">
        <w:rPr>
          <w:rFonts w:cs="Noto Sans"/>
          <w:lang w:val="es-ES_tradnl"/>
        </w:rPr>
        <w:t xml:space="preserve"> corresp</w:t>
      </w:r>
      <w:r>
        <w:rPr>
          <w:rFonts w:cs="Noto Sans"/>
          <w:lang w:val="es-ES_tradnl"/>
        </w:rPr>
        <w:t>onde a</w:t>
      </w:r>
      <w:r w:rsidR="0005663C">
        <w:rPr>
          <w:rStyle w:val="Refdenotaalfinal"/>
          <w:rFonts w:cs="Noto Sans"/>
          <w:lang w:val="es-ES_tradnl"/>
        </w:rPr>
        <w:endnoteReference w:id="4"/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725303124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</w:t>
          </w:r>
          <w:r w:rsidRPr="00394F4D">
            <w:rPr>
              <w:rFonts w:cs="Noto Sans"/>
              <w:lang w:val="es-ES_tradnl"/>
            </w:rPr>
            <w:t>.......................</w:t>
          </w:r>
        </w:sdtContent>
      </w:sdt>
    </w:p>
    <w:p w14:paraId="7E4EB467" w14:textId="77777777" w:rsidR="00F42A92" w:rsidRDefault="00F42A92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41D72E2E" w14:textId="397CA83B"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lastRenderedPageBreak/>
        <w:t xml:space="preserve">Consideraciones del </w:t>
      </w:r>
      <w:r w:rsidR="00BD35B7">
        <w:rPr>
          <w:rFonts w:eastAsia="Times New Roman" w:cs="Noto Sans"/>
          <w:b/>
          <w:lang w:val="es-ES_tradnl" w:eastAsia="es-ES"/>
        </w:rPr>
        <w:t>seguro</w:t>
      </w:r>
    </w:p>
    <w:p w14:paraId="77137812" w14:textId="77777777" w:rsidR="00C17A7B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</w:t>
      </w:r>
      <w:r w:rsidR="00D35F4E">
        <w:rPr>
          <w:rFonts w:eastAsia="Times New Roman" w:cs="Noto Sans"/>
          <w:lang w:val="es-ES_tradnl" w:eastAsia="es-ES"/>
        </w:rPr>
        <w:t xml:space="preserve"> del Tesoro</w:t>
      </w:r>
      <w:r w:rsidRPr="00870E36">
        <w:rPr>
          <w:rFonts w:eastAsia="Times New Roman" w:cs="Noto Sans"/>
          <w:lang w:val="es-ES_tradnl" w:eastAsia="es-ES"/>
        </w:rPr>
        <w:t xml:space="preserve"> y </w:t>
      </w:r>
      <w:r w:rsidR="00B101A8">
        <w:rPr>
          <w:rFonts w:eastAsia="Times New Roman" w:cs="Noto Sans"/>
          <w:lang w:val="es-ES_tradnl" w:eastAsia="es-ES"/>
        </w:rPr>
        <w:t>Política Financiera</w:t>
      </w:r>
      <w:r w:rsidRPr="00870E36">
        <w:rPr>
          <w:rFonts w:eastAsia="Times New Roman" w:cs="Noto Sans"/>
          <w:lang w:val="es-ES_tradnl" w:eastAsia="es-ES"/>
        </w:rPr>
        <w:t xml:space="preserve"> de la Comunidad Autónoma de las Il</w:t>
      </w:r>
      <w:r w:rsidR="00BD35B7">
        <w:rPr>
          <w:rFonts w:eastAsia="Times New Roman" w:cs="Noto Sans"/>
          <w:lang w:val="es-ES_tradnl" w:eastAsia="es-ES"/>
        </w:rPr>
        <w:t>les Balears, con NIF S0711001H.</w:t>
      </w:r>
    </w:p>
    <w:p w14:paraId="40F230D1" w14:textId="77777777" w:rsidR="00BD35B7" w:rsidRPr="006C121D" w:rsidRDefault="00BD35B7" w:rsidP="00BD35B7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26479985" w14:textId="77777777" w:rsidR="00BD35B7" w:rsidRPr="006C121D" w:rsidRDefault="00BD35B7" w:rsidP="00BD35B7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23D943C2" w14:textId="77777777" w:rsidR="00C17A7B" w:rsidRPr="003F6E8E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</w:t>
      </w:r>
      <w:r w:rsidRPr="003F6E8E">
        <w:rPr>
          <w:rFonts w:eastAsia="Times New Roman" w:cs="Noto Sans"/>
          <w:lang w:val="es-ES_tradnl" w:eastAsia="es-ES"/>
        </w:rPr>
        <w:t xml:space="preserve">y hasta que la Depositaría de la Comunidad Autónoma devuelva este documento o el director general </w:t>
      </w:r>
      <w:r w:rsidR="00D35F4E">
        <w:rPr>
          <w:rFonts w:eastAsia="Times New Roman" w:cs="Noto Sans"/>
          <w:lang w:val="es-ES_tradnl" w:eastAsia="es-ES"/>
        </w:rPr>
        <w:t xml:space="preserve">del Tesoro </w:t>
      </w:r>
      <w:r w:rsidRPr="003F6E8E">
        <w:rPr>
          <w:rFonts w:eastAsia="Times New Roman" w:cs="Noto Sans"/>
          <w:lang w:val="es-ES_tradnl" w:eastAsia="es-ES"/>
        </w:rPr>
        <w:t xml:space="preserve">y </w:t>
      </w:r>
      <w:r w:rsidR="00B101A8">
        <w:rPr>
          <w:rFonts w:eastAsia="Times New Roman" w:cs="Noto Sans"/>
          <w:lang w:val="es-ES_tradnl" w:eastAsia="es-ES"/>
        </w:rPr>
        <w:t>Política Financiera</w:t>
      </w:r>
      <w:r w:rsidRPr="003F6E8E">
        <w:rPr>
          <w:rFonts w:eastAsia="Times New Roman" w:cs="Noto Sans"/>
          <w:lang w:val="es-ES_tradnl" w:eastAsia="es-ES"/>
        </w:rPr>
        <w:t xml:space="preserve"> certifique la renuncia a ejecutar la garantía. </w:t>
      </w:r>
    </w:p>
    <w:p w14:paraId="6109250B" w14:textId="77777777" w:rsidR="00A03FC0" w:rsidRDefault="00C17A7B" w:rsidP="007C3007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A03FC0">
        <w:rPr>
          <w:rFonts w:eastAsia="Times New Roman" w:cs="Noto Sans"/>
          <w:lang w:val="es-ES_tradnl" w:eastAsia="es-ES"/>
        </w:rPr>
        <w:t xml:space="preserve">Está sujeto al </w:t>
      </w:r>
      <w:r w:rsidR="003F6E8E" w:rsidRPr="00A03FC0">
        <w:rPr>
          <w:rFonts w:eastAsia="Times New Roman" w:cs="Noto Sans"/>
          <w:lang w:val="es-ES_tradnl" w:eastAsia="es-ES"/>
        </w:rPr>
        <w:t>Decreto 13</w:t>
      </w:r>
      <w:r w:rsidRPr="00A03FC0">
        <w:rPr>
          <w:rFonts w:eastAsia="Times New Roman" w:cs="Noto Sans"/>
          <w:lang w:val="es-ES_tradnl" w:eastAsia="es-ES"/>
        </w:rPr>
        <w:t>/2019</w:t>
      </w:r>
      <w:r w:rsidR="003F6E8E" w:rsidRPr="00A03FC0">
        <w:rPr>
          <w:rFonts w:eastAsia="Times New Roman" w:cs="Noto Sans"/>
          <w:lang w:val="es-ES_tradnl" w:eastAsia="es-ES"/>
        </w:rPr>
        <w:t>, de 7 de marzo,</w:t>
      </w:r>
      <w:r w:rsidRPr="00A03FC0">
        <w:rPr>
          <w:rFonts w:eastAsia="Times New Roman" w:cs="Noto Sans"/>
          <w:lang w:val="es-ES_tradnl" w:eastAsia="es-ES"/>
        </w:rPr>
        <w:t xml:space="preserve"> </w:t>
      </w:r>
      <w:r w:rsidR="00520611" w:rsidRPr="00A03FC0">
        <w:rPr>
          <w:rFonts w:eastAsia="Times New Roman" w:cs="Noto Sans"/>
          <w:lang w:val="es-ES_tradnl" w:eastAsia="es-ES"/>
        </w:rPr>
        <w:t xml:space="preserve">por el que se regula </w:t>
      </w:r>
      <w:r w:rsidRPr="00A03FC0">
        <w:rPr>
          <w:rFonts w:eastAsia="Times New Roman" w:cs="Noto Sans"/>
          <w:lang w:val="es-ES_tradnl" w:eastAsia="es-ES"/>
        </w:rPr>
        <w:t>el régimen jurídico de las garantías y de los depósitos custodiados por la Depositaría de la Comunidad Autónoma de las Illes Balears.</w:t>
      </w:r>
      <w:r w:rsidR="00A03FC0" w:rsidRPr="00A03FC0">
        <w:rPr>
          <w:rFonts w:eastAsia="Times New Roman" w:cs="Noto Sans"/>
          <w:lang w:val="es-ES_tradnl" w:eastAsia="es-ES"/>
        </w:rPr>
        <w:t xml:space="preserve"> </w:t>
      </w:r>
    </w:p>
    <w:p w14:paraId="23E37D71" w14:textId="77777777" w:rsidR="00291852" w:rsidRDefault="00291852" w:rsidP="00291852">
      <w:pPr>
        <w:rPr>
          <w:rFonts w:eastAsia="Times New Roman" w:cs="Noto Sans"/>
          <w:lang w:val="es-ES_tradnl" w:eastAsia="es-ES"/>
        </w:rPr>
      </w:pPr>
    </w:p>
    <w:p w14:paraId="36DF0059" w14:textId="2A5BEEC3" w:rsidR="00C17A7B" w:rsidRPr="00A03FC0" w:rsidRDefault="00C17A7B" w:rsidP="00291852">
      <w:pPr>
        <w:rPr>
          <w:rFonts w:eastAsia="Times New Roman" w:cs="Noto Sans"/>
          <w:lang w:val="es-ES_tradnl" w:eastAsia="es-ES"/>
        </w:rPr>
      </w:pPr>
      <w:r w:rsidRPr="00A03FC0">
        <w:rPr>
          <w:rFonts w:eastAsia="Times New Roman" w:cs="Noto Sans"/>
          <w:lang w:val="es-ES_tradnl" w:eastAsia="es-ES"/>
        </w:rPr>
        <w:t xml:space="preserve">La </w:t>
      </w:r>
      <w:r w:rsidR="00ED3490" w:rsidRPr="00A03FC0">
        <w:rPr>
          <w:rFonts w:eastAsia="Times New Roman" w:cs="Noto Sans"/>
          <w:lang w:val="es-ES_tradnl" w:eastAsia="es-ES"/>
        </w:rPr>
        <w:t xml:space="preserve">entidad </w:t>
      </w:r>
      <w:r w:rsidR="00BD35B7" w:rsidRPr="00A03FC0">
        <w:rPr>
          <w:rFonts w:eastAsia="Times New Roman" w:cs="Noto Sans"/>
          <w:lang w:val="es-ES_tradnl" w:eastAsia="es-ES"/>
        </w:rPr>
        <w:t>aseguradora</w:t>
      </w:r>
      <w:r w:rsidR="00ED3490" w:rsidRPr="00A03FC0">
        <w:rPr>
          <w:rFonts w:eastAsia="Times New Roman" w:cs="Noto Sans"/>
          <w:lang w:val="es-ES_tradnl" w:eastAsia="es-ES"/>
        </w:rPr>
        <w:t xml:space="preserve"> </w:t>
      </w:r>
      <w:r w:rsidRPr="00A03FC0">
        <w:rPr>
          <w:rFonts w:eastAsia="Times New Roman" w:cs="Noto Sans"/>
          <w:lang w:val="es-ES_tradnl" w:eastAsia="es-ES"/>
        </w:rPr>
        <w:t>declara bajo su responsabilidad que cumple los requisitos previstos en el artículo 1</w:t>
      </w:r>
      <w:r w:rsidR="00BD35B7" w:rsidRPr="00A03FC0">
        <w:rPr>
          <w:rFonts w:eastAsia="Times New Roman" w:cs="Noto Sans"/>
          <w:lang w:val="es-ES_tradnl" w:eastAsia="es-ES"/>
        </w:rPr>
        <w:t>1</w:t>
      </w:r>
      <w:r w:rsidRPr="00A03FC0">
        <w:rPr>
          <w:rFonts w:eastAsia="Times New Roman" w:cs="Noto Sans"/>
          <w:lang w:val="es-ES_tradnl" w:eastAsia="es-ES"/>
        </w:rPr>
        <w:t xml:space="preserve">.1 del </w:t>
      </w:r>
      <w:r w:rsidR="003F6E8E" w:rsidRPr="00A03FC0">
        <w:rPr>
          <w:rFonts w:eastAsia="Times New Roman" w:cs="Noto Sans"/>
          <w:lang w:val="es-ES_tradnl" w:eastAsia="es-ES"/>
        </w:rPr>
        <w:t xml:space="preserve">Decreto 13/2019, de 7 de marzo, </w:t>
      </w:r>
      <w:r w:rsidR="00520611" w:rsidRPr="00A03FC0">
        <w:rPr>
          <w:rFonts w:eastAsia="Times New Roman" w:cs="Noto Sans"/>
          <w:lang w:val="es-ES_tradnl" w:eastAsia="es-ES"/>
        </w:rPr>
        <w:t xml:space="preserve">por el que se regula </w:t>
      </w:r>
      <w:r w:rsidRPr="00A03FC0">
        <w:rPr>
          <w:rFonts w:eastAsia="Times New Roman" w:cs="Noto Sans"/>
          <w:lang w:val="es-ES_tradnl" w:eastAsia="es-ES"/>
        </w:rPr>
        <w:t>el régimen jurídico de las garantías y de los depósitos custodiados por la Depositaría de la Comunidad Autónoma de las Illes Balears.</w:t>
      </w:r>
    </w:p>
    <w:p w14:paraId="241D18A5" w14:textId="77777777" w:rsidR="00C17A7B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B474245" w14:textId="77777777" w:rsidR="0005663C" w:rsidRDefault="0005663C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7C5F9C1" w14:textId="77777777" w:rsidR="0005663C" w:rsidRPr="00691EAA" w:rsidRDefault="00DA01DD" w:rsidP="0005663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5F28410F1AE142D68B928DC5FB06280D"/>
          </w:placeholder>
        </w:sdtPr>
        <w:sdtEndPr/>
        <w:sdtContent>
          <w:r w:rsidR="0005663C">
            <w:rPr>
              <w:rFonts w:cs="Noto Sans"/>
            </w:rPr>
            <w:t>............................</w:t>
          </w:r>
        </w:sdtContent>
      </w:sdt>
      <w:r w:rsidR="0005663C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5F28410F1AE142D68B928DC5FB06280D"/>
          </w:placeholder>
        </w:sdtPr>
        <w:sdtEndPr/>
        <w:sdtContent>
          <w:r w:rsidR="0005663C">
            <w:rPr>
              <w:rFonts w:cs="Noto Sans"/>
            </w:rPr>
            <w:t>...............</w:t>
          </w:r>
        </w:sdtContent>
      </w:sdt>
      <w:r w:rsidR="0005663C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5F28410F1AE142D68B928DC5FB06280D"/>
          </w:placeholder>
        </w:sdtPr>
        <w:sdtEndPr/>
        <w:sdtContent>
          <w:r w:rsidR="0005663C">
            <w:rPr>
              <w:rFonts w:cs="Noto Sans"/>
            </w:rPr>
            <w:t>..............</w:t>
          </w:r>
        </w:sdtContent>
      </w:sdt>
      <w:r w:rsidR="0005663C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5F28410F1AE142D68B928DC5FB06280D"/>
          </w:placeholder>
        </w:sdtPr>
        <w:sdtEndPr/>
        <w:sdtContent>
          <w:r w:rsidR="0005663C">
            <w:rPr>
              <w:rFonts w:cs="Noto Sans"/>
            </w:rPr>
            <w:t>.................</w:t>
          </w:r>
        </w:sdtContent>
      </w:sdt>
    </w:p>
    <w:p w14:paraId="110B2CCB" w14:textId="77777777" w:rsidR="0005663C" w:rsidRPr="00870E36" w:rsidRDefault="0005663C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4C22CC1" w14:textId="77777777" w:rsidR="00F0170F" w:rsidRPr="00351F98" w:rsidRDefault="00F0170F" w:rsidP="00F0170F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29928703"/>
        <w:placeholder>
          <w:docPart w:val="DefaultPlaceholder_-1854013440"/>
        </w:placeholder>
      </w:sdtPr>
      <w:sdtEndPr/>
      <w:sdtContent>
        <w:p w14:paraId="583BCD1E" w14:textId="77777777" w:rsidR="00F0170F" w:rsidRPr="002079AF" w:rsidRDefault="00F0170F" w:rsidP="00F0170F">
          <w:pPr>
            <w:rPr>
              <w:rFonts w:cs="Noto Sans"/>
              <w:sz w:val="20"/>
              <w:szCs w:val="20"/>
              <w:lang w:val="es-ES_tradnl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0938CC0C" w14:textId="77777777" w:rsidR="00C17A7B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2F89B29" w14:textId="77777777" w:rsidR="00F0170F" w:rsidRPr="00870E36" w:rsidRDefault="00F0170F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415761975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F0170F" w:rsidRPr="00A54988" w14:paraId="28442CE2" w14:textId="77777777" w:rsidTr="00A96696">
            <w:tc>
              <w:tcPr>
                <w:tcW w:w="8784" w:type="dxa"/>
                <w:gridSpan w:val="2"/>
              </w:tcPr>
              <w:p w14:paraId="76655393" w14:textId="77777777" w:rsidR="00F0170F" w:rsidRPr="00A54988" w:rsidRDefault="00F0170F" w:rsidP="00A96696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F0170F" w:rsidRPr="00A54988" w14:paraId="7F2B5EC0" w14:textId="77777777" w:rsidTr="00A96696">
            <w:trPr>
              <w:cantSplit/>
              <w:trHeight w:val="261"/>
            </w:trPr>
            <w:tc>
              <w:tcPr>
                <w:tcW w:w="5125" w:type="dxa"/>
              </w:tcPr>
              <w:p w14:paraId="5A7AA4F4" w14:textId="77777777" w:rsidR="00F0170F" w:rsidRPr="00A54988" w:rsidRDefault="00F0170F" w:rsidP="00A9669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2E171017" w14:textId="77777777" w:rsidR="00F0170F" w:rsidRPr="00A54988" w:rsidRDefault="00F0170F" w:rsidP="00A9669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45D107F7" w14:textId="77777777" w:rsidR="00F0170F" w:rsidRPr="00A54988" w:rsidRDefault="00F0170F" w:rsidP="00A9669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3DDEEBA7" w14:textId="77777777"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C0341E8" w14:textId="77777777" w:rsidR="0005663C" w:rsidRDefault="0005663C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14042BC3" w14:textId="77777777" w:rsidR="00F0170F" w:rsidRDefault="00DA01DD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-1328820193"/>
          <w:showingPlcHdr/>
          <w:picture/>
        </w:sdtPr>
        <w:sdtEndPr/>
        <w:sdtContent>
          <w:r w:rsidR="0005663C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14DFE0E3" wp14:editId="6BC31E9B">
                <wp:extent cx="2545080" cy="365152"/>
                <wp:effectExtent l="0" t="0" r="762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30349" cy="3773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F0170F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7F0FA071" w14:textId="6A8F9253" w:rsidR="00F0170F" w:rsidRPr="00291852" w:rsidRDefault="00F0170F" w:rsidP="00F0170F">
      <w:pPr>
        <w:rPr>
          <w:rFonts w:cs="Noto Sans"/>
          <w:bCs/>
          <w:smallCaps/>
          <w:sz w:val="20"/>
          <w:szCs w:val="18"/>
          <w:lang w:val="es-ES_tradnl"/>
        </w:rPr>
      </w:pPr>
      <w:r w:rsidRPr="00291852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291852" w:rsidRPr="00291852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291852">
        <w:rPr>
          <w:rFonts w:cs="Noto Sans"/>
          <w:bCs/>
          <w:smallCaps/>
          <w:sz w:val="20"/>
          <w:szCs w:val="18"/>
          <w:lang w:val="es-ES_tradnl"/>
        </w:rPr>
        <w:t xml:space="preserve">ciones </w:t>
      </w:r>
    </w:p>
    <w:p w14:paraId="158B0FA1" w14:textId="77777777" w:rsidR="00F0170F" w:rsidRPr="00291852" w:rsidRDefault="00F0170F" w:rsidP="00F0170F">
      <w:pPr>
        <w:rPr>
          <w:rFonts w:cs="Noto Sans"/>
          <w:bCs/>
          <w:sz w:val="18"/>
          <w:szCs w:val="18"/>
          <w:lang w:val="es-ES_tradnl"/>
        </w:rPr>
      </w:pPr>
      <w:r w:rsidRPr="00291852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F0170F" w:rsidRPr="0029185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84BD87" w14:textId="77777777" w:rsidR="00DA01DD" w:rsidRDefault="00DA01DD" w:rsidP="00ED3490">
      <w:r>
        <w:separator/>
      </w:r>
    </w:p>
  </w:endnote>
  <w:endnote w:type="continuationSeparator" w:id="0">
    <w:p w14:paraId="783D57AE" w14:textId="77777777" w:rsidR="00DA01DD" w:rsidRDefault="00DA01DD" w:rsidP="00ED3490">
      <w:r>
        <w:continuationSeparator/>
      </w:r>
    </w:p>
  </w:endnote>
  <w:endnote w:id="1">
    <w:p w14:paraId="7BCCAA8A" w14:textId="77777777" w:rsidR="00ED3490" w:rsidRPr="00F0170F" w:rsidRDefault="00ED3490" w:rsidP="00ED3490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Denominación social de la entidad </w:t>
      </w:r>
      <w:r w:rsidR="00BD35B7">
        <w:rPr>
          <w:sz w:val="18"/>
          <w:szCs w:val="18"/>
          <w:lang w:val="es-ES"/>
        </w:rPr>
        <w:t>aseguradora</w:t>
      </w:r>
      <w:r w:rsidRPr="00F0170F">
        <w:rPr>
          <w:sz w:val="18"/>
          <w:szCs w:val="18"/>
          <w:lang w:val="es-ES"/>
        </w:rPr>
        <w:t>.</w:t>
      </w:r>
    </w:p>
  </w:endnote>
  <w:endnote w:id="2">
    <w:p w14:paraId="75B77BF2" w14:textId="77777777" w:rsidR="0005663C" w:rsidRPr="00F0170F" w:rsidRDefault="0005663C" w:rsidP="0005663C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1B1AF105" w14:textId="77777777" w:rsidR="00ED3490" w:rsidRPr="00F0170F" w:rsidRDefault="00ED3490" w:rsidP="00ED3490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Nombre y apellidos o denominación social de la empresa o </w:t>
      </w:r>
      <w:r w:rsidR="00BD35B7">
        <w:rPr>
          <w:sz w:val="18"/>
          <w:szCs w:val="18"/>
          <w:lang w:val="es-ES"/>
        </w:rPr>
        <w:t xml:space="preserve">de la </w:t>
      </w:r>
      <w:r w:rsidRPr="00F0170F">
        <w:rPr>
          <w:sz w:val="18"/>
          <w:szCs w:val="18"/>
          <w:lang w:val="es-ES"/>
        </w:rPr>
        <w:t>persona</w:t>
      </w:r>
      <w:r w:rsidR="00BD35B7">
        <w:rPr>
          <w:sz w:val="18"/>
          <w:szCs w:val="18"/>
          <w:lang w:val="es-ES"/>
        </w:rPr>
        <w:t xml:space="preserve"> tomadora del seguro.</w:t>
      </w:r>
    </w:p>
  </w:endnote>
  <w:endnote w:id="4">
    <w:p w14:paraId="739D1B43" w14:textId="35500610" w:rsidR="0005663C" w:rsidRPr="00F0170F" w:rsidRDefault="0005663C" w:rsidP="0005663C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Indique si se trata de una explotación inicial, de una nueva fase de explotación </w:t>
      </w:r>
      <w:r w:rsidR="00982933" w:rsidRPr="00982933">
        <w:rPr>
          <w:sz w:val="18"/>
          <w:szCs w:val="18"/>
          <w:lang w:val="es-ES"/>
        </w:rPr>
        <w:t xml:space="preserve">explotación (se puede concretar o no la fase) </w:t>
      </w:r>
      <w:r w:rsidRPr="00F0170F">
        <w:rPr>
          <w:sz w:val="18"/>
          <w:szCs w:val="18"/>
          <w:lang w:val="es-ES"/>
        </w:rPr>
        <w:t>o actualización de acuerdo con la variación anual del índice de precios al consumo de las Illes Balears de la fase “X”</w:t>
      </w:r>
      <w:r w:rsidR="00522278">
        <w:rPr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5A93A" w14:textId="77777777" w:rsidR="00B05F3C" w:rsidRDefault="00B05F3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4F1E8" w14:textId="77777777" w:rsidR="00B05F3C" w:rsidRDefault="00B05F3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3799F" w14:textId="77777777" w:rsidR="00B05F3C" w:rsidRDefault="00B05F3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B026E" w14:textId="77777777" w:rsidR="00DA01DD" w:rsidRDefault="00DA01DD" w:rsidP="00ED3490">
      <w:r>
        <w:separator/>
      </w:r>
    </w:p>
  </w:footnote>
  <w:footnote w:type="continuationSeparator" w:id="0">
    <w:p w14:paraId="3C6C8823" w14:textId="77777777" w:rsidR="00DA01DD" w:rsidRDefault="00DA01DD" w:rsidP="00ED34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E026E" w14:textId="77777777" w:rsidR="00B05F3C" w:rsidRDefault="00B05F3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B6A54" w14:textId="049F70DB" w:rsidR="0005663C" w:rsidRPr="0005663C" w:rsidRDefault="00F42A92" w:rsidP="00B05F3C">
    <w:pPr>
      <w:pStyle w:val="Encabezado"/>
      <w:jc w:val="right"/>
      <w:rPr>
        <w:sz w:val="16"/>
        <w:lang w:val="es-ES"/>
      </w:rPr>
    </w:pPr>
    <w:r w:rsidRPr="00F42A92">
      <w:rPr>
        <w:sz w:val="16"/>
        <w:lang w:val="es-ES"/>
      </w:rPr>
      <w:t>GA AC. 9. Explotación minera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5CB46" w14:textId="77777777" w:rsidR="00B05F3C" w:rsidRDefault="00B05F3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5B6737"/>
    <w:multiLevelType w:val="hybridMultilevel"/>
    <w:tmpl w:val="34945B2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2B528C"/>
    <w:multiLevelType w:val="hybridMultilevel"/>
    <w:tmpl w:val="7C02F980"/>
    <w:lvl w:ilvl="0" w:tplc="DF3CA200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50782708">
    <w:abstractNumId w:val="2"/>
  </w:num>
  <w:num w:numId="2" w16cid:durableId="1531605151">
    <w:abstractNumId w:val="0"/>
  </w:num>
  <w:num w:numId="3" w16cid:durableId="723212044">
    <w:abstractNumId w:val="5"/>
  </w:num>
  <w:num w:numId="4" w16cid:durableId="1780490819">
    <w:abstractNumId w:val="3"/>
  </w:num>
  <w:num w:numId="5" w16cid:durableId="440690863">
    <w:abstractNumId w:val="4"/>
  </w:num>
  <w:num w:numId="6" w16cid:durableId="16982347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9AD"/>
    <w:rsid w:val="00050C46"/>
    <w:rsid w:val="0005663C"/>
    <w:rsid w:val="00081F48"/>
    <w:rsid w:val="000F2611"/>
    <w:rsid w:val="0019215B"/>
    <w:rsid w:val="001C52FA"/>
    <w:rsid w:val="00291852"/>
    <w:rsid w:val="002D1B15"/>
    <w:rsid w:val="002F15E7"/>
    <w:rsid w:val="003F6E8E"/>
    <w:rsid w:val="00517F69"/>
    <w:rsid w:val="00520611"/>
    <w:rsid w:val="00522278"/>
    <w:rsid w:val="0054565D"/>
    <w:rsid w:val="005E16AD"/>
    <w:rsid w:val="006E4C1C"/>
    <w:rsid w:val="006F1899"/>
    <w:rsid w:val="00741316"/>
    <w:rsid w:val="007A027D"/>
    <w:rsid w:val="007A590A"/>
    <w:rsid w:val="007E0CD7"/>
    <w:rsid w:val="007E49D5"/>
    <w:rsid w:val="00884B0B"/>
    <w:rsid w:val="00896214"/>
    <w:rsid w:val="008E63CD"/>
    <w:rsid w:val="00982933"/>
    <w:rsid w:val="009939AD"/>
    <w:rsid w:val="00A03FC0"/>
    <w:rsid w:val="00B05F3C"/>
    <w:rsid w:val="00B101A8"/>
    <w:rsid w:val="00B217D0"/>
    <w:rsid w:val="00B23B91"/>
    <w:rsid w:val="00B546D9"/>
    <w:rsid w:val="00BD35B7"/>
    <w:rsid w:val="00C05DD6"/>
    <w:rsid w:val="00C17A7B"/>
    <w:rsid w:val="00D35F4E"/>
    <w:rsid w:val="00DA01DD"/>
    <w:rsid w:val="00DF1C39"/>
    <w:rsid w:val="00EB2263"/>
    <w:rsid w:val="00ED3490"/>
    <w:rsid w:val="00F0170F"/>
    <w:rsid w:val="00F42A92"/>
    <w:rsid w:val="00F80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05DE1"/>
  <w15:chartTrackingRefBased/>
  <w15:docId w15:val="{49063396-F0A3-4980-9AB0-F4CFB6513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7B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17A7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C17A7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C17A7B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C17A7B"/>
    <w:rPr>
      <w:rFonts w:ascii="Noto Sans" w:eastAsia="Calibri" w:hAnsi="Noto Sans" w:cs="Times New Roman"/>
      <w:lang w:val="ca-ES"/>
    </w:rPr>
  </w:style>
  <w:style w:type="paragraph" w:styleId="NormalWeb">
    <w:name w:val="Normal (Web)"/>
    <w:basedOn w:val="Normal"/>
    <w:uiPriority w:val="99"/>
    <w:unhideWhenUsed/>
    <w:rsid w:val="00C17A7B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C17A7B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ED3490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ED3490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ED3490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0170F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017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F0170F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05663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5663C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566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5663C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05663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529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4670DE-B0E2-4486-A990-946B83A45BB1}"/>
      </w:docPartPr>
      <w:docPartBody>
        <w:p w:rsidR="006A6E31" w:rsidRDefault="009461BB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F28410F1AE142D68B928DC5FB0628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DBFDEF-6DB0-4240-A925-DA9B04BA1D0B}"/>
      </w:docPartPr>
      <w:docPartBody>
        <w:p w:rsidR="006A6E31" w:rsidRDefault="009461BB" w:rsidP="009461BB">
          <w:pPr>
            <w:pStyle w:val="5F28410F1AE142D68B928DC5FB06280D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61BB"/>
    <w:rsid w:val="001C52FA"/>
    <w:rsid w:val="003402A3"/>
    <w:rsid w:val="00517F69"/>
    <w:rsid w:val="0054565D"/>
    <w:rsid w:val="006A6E31"/>
    <w:rsid w:val="006E4C1C"/>
    <w:rsid w:val="007E0CD7"/>
    <w:rsid w:val="008E63CD"/>
    <w:rsid w:val="009461BB"/>
    <w:rsid w:val="00DF36AA"/>
    <w:rsid w:val="00DF608A"/>
    <w:rsid w:val="00E5251B"/>
    <w:rsid w:val="00F80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461BB"/>
    <w:rPr>
      <w:color w:val="808080"/>
    </w:rPr>
  </w:style>
  <w:style w:type="paragraph" w:customStyle="1" w:styleId="5F28410F1AE142D68B928DC5FB06280D">
    <w:name w:val="5F28410F1AE142D68B928DC5FB06280D"/>
    <w:rsid w:val="009461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7DD69E-51C0-4465-861F-01318DCA4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612</Words>
  <Characters>3367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30</cp:revision>
  <dcterms:created xsi:type="dcterms:W3CDTF">2019-02-28T11:10:00Z</dcterms:created>
  <dcterms:modified xsi:type="dcterms:W3CDTF">2025-12-01T13:01:00Z</dcterms:modified>
</cp:coreProperties>
</file>