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_tradnl"/>
        </w:rPr>
        <w:id w:val="-1160693605"/>
        <w:showingPlcHdr/>
        <w:picture/>
      </w:sdtPr>
      <w:sdtEndPr/>
      <w:sdtContent>
        <w:p w14:paraId="5F9D7301" w14:textId="77777777" w:rsidR="00B52F2D" w:rsidRPr="00870E36" w:rsidRDefault="00BB54C8" w:rsidP="001D53FC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21AFAA5D" wp14:editId="6B27670F">
                <wp:extent cx="1017767" cy="1017767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47680" cy="10476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651E147" w14:textId="77777777" w:rsidR="00BB54C8" w:rsidRDefault="00BB54C8" w:rsidP="001D53FC">
      <w:pPr>
        <w:tabs>
          <w:tab w:val="left" w:leader="dot" w:pos="8505"/>
        </w:tabs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-279267872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7E3C3A8E" w14:textId="77777777" w:rsidR="001D53FC" w:rsidRPr="00870E36" w:rsidRDefault="001D53FC" w:rsidP="001D53FC">
          <w:pPr>
            <w:tabs>
              <w:tab w:val="left" w:leader="dot" w:pos="8505"/>
            </w:tabs>
            <w:rPr>
              <w:rFonts w:cs="Noto Sans"/>
              <w:lang w:val="es-ES_tradnl"/>
            </w:rPr>
          </w:pPr>
          <w:r w:rsidRPr="00870E36">
            <w:rPr>
              <w:rFonts w:cs="Noto Sans"/>
              <w:lang w:val="es-ES_tradnl"/>
            </w:rPr>
            <w:t>Certificado número........................................................................................................</w:t>
          </w:r>
        </w:p>
        <w:p w14:paraId="679F4AA7" w14:textId="77777777" w:rsidR="001D53FC" w:rsidRPr="00645C40" w:rsidRDefault="001D53FC" w:rsidP="001D53FC">
          <w:pPr>
            <w:tabs>
              <w:tab w:val="left" w:leader="dot" w:pos="8505"/>
            </w:tabs>
            <w:rPr>
              <w:rFonts w:cs="Noto Sans"/>
              <w:lang w:val="es-ES_tradnl"/>
            </w:rPr>
          </w:pPr>
        </w:p>
        <w:p w14:paraId="64FFC640" w14:textId="77777777" w:rsidR="00645C40" w:rsidRPr="006C121D" w:rsidRDefault="00645C40" w:rsidP="00645C40">
          <w:pPr>
            <w:tabs>
              <w:tab w:val="left" w:leader="dot" w:pos="8505"/>
            </w:tabs>
            <w:spacing w:line="320" w:lineRule="exact"/>
            <w:rPr>
              <w:rFonts w:cs="Noto Sans"/>
              <w:lang w:val="es-ES_tradnl"/>
            </w:rPr>
          </w:pPr>
          <w:r w:rsidRPr="006C121D">
            <w:rPr>
              <w:rFonts w:cs="Noto Sans"/>
              <w:lang w:val="es-ES_tradnl"/>
            </w:rPr>
            <w:t>L</w:t>
          </w:r>
          <w:r>
            <w:rPr>
              <w:rFonts w:cs="Noto Sans"/>
              <w:lang w:val="es-ES_tradnl"/>
            </w:rPr>
            <w:t>a entidad aseguradora</w:t>
          </w:r>
          <w:r>
            <w:rPr>
              <w:rStyle w:val="Refdenotaalfinal"/>
              <w:rFonts w:cs="Noto Sans"/>
              <w:lang w:val="es-ES_tradnl"/>
            </w:rPr>
            <w:endnoteReference w:id="1"/>
          </w:r>
          <w:r>
            <w:rPr>
              <w:rFonts w:cs="Noto Sans"/>
              <w:lang w:val="es-ES_tradnl"/>
            </w:rPr>
            <w:t xml:space="preserve"> </w:t>
          </w:r>
          <w:r w:rsidRPr="006C121D">
            <w:rPr>
              <w:rFonts w:cs="Noto Sans"/>
              <w:lang w:val="es-ES_tradnl"/>
            </w:rPr>
            <w:t>...........</w:t>
          </w:r>
          <w:r>
            <w:rPr>
              <w:rFonts w:cs="Noto Sans"/>
              <w:lang w:val="es-ES_tradnl"/>
            </w:rPr>
            <w:t>.......................</w:t>
          </w:r>
          <w:r w:rsidRPr="006C121D">
            <w:rPr>
              <w:rFonts w:cs="Noto Sans"/>
              <w:lang w:val="es-ES_tradnl"/>
            </w:rPr>
            <w:t>....................................</w:t>
          </w:r>
          <w:r>
            <w:rPr>
              <w:rFonts w:cs="Noto Sans"/>
              <w:lang w:val="es-ES_tradnl"/>
            </w:rPr>
            <w:t>............................</w:t>
          </w:r>
          <w:r w:rsidRPr="006C121D">
            <w:rPr>
              <w:rFonts w:cs="Noto Sans"/>
              <w:lang w:val="es-ES_tradnl"/>
            </w:rPr>
            <w:t>, con NIF</w:t>
          </w:r>
          <w:r>
            <w:rPr>
              <w:rFonts w:cs="Noto Sans"/>
              <w:lang w:val="es-ES_tradnl"/>
            </w:rPr>
            <w:t xml:space="preserve"> </w:t>
          </w:r>
          <w:r w:rsidRPr="006C121D">
            <w:rPr>
              <w:rFonts w:cs="Noto Sans"/>
              <w:lang w:val="es-ES_tradnl"/>
            </w:rPr>
            <w:t>.......</w:t>
          </w:r>
          <w:r>
            <w:rPr>
              <w:rFonts w:cs="Noto Sans"/>
              <w:lang w:val="es-ES_tradnl"/>
            </w:rPr>
            <w:t>...............</w:t>
          </w:r>
          <w:r w:rsidRPr="006C121D">
            <w:rPr>
              <w:rFonts w:cs="Noto Sans"/>
              <w:lang w:val="es-ES_tradnl"/>
            </w:rPr>
            <w:t>....., y domicilio en</w:t>
          </w:r>
          <w:r>
            <w:rPr>
              <w:rFonts w:cs="Noto Sans"/>
              <w:lang w:val="es-ES_tradnl"/>
            </w:rPr>
            <w:t xml:space="preserve"> ……………….</w:t>
          </w:r>
          <w:r w:rsidRPr="006C121D">
            <w:rPr>
              <w:rFonts w:cs="Noto Sans"/>
              <w:lang w:val="es-ES_tradnl"/>
            </w:rPr>
            <w:t>.....................</w:t>
          </w:r>
          <w:r>
            <w:rPr>
              <w:rFonts w:cs="Noto Sans"/>
              <w:lang w:val="es-ES_tradnl"/>
            </w:rPr>
            <w:t>...............................</w:t>
          </w:r>
          <w:r w:rsidRPr="006C121D">
            <w:rPr>
              <w:rFonts w:cs="Noto Sans"/>
              <w:lang w:val="es-ES_tradnl"/>
            </w:rPr>
            <w:t>..</w:t>
          </w:r>
          <w:r>
            <w:rPr>
              <w:rFonts w:cs="Noto Sans"/>
              <w:lang w:val="es-ES_tradnl"/>
            </w:rPr>
            <w:t>., r</w:t>
          </w:r>
          <w:r w:rsidRPr="006C121D">
            <w:rPr>
              <w:rFonts w:cs="Noto Sans"/>
              <w:lang w:val="es-ES_tradnl"/>
            </w:rPr>
            <w:t>epresentada por</w:t>
          </w:r>
          <w:r w:rsidR="00BB54C8" w:rsidRPr="006C121D">
            <w:rPr>
              <w:rStyle w:val="Refdenotaalfinal"/>
              <w:rFonts w:eastAsia="Times New Roman" w:cs="Noto Sans"/>
              <w:lang w:val="es-ES_tradnl" w:eastAsia="es-ES"/>
            </w:rPr>
            <w:endnoteReference w:id="2"/>
          </w:r>
          <w:r w:rsidRPr="006C121D">
            <w:rPr>
              <w:rFonts w:cs="Noto Sans"/>
              <w:lang w:val="es-ES_tradnl"/>
            </w:rPr>
            <w:t xml:space="preserve"> ……………...............................................................................</w:t>
          </w:r>
          <w:r w:rsidRPr="006C121D">
            <w:rPr>
              <w:rFonts w:eastAsia="Times New Roman" w:cs="Noto Sans"/>
              <w:lang w:val="es-ES_tradnl" w:eastAsia="es-ES"/>
            </w:rPr>
            <w:t>,</w:t>
          </w:r>
        </w:p>
        <w:p w14:paraId="4365806F" w14:textId="77777777" w:rsidR="00645C40" w:rsidRPr="006C121D" w:rsidRDefault="00645C40" w:rsidP="00645C40">
          <w:pPr>
            <w:tabs>
              <w:tab w:val="right" w:leader="dot" w:pos="1701"/>
              <w:tab w:val="right" w:leader="dot" w:pos="5670"/>
              <w:tab w:val="left" w:leader="dot" w:pos="8505"/>
              <w:tab w:val="right" w:leader="dot" w:pos="9072"/>
            </w:tabs>
            <w:spacing w:line="320" w:lineRule="exact"/>
            <w:rPr>
              <w:rFonts w:eastAsia="Times New Roman" w:cs="Noto Sans"/>
              <w:lang w:val="es-ES_tradnl" w:eastAsia="es-ES"/>
            </w:rPr>
          </w:pPr>
          <w:r w:rsidRPr="006C121D">
            <w:rPr>
              <w:rFonts w:eastAsia="Times New Roman" w:cs="Noto Sans"/>
              <w:lang w:val="es-ES_tradnl" w:eastAsia="es-ES"/>
            </w:rPr>
            <w:t>con DNI/NIE</w:t>
          </w:r>
          <w:r>
            <w:rPr>
              <w:rFonts w:eastAsia="Times New Roman" w:cs="Noto Sans"/>
              <w:lang w:val="es-ES_tradnl" w:eastAsia="es-ES"/>
            </w:rPr>
            <w:t xml:space="preserve"> </w:t>
          </w:r>
          <w:r w:rsidRPr="006C121D">
            <w:rPr>
              <w:rFonts w:eastAsia="Times New Roman" w:cs="Noto Sans"/>
              <w:lang w:val="es-ES_tradnl" w:eastAsia="es-ES"/>
            </w:rPr>
            <w:t>.............................., con poderes suficientes de acuerdo con la validación de poderes que se indica más abajo,</w:t>
          </w:r>
        </w:p>
      </w:sdtContent>
    </w:sdt>
    <w:p w14:paraId="27FCED7B" w14:textId="77777777" w:rsidR="001D53FC" w:rsidRPr="00645C40" w:rsidRDefault="001D53FC" w:rsidP="001D53FC">
      <w:pPr>
        <w:tabs>
          <w:tab w:val="left" w:leader="dot" w:pos="8505"/>
        </w:tabs>
        <w:rPr>
          <w:rFonts w:cs="Noto Sans"/>
          <w:lang w:val="es-ES_tradnl"/>
        </w:rPr>
      </w:pPr>
    </w:p>
    <w:p w14:paraId="2D2F4247" w14:textId="1766C68B" w:rsidR="001D53FC" w:rsidRDefault="001D53FC" w:rsidP="001D53FC">
      <w:pPr>
        <w:tabs>
          <w:tab w:val="left" w:leader="dot" w:pos="8505"/>
        </w:tabs>
        <w:rPr>
          <w:rFonts w:cs="Noto Sans"/>
          <w:b/>
          <w:lang w:val="es-ES_tradnl"/>
        </w:rPr>
      </w:pPr>
      <w:r w:rsidRPr="00535A79">
        <w:rPr>
          <w:rFonts w:cs="Noto Sans"/>
          <w:b/>
          <w:lang w:val="es-ES_tradnl"/>
        </w:rPr>
        <w:t>ASEGURA</w:t>
      </w:r>
      <w:r w:rsidR="0073098B">
        <w:rPr>
          <w:rFonts w:cs="Noto Sans"/>
          <w:b/>
          <w:lang w:val="es-ES_tradnl"/>
        </w:rPr>
        <w:t>:</w:t>
      </w:r>
    </w:p>
    <w:p w14:paraId="090E7949" w14:textId="77777777" w:rsidR="00645C40" w:rsidRPr="00535A79" w:rsidRDefault="00645C40" w:rsidP="001D53FC">
      <w:pPr>
        <w:tabs>
          <w:tab w:val="left" w:leader="dot" w:pos="8505"/>
        </w:tabs>
        <w:rPr>
          <w:rFonts w:cs="Noto Sans"/>
          <w:b/>
          <w:lang w:val="es-ES_tradnl"/>
        </w:rPr>
      </w:pPr>
    </w:p>
    <w:p w14:paraId="0B4F90AF" w14:textId="1F1F8610" w:rsidR="00645C40" w:rsidRPr="006C121D" w:rsidRDefault="00645C40" w:rsidP="00645C40">
      <w:pPr>
        <w:tabs>
          <w:tab w:val="left" w:leader="dot" w:pos="8931"/>
        </w:tabs>
        <w:spacing w:line="320" w:lineRule="exact"/>
        <w:rPr>
          <w:rFonts w:cs="Noto Sans"/>
          <w:lang w:val="es-ES_tradnl"/>
        </w:rPr>
      </w:pPr>
      <w:r w:rsidRPr="006C121D">
        <w:rPr>
          <w:rFonts w:cs="Noto Sans"/>
          <w:b/>
          <w:lang w:val="es-ES_tradnl"/>
        </w:rPr>
        <w:t>A</w:t>
      </w:r>
      <w:r w:rsidRPr="00644DB5">
        <w:rPr>
          <w:rStyle w:val="Refdenotaalfinal"/>
          <w:rFonts w:cs="Noto Sans"/>
          <w:bCs/>
          <w:lang w:val="es-ES_tradnl"/>
        </w:rPr>
        <w:endnoteReference w:id="3"/>
      </w:r>
      <w:r w:rsidRPr="00644DB5">
        <w:rPr>
          <w:rFonts w:cs="Noto Sans"/>
          <w:bCs/>
          <w:lang w:val="es-ES_tradnl"/>
        </w:rPr>
        <w:t>:</w:t>
      </w:r>
      <w:r w:rsidRPr="006C121D">
        <w:rPr>
          <w:rFonts w:cs="Noto Sans"/>
          <w:b/>
          <w:lang w:val="es-ES_tradnl"/>
        </w:rPr>
        <w:t xml:space="preserve"> </w:t>
      </w:r>
      <w:sdt>
        <w:sdtPr>
          <w:rPr>
            <w:rFonts w:cs="Noto Sans"/>
            <w:b/>
            <w:lang w:val="es-ES_tradnl"/>
          </w:rPr>
          <w:id w:val="-1704166222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Pr="006C121D">
            <w:rPr>
              <w:rFonts w:cs="Noto Sans"/>
              <w:lang w:val="es-ES_tradnl"/>
            </w:rPr>
            <w:t>…………………………</w:t>
          </w:r>
          <w:r>
            <w:rPr>
              <w:rFonts w:cs="Noto Sans"/>
              <w:lang w:val="es-ES_tradnl"/>
            </w:rPr>
            <w:t>………………………………………………</w:t>
          </w:r>
          <w:r w:rsidRPr="006C121D">
            <w:rPr>
              <w:rFonts w:cs="Noto Sans"/>
              <w:lang w:val="es-ES_tradnl"/>
            </w:rPr>
            <w:t>………</w:t>
          </w:r>
          <w:r w:rsidR="0073098B">
            <w:rPr>
              <w:rFonts w:cs="Noto Sans"/>
              <w:lang w:val="es-ES_tradnl"/>
            </w:rPr>
            <w:t>……………………………………...</w:t>
          </w:r>
          <w:r w:rsidRPr="006C121D">
            <w:rPr>
              <w:rFonts w:cs="Noto Sans"/>
              <w:lang w:val="es-ES_tradnl"/>
            </w:rPr>
            <w:t>,</w:t>
          </w:r>
        </w:sdtContent>
      </w:sdt>
      <w:r w:rsidRPr="006C121D">
        <w:rPr>
          <w:rFonts w:cs="Noto Sans"/>
          <w:lang w:val="es-ES_tradnl"/>
        </w:rPr>
        <w:t xml:space="preserve"> </w:t>
      </w:r>
      <w:r w:rsidRPr="0073098B">
        <w:rPr>
          <w:rFonts w:cs="Noto Sans"/>
          <w:bCs/>
          <w:lang w:val="es-ES_tradnl"/>
        </w:rPr>
        <w:t>con NIF</w:t>
      </w:r>
      <w:r w:rsidRPr="006C121D"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66397396"/>
          <w:placeholder>
            <w:docPart w:val="DefaultPlaceholder_-1854013440"/>
          </w:placeholder>
        </w:sdtPr>
        <w:sdtEndPr/>
        <w:sdtContent>
          <w:r w:rsidRPr="006C121D">
            <w:rPr>
              <w:rFonts w:cs="Noto Sans"/>
              <w:lang w:val="es-ES_tradnl"/>
            </w:rPr>
            <w:t>………………</w:t>
          </w:r>
          <w:proofErr w:type="gramStart"/>
          <w:r w:rsidRPr="006C121D">
            <w:rPr>
              <w:rFonts w:cs="Noto Sans"/>
              <w:lang w:val="es-ES_tradnl"/>
            </w:rPr>
            <w:t>…….</w:t>
          </w:r>
          <w:proofErr w:type="gramEnd"/>
          <w:r w:rsidRPr="006C121D">
            <w:rPr>
              <w:rFonts w:cs="Noto Sans"/>
              <w:lang w:val="es-ES_tradnl"/>
            </w:rPr>
            <w:t>.,</w:t>
          </w:r>
        </w:sdtContent>
      </w:sdt>
      <w:r w:rsidRPr="006C121D">
        <w:rPr>
          <w:rFonts w:cs="Noto Sans"/>
          <w:lang w:val="es-ES_tradnl"/>
        </w:rPr>
        <w:t xml:space="preserve"> en concepto de tomador del seguro.</w:t>
      </w:r>
    </w:p>
    <w:p w14:paraId="066E2EAB" w14:textId="77777777" w:rsidR="001D53FC" w:rsidRPr="00645C40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</w:p>
    <w:p w14:paraId="4C01063A" w14:textId="77777777" w:rsidR="001D53FC" w:rsidRPr="005A5D3E" w:rsidRDefault="001D53FC" w:rsidP="005A5D3E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</w:t>
      </w:r>
      <w:r w:rsidRPr="005A5D3E">
        <w:rPr>
          <w:rFonts w:eastAsia="Times New Roman" w:cs="Noto Sans"/>
          <w:b/>
          <w:lang w:val="es-ES_tradnl" w:eastAsia="es-ES"/>
        </w:rPr>
        <w:t>:</w:t>
      </w:r>
      <w:r w:rsidR="005A5D3E" w:rsidRPr="005A5D3E">
        <w:rPr>
          <w:rFonts w:eastAsia="Times New Roman" w:cs="Noto Sans"/>
          <w:vertAlign w:val="superscript"/>
          <w:lang w:val="es-ES_tradnl" w:eastAsia="es-ES"/>
        </w:rPr>
        <w:t xml:space="preserve"> </w:t>
      </w:r>
      <w:r w:rsidR="005A5D3E" w:rsidRPr="005A5D3E">
        <w:rPr>
          <w:rFonts w:cs="Noto Sans"/>
          <w:lang w:val="es-ES_tradnl"/>
        </w:rPr>
        <w:t>la Comunidad Autónoma de las Illes Balears, con NIF S0711001H (en adelante, la asegurada)</w:t>
      </w:r>
      <w:r w:rsidR="005A5D3E">
        <w:rPr>
          <w:rFonts w:cs="Noto Sans"/>
          <w:lang w:val="es-ES_tradnl"/>
        </w:rPr>
        <w:t>.</w:t>
      </w:r>
    </w:p>
    <w:p w14:paraId="5E58AA12" w14:textId="77777777" w:rsidR="001D53FC" w:rsidRPr="00645C40" w:rsidRDefault="001D53FC" w:rsidP="001D53F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0A816DED" w14:textId="77777777" w:rsidR="001D53FC" w:rsidRPr="00870E36" w:rsidRDefault="001D53FC" w:rsidP="001D53FC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</w:t>
      </w:r>
      <w:r w:rsidR="00645C40" w:rsidRPr="00644DB5">
        <w:rPr>
          <w:rStyle w:val="Refdenotaalfinal"/>
          <w:rFonts w:eastAsia="Times New Roman" w:cs="Noto Sans"/>
          <w:bCs/>
          <w:lang w:val="es-ES_tradnl" w:eastAsia="es-ES"/>
        </w:rPr>
        <w:endnoteReference w:id="4"/>
      </w:r>
      <w:r w:rsidRPr="00870E36">
        <w:rPr>
          <w:rFonts w:eastAsia="Times New Roman" w:cs="Noto Sans"/>
          <w:b/>
          <w:lang w:val="es-ES_tradnl" w:eastAsia="es-ES"/>
        </w:rPr>
        <w:t>:</w:t>
      </w:r>
      <w:r w:rsidRPr="00870E36">
        <w:rPr>
          <w:rFonts w:eastAsia="Times New Roman" w:cs="Noto Sans"/>
          <w:lang w:val="es-ES_tradnl" w:eastAsia="es-ES"/>
        </w:rPr>
        <w:t xml:space="preserve"> </w:t>
      </w:r>
      <w:sdt>
        <w:sdtPr>
          <w:rPr>
            <w:rFonts w:eastAsia="Times New Roman" w:cs="Noto Sans"/>
            <w:lang w:val="es-ES_tradnl" w:eastAsia="es-ES"/>
          </w:rPr>
          <w:id w:val="561903508"/>
          <w:placeholder>
            <w:docPart w:val="DefaultPlaceholder_-1854013440"/>
          </w:placeholder>
        </w:sdtPr>
        <w:sdtEndPr/>
        <w:sdtContent>
          <w:r w:rsidR="00645C40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………………………………………………………………………………………</w:t>
          </w:r>
          <w:proofErr w:type="gramStart"/>
          <w:r w:rsidR="00645C40">
            <w:rPr>
              <w:rFonts w:eastAsia="Times New Roman" w:cs="Noto Sans"/>
              <w:lang w:val="es-ES_tradnl" w:eastAsia="es-ES"/>
            </w:rPr>
            <w:t>…….</w:t>
          </w:r>
          <w:proofErr w:type="gramEnd"/>
          <w:r w:rsidR="00645C40">
            <w:rPr>
              <w:rFonts w:eastAsia="Times New Roman" w:cs="Noto Sans"/>
              <w:lang w:val="es-ES_tradnl" w:eastAsia="es-ES"/>
            </w:rPr>
            <w:t>.</w:t>
          </w:r>
        </w:sdtContent>
      </w:sdt>
    </w:p>
    <w:p w14:paraId="2262DA77" w14:textId="77777777" w:rsidR="001D53FC" w:rsidRPr="00645C40" w:rsidRDefault="001D53FC" w:rsidP="001D53F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4563D801" w14:textId="77777777" w:rsidR="001D53FC" w:rsidRPr="00870E36" w:rsidRDefault="001D53FC" w:rsidP="001D53F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14:paraId="3590813D" w14:textId="77777777" w:rsidR="00645C40" w:rsidRPr="00351F98" w:rsidRDefault="00645C40" w:rsidP="00645C40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eastAsia="Times New Roman" w:cs="Noto Sans"/>
            <w:lang w:val="es-ES_tradnl" w:eastAsia="es-ES"/>
          </w:rPr>
          <w:id w:val="-353422959"/>
          <w:placeholder>
            <w:docPart w:val="DefaultPlaceholder_-1854013440"/>
          </w:placeholder>
        </w:sdtPr>
        <w:sdtEndPr/>
        <w:sdtContent>
          <w:r w:rsidRPr="00351F98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</w:t>
          </w:r>
        </w:sdtContent>
      </w:sdt>
      <w:r>
        <w:rPr>
          <w:rFonts w:eastAsia="Times New Roman" w:cs="Noto Sans"/>
          <w:lang w:val="es-ES_tradnl" w:eastAsia="es-ES"/>
        </w:rPr>
        <w:t xml:space="preserve"> €.</w:t>
      </w:r>
    </w:p>
    <w:p w14:paraId="03BAC86C" w14:textId="77777777" w:rsidR="00645C40" w:rsidRPr="00870E36" w:rsidRDefault="00645C40" w:rsidP="00645C40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2FA780BF" w14:textId="77777777" w:rsidR="001D53FC" w:rsidRPr="00870E36" w:rsidRDefault="001D53FC" w:rsidP="005A5D3E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A5052A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b/>
          <w:lang w:val="es-ES_tradnl" w:eastAsia="es-ES"/>
        </w:rPr>
        <w:t>:</w:t>
      </w:r>
    </w:p>
    <w:p w14:paraId="4802EAFD" w14:textId="77777777" w:rsidR="00645C40" w:rsidRDefault="00645C40" w:rsidP="00645C40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 w:rsidRPr="00251117">
        <w:rPr>
          <w:rFonts w:cs="Noto Sans"/>
          <w:lang w:val="es-ES_tradnl"/>
        </w:rPr>
        <w:t xml:space="preserve">El artículo 37 del Decreto legislativo 2/2005, de 28 de diciembre, que aprueba el texto refundido de la Ley de subvenciones (BOIB </w:t>
      </w:r>
      <w:r w:rsidR="00B52F2D">
        <w:rPr>
          <w:rFonts w:cs="Noto Sans"/>
          <w:lang w:val="es-ES_tradnl"/>
        </w:rPr>
        <w:t>núm.</w:t>
      </w:r>
      <w:r w:rsidRPr="00251117">
        <w:rPr>
          <w:rFonts w:cs="Noto Sans"/>
          <w:lang w:val="es-ES_tradnl"/>
        </w:rPr>
        <w:t xml:space="preserve"> 196, de 31</w:t>
      </w:r>
      <w:r>
        <w:rPr>
          <w:rFonts w:cs="Noto Sans"/>
          <w:lang w:val="es-ES_tradnl"/>
        </w:rPr>
        <w:t xml:space="preserve"> de diciembre)</w:t>
      </w:r>
    </w:p>
    <w:p w14:paraId="32FDD051" w14:textId="77777777" w:rsidR="00645C40" w:rsidRDefault="00645C40" w:rsidP="00645C40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>
        <w:rPr>
          <w:rFonts w:cs="Noto Sans"/>
          <w:lang w:val="es-ES_tradnl"/>
        </w:rPr>
        <w:t>E</w:t>
      </w:r>
      <w:r w:rsidRPr="00251117">
        <w:rPr>
          <w:rFonts w:cs="Noto Sans"/>
          <w:lang w:val="es-ES_tradnl"/>
        </w:rPr>
        <w:t xml:space="preserve">l artículo 25 del Decreto 75/2004, de 27 de agosto, de desarrollo de determinados aspectos de la Ley de finanzas y de las leyes de presupuestos generales de la comunidad autónoma de las Illes Balears (BOIB </w:t>
      </w:r>
      <w:r w:rsidR="00B52F2D">
        <w:rPr>
          <w:rFonts w:cs="Noto Sans"/>
          <w:lang w:val="es-ES_tradnl"/>
        </w:rPr>
        <w:t>núm.</w:t>
      </w:r>
      <w:r w:rsidRPr="00251117">
        <w:rPr>
          <w:rFonts w:cs="Noto Sans"/>
          <w:lang w:val="es-ES_tradnl"/>
        </w:rPr>
        <w:t xml:space="preserve"> 122, de 02</w:t>
      </w:r>
      <w:r>
        <w:rPr>
          <w:rFonts w:cs="Noto Sans"/>
          <w:lang w:val="es-ES_tradnl"/>
        </w:rPr>
        <w:t xml:space="preserve"> de septiembre</w:t>
      </w:r>
      <w:r w:rsidRPr="00251117">
        <w:rPr>
          <w:rFonts w:cs="Noto Sans"/>
          <w:lang w:val="es-ES_tradnl"/>
        </w:rPr>
        <w:t>)</w:t>
      </w:r>
    </w:p>
    <w:p w14:paraId="4E2D7630" w14:textId="77777777" w:rsidR="00645C40" w:rsidRPr="00251117" w:rsidRDefault="00645C40" w:rsidP="00645C40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>
        <w:rPr>
          <w:rFonts w:cs="Noto Sans"/>
          <w:lang w:val="es-ES_tradnl"/>
        </w:rPr>
        <w:t>Y</w:t>
      </w:r>
      <w:r w:rsidRPr="00251117">
        <w:rPr>
          <w:rFonts w:cs="Noto Sans"/>
          <w:lang w:val="es-ES_tradnl"/>
        </w:rPr>
        <w:t xml:space="preserve"> la Resolución</w:t>
      </w:r>
      <w:r w:rsidR="00BB54C8">
        <w:rPr>
          <w:rStyle w:val="Refdenotaalfinal"/>
          <w:rFonts w:cs="Noto Sans"/>
          <w:lang w:val="es-ES_tradnl"/>
        </w:rPr>
        <w:endnoteReference w:id="5"/>
      </w:r>
      <w:r w:rsidR="00BB54C8"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1423451962"/>
          <w:placeholder>
            <w:docPart w:val="DefaultPlaceholder_-1854013440"/>
          </w:placeholder>
        </w:sdtPr>
        <w:sdtEndPr/>
        <w:sdtContent>
          <w:r w:rsidRPr="00251117">
            <w:rPr>
              <w:rFonts w:cs="Noto Sans"/>
              <w:lang w:val="es-ES_tradnl"/>
            </w:rPr>
            <w:t>............................</w:t>
          </w:r>
        </w:sdtContent>
      </w:sdt>
    </w:p>
    <w:p w14:paraId="411BE335" w14:textId="77777777" w:rsidR="001D53FC" w:rsidRPr="005A5D3E" w:rsidRDefault="001D53FC" w:rsidP="005A5D3E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65E844F0" w14:textId="77777777" w:rsidR="001D53FC" w:rsidRPr="00870E36" w:rsidRDefault="001D53FC" w:rsidP="005A5D3E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14:paraId="1AA99F7B" w14:textId="77777777" w:rsidR="0086763D" w:rsidRPr="0086763D" w:rsidRDefault="0086763D" w:rsidP="0086763D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 w:rsidRPr="0086763D">
        <w:rPr>
          <w:rFonts w:cs="Noto Sans"/>
          <w:lang w:val="es-ES_tradnl"/>
        </w:rPr>
        <w:t>De la cantidad pagada previamente a que el beneficiario de la subvención haya justificado la realización de la actividad, el proyecto, el objeto o haya adoptado el comportamiento por el cual se concedió la subvención. Este seguro responde del pago de la obligación principal y de las obligaciones accesorias, entre las cuales hay los recargos y los intereses de demora, hasta el importe máximo garantizado.</w:t>
      </w:r>
    </w:p>
    <w:p w14:paraId="7857E18F" w14:textId="77777777" w:rsidR="0086763D" w:rsidRDefault="0086763D" w:rsidP="0086763D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</w:p>
    <w:p w14:paraId="240D47B9" w14:textId="77777777" w:rsidR="00692E59" w:rsidRDefault="00692E59" w:rsidP="0086763D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</w:p>
    <w:p w14:paraId="5E752DC6" w14:textId="77777777" w:rsidR="00BB54C8" w:rsidRPr="0086763D" w:rsidRDefault="00BB54C8" w:rsidP="0086763D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</w:p>
    <w:p w14:paraId="5069E476" w14:textId="77777777" w:rsidR="001D53FC" w:rsidRPr="00870E36" w:rsidRDefault="001D53FC" w:rsidP="0086763D">
      <w:pPr>
        <w:tabs>
          <w:tab w:val="right" w:leader="dot" w:pos="1134"/>
          <w:tab w:val="right" w:leader="dot" w:pos="2835"/>
          <w:tab w:val="right" w:pos="5103"/>
          <w:tab w:val="right" w:pos="6804"/>
          <w:tab w:val="left" w:leader="dot" w:pos="8505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lastRenderedPageBreak/>
        <w:t>Consideraciones del seguro</w:t>
      </w:r>
    </w:p>
    <w:p w14:paraId="096E736A" w14:textId="77777777" w:rsidR="001D53FC" w:rsidRPr="00870E36" w:rsidRDefault="001D53FC" w:rsidP="0086763D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Se otorga solidariamente con respecto al obligado principal y con compromiso de pago al primer requerimiento de la Dirección General de</w:t>
      </w:r>
      <w:r w:rsidR="00225E72">
        <w:rPr>
          <w:rFonts w:eastAsia="Times New Roman" w:cs="Noto Sans"/>
          <w:lang w:val="es-ES_tradnl" w:eastAsia="es-ES"/>
        </w:rPr>
        <w:t>l Tesoro</w:t>
      </w:r>
      <w:r w:rsidR="00C21CA8">
        <w:rPr>
          <w:rFonts w:eastAsia="Times New Roman" w:cs="Noto Sans"/>
          <w:lang w:val="es-ES_tradnl" w:eastAsia="es-ES"/>
        </w:rPr>
        <w:t xml:space="preserve">, </w:t>
      </w:r>
      <w:r w:rsidR="00225E72">
        <w:rPr>
          <w:rFonts w:eastAsia="Times New Roman" w:cs="Noto Sans"/>
          <w:lang w:val="es-ES_tradnl" w:eastAsia="es-ES"/>
        </w:rPr>
        <w:t xml:space="preserve">Política Financiera </w:t>
      </w:r>
      <w:r w:rsidR="00C21CA8">
        <w:rPr>
          <w:rFonts w:eastAsia="Times New Roman" w:cs="Noto Sans"/>
          <w:lang w:val="es-ES_tradnl" w:eastAsia="es-ES"/>
        </w:rPr>
        <w:t xml:space="preserve">y Patrimonio </w:t>
      </w:r>
      <w:r w:rsidRPr="00870E36">
        <w:rPr>
          <w:rFonts w:eastAsia="Times New Roman" w:cs="Noto Sans"/>
          <w:lang w:val="es-ES_tradnl" w:eastAsia="es-ES"/>
        </w:rPr>
        <w:t>de la Comunidad Autónoma de las Illes Balears, con NIF S0711001H.</w:t>
      </w:r>
    </w:p>
    <w:p w14:paraId="6D4E563D" w14:textId="77777777" w:rsidR="001D53FC" w:rsidRPr="00870E36" w:rsidRDefault="001D53FC" w:rsidP="001D53F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14:paraId="714F4CDB" w14:textId="77777777" w:rsidR="001D53FC" w:rsidRPr="00870E36" w:rsidRDefault="001D53FC" w:rsidP="001D53F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La falta de pago de la prima,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0A446094" w14:textId="77777777" w:rsidR="001D53FC" w:rsidRPr="00870E36" w:rsidRDefault="001D53FC" w:rsidP="001D53F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 las Illes Balears devuelva este documento o </w:t>
      </w:r>
      <w:r w:rsidR="00C21CA8">
        <w:rPr>
          <w:rFonts w:eastAsia="Times New Roman" w:cs="Noto Sans"/>
          <w:lang w:val="es-ES_tradnl" w:eastAsia="es-ES"/>
        </w:rPr>
        <w:t xml:space="preserve">la Dirección General del Tesoro, </w:t>
      </w:r>
      <w:r w:rsidRPr="00870E36">
        <w:rPr>
          <w:rFonts w:eastAsia="Times New Roman" w:cs="Noto Sans"/>
          <w:lang w:val="es-ES_tradnl" w:eastAsia="es-ES"/>
        </w:rPr>
        <w:t>Polític</w:t>
      </w:r>
      <w:r w:rsidR="00225E72">
        <w:rPr>
          <w:rFonts w:eastAsia="Times New Roman" w:cs="Noto Sans"/>
          <w:lang w:val="es-ES_tradnl" w:eastAsia="es-ES"/>
        </w:rPr>
        <w:t xml:space="preserve">a Financiera </w:t>
      </w:r>
      <w:r w:rsidR="00C21CA8">
        <w:rPr>
          <w:rFonts w:eastAsia="Times New Roman" w:cs="Noto Sans"/>
          <w:lang w:val="es-ES_tradnl" w:eastAsia="es-ES"/>
        </w:rPr>
        <w:t xml:space="preserve">y Patrimonio </w:t>
      </w:r>
      <w:r w:rsidRPr="00870E36">
        <w:rPr>
          <w:rFonts w:eastAsia="Times New Roman" w:cs="Noto Sans"/>
          <w:lang w:val="es-ES_tradnl" w:eastAsia="es-ES"/>
        </w:rPr>
        <w:t>certifique la renuncia a ejecutar la garantía.</w:t>
      </w:r>
    </w:p>
    <w:p w14:paraId="7C39BA58" w14:textId="77777777" w:rsidR="008A3FE4" w:rsidRDefault="001D53FC" w:rsidP="00C8497D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A3FE4">
        <w:rPr>
          <w:rFonts w:eastAsia="Times New Roman" w:cs="Noto Sans"/>
          <w:lang w:val="es-ES_tradnl" w:eastAsia="es-ES"/>
        </w:rPr>
        <w:t xml:space="preserve">Está sujeto al </w:t>
      </w:r>
      <w:r w:rsidR="00535A79" w:rsidRPr="008A3FE4">
        <w:rPr>
          <w:rFonts w:eastAsia="Times New Roman" w:cs="Noto Sans"/>
          <w:lang w:val="es-ES_tradnl" w:eastAsia="es-ES"/>
        </w:rPr>
        <w:t>Decreto 13</w:t>
      </w:r>
      <w:r w:rsidRPr="008A3FE4">
        <w:rPr>
          <w:rFonts w:eastAsia="Times New Roman" w:cs="Noto Sans"/>
          <w:lang w:val="es-ES_tradnl" w:eastAsia="es-ES"/>
        </w:rPr>
        <w:t>/2019</w:t>
      </w:r>
      <w:r w:rsidR="00535A79" w:rsidRPr="008A3FE4">
        <w:rPr>
          <w:rFonts w:eastAsia="Times New Roman" w:cs="Noto Sans"/>
          <w:lang w:val="es-ES_tradnl" w:eastAsia="es-ES"/>
        </w:rPr>
        <w:t>, de 7 de marzo,</w:t>
      </w:r>
      <w:r w:rsidRPr="008A3FE4">
        <w:rPr>
          <w:rFonts w:eastAsia="Times New Roman" w:cs="Noto Sans"/>
          <w:lang w:val="es-ES_tradnl" w:eastAsia="es-ES"/>
        </w:rPr>
        <w:t xml:space="preserve"> por el </w:t>
      </w:r>
      <w:r w:rsidR="00E46B7A" w:rsidRPr="008A3FE4">
        <w:rPr>
          <w:rFonts w:eastAsia="Times New Roman" w:cs="Noto Sans"/>
          <w:lang w:val="es-ES_tradnl" w:eastAsia="es-ES"/>
        </w:rPr>
        <w:t>que</w:t>
      </w:r>
      <w:r w:rsidRPr="008A3FE4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</w:t>
      </w:r>
      <w:r w:rsidR="00C21CA8" w:rsidRPr="008A3FE4">
        <w:rPr>
          <w:rFonts w:eastAsia="Times New Roman" w:cs="Noto Sans"/>
          <w:lang w:val="es-ES_tradnl" w:eastAsia="es-ES"/>
        </w:rPr>
        <w:t>a de la Comunidad Autónoma de le</w:t>
      </w:r>
      <w:r w:rsidRPr="008A3FE4">
        <w:rPr>
          <w:rFonts w:eastAsia="Times New Roman" w:cs="Noto Sans"/>
          <w:lang w:val="es-ES_tradnl" w:eastAsia="es-ES"/>
        </w:rPr>
        <w:t>s Illes Balears.</w:t>
      </w:r>
    </w:p>
    <w:p w14:paraId="6A1E8511" w14:textId="77777777" w:rsidR="0073098B" w:rsidRDefault="0073098B" w:rsidP="0073098B">
      <w:pPr>
        <w:rPr>
          <w:rFonts w:eastAsia="Times New Roman" w:cs="Noto Sans"/>
          <w:lang w:val="es-ES_tradnl" w:eastAsia="es-ES"/>
        </w:rPr>
      </w:pPr>
    </w:p>
    <w:p w14:paraId="4DAEC518" w14:textId="77777777" w:rsidR="001D53FC" w:rsidRPr="008A3FE4" w:rsidRDefault="001D53FC" w:rsidP="0073098B">
      <w:pPr>
        <w:rPr>
          <w:rFonts w:eastAsia="Times New Roman" w:cs="Noto Sans"/>
          <w:lang w:val="es-ES_tradnl" w:eastAsia="es-ES"/>
        </w:rPr>
      </w:pPr>
      <w:r w:rsidRPr="008A3FE4">
        <w:rPr>
          <w:rFonts w:eastAsia="Times New Roman" w:cs="Noto Sans"/>
          <w:lang w:val="es-ES_tradnl" w:eastAsia="es-ES"/>
        </w:rPr>
        <w:t xml:space="preserve">La </w:t>
      </w:r>
      <w:r w:rsidR="00645C40" w:rsidRPr="008A3FE4">
        <w:rPr>
          <w:rFonts w:eastAsia="Times New Roman" w:cs="Noto Sans"/>
          <w:lang w:val="es-ES_tradnl" w:eastAsia="es-ES"/>
        </w:rPr>
        <w:t xml:space="preserve">entidad </w:t>
      </w:r>
      <w:r w:rsidRPr="008A3FE4">
        <w:rPr>
          <w:rFonts w:eastAsia="Times New Roman" w:cs="Noto Sans"/>
          <w:lang w:val="es-ES_tradnl" w:eastAsia="es-ES"/>
        </w:rPr>
        <w:t xml:space="preserve">aseguradora declara bajo su responsabilidad que cumple los requisitos previstos en el artículo 11.1 del </w:t>
      </w:r>
      <w:r w:rsidR="00535A79" w:rsidRPr="008A3FE4">
        <w:rPr>
          <w:rFonts w:eastAsia="Times New Roman" w:cs="Noto Sans"/>
          <w:lang w:val="es-ES_tradnl" w:eastAsia="es-ES"/>
        </w:rPr>
        <w:t xml:space="preserve">Decreto 13/2019, de 7 de marzo, </w:t>
      </w:r>
      <w:r w:rsidRPr="008A3FE4">
        <w:rPr>
          <w:rFonts w:eastAsia="Times New Roman" w:cs="Noto Sans"/>
          <w:lang w:val="es-ES_tradnl" w:eastAsia="es-ES"/>
        </w:rPr>
        <w:t xml:space="preserve">por el </w:t>
      </w:r>
      <w:r w:rsidR="00E46B7A" w:rsidRPr="008A3FE4">
        <w:rPr>
          <w:rFonts w:eastAsia="Times New Roman" w:cs="Noto Sans"/>
          <w:lang w:val="es-ES_tradnl" w:eastAsia="es-ES"/>
        </w:rPr>
        <w:t>que</w:t>
      </w:r>
      <w:r w:rsidRPr="008A3FE4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</w:t>
      </w:r>
      <w:r w:rsidR="00C21CA8" w:rsidRPr="008A3FE4">
        <w:rPr>
          <w:rFonts w:eastAsia="Times New Roman" w:cs="Noto Sans"/>
          <w:lang w:val="es-ES_tradnl" w:eastAsia="es-ES"/>
        </w:rPr>
        <w:t>e</w:t>
      </w:r>
      <w:r w:rsidRPr="008A3FE4">
        <w:rPr>
          <w:rFonts w:eastAsia="Times New Roman" w:cs="Noto Sans"/>
          <w:lang w:val="es-ES_tradnl" w:eastAsia="es-ES"/>
        </w:rPr>
        <w:t>s Illes Balears.</w:t>
      </w:r>
    </w:p>
    <w:p w14:paraId="44CBFEC3" w14:textId="77777777" w:rsidR="001D53FC" w:rsidRDefault="001D53FC" w:rsidP="001D53FC">
      <w:pPr>
        <w:rPr>
          <w:rFonts w:cs="Noto Sans"/>
          <w:lang w:val="es-ES_tradnl"/>
        </w:rPr>
      </w:pPr>
    </w:p>
    <w:p w14:paraId="60F95EE5" w14:textId="77777777" w:rsidR="00BB54C8" w:rsidRPr="00000F63" w:rsidRDefault="00BB54C8" w:rsidP="001D53FC">
      <w:pPr>
        <w:rPr>
          <w:rFonts w:cs="Noto Sans"/>
          <w:lang w:val="es-ES_tradnl"/>
        </w:rPr>
      </w:pPr>
    </w:p>
    <w:p w14:paraId="59BA7226" w14:textId="77777777" w:rsidR="00BB54C8" w:rsidRDefault="00232DE5" w:rsidP="00BB54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  <w:sdt>
        <w:sdtPr>
          <w:rPr>
            <w:rFonts w:cs="Noto Sans"/>
          </w:rPr>
          <w:id w:val="-1845004469"/>
          <w:placeholder>
            <w:docPart w:val="8B80D382421446B7A68483FB44D9114C"/>
          </w:placeholder>
        </w:sdtPr>
        <w:sdtEndPr/>
        <w:sdtContent>
          <w:r w:rsidR="00BB54C8">
            <w:rPr>
              <w:rFonts w:cs="Noto Sans"/>
            </w:rPr>
            <w:t>............................</w:t>
          </w:r>
        </w:sdtContent>
      </w:sdt>
      <w:r w:rsidR="00BB54C8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8B80D382421446B7A68483FB44D9114C"/>
          </w:placeholder>
        </w:sdtPr>
        <w:sdtEndPr/>
        <w:sdtContent>
          <w:r w:rsidR="00BB54C8">
            <w:rPr>
              <w:rFonts w:cs="Noto Sans"/>
            </w:rPr>
            <w:t>...............</w:t>
          </w:r>
        </w:sdtContent>
      </w:sdt>
      <w:r w:rsidR="00BB54C8">
        <w:rPr>
          <w:rFonts w:cs="Noto Sans"/>
        </w:rPr>
        <w:t xml:space="preserve"> de </w:t>
      </w:r>
      <w:sdt>
        <w:sdtPr>
          <w:rPr>
            <w:rFonts w:cs="Noto Sans"/>
          </w:rPr>
          <w:id w:val="1175148933"/>
          <w:placeholder>
            <w:docPart w:val="8B80D382421446B7A68483FB44D9114C"/>
          </w:placeholder>
        </w:sdtPr>
        <w:sdtEndPr/>
        <w:sdtContent>
          <w:r w:rsidR="00BB54C8">
            <w:rPr>
              <w:rFonts w:cs="Noto Sans"/>
            </w:rPr>
            <w:t>..............</w:t>
          </w:r>
        </w:sdtContent>
      </w:sdt>
      <w:r w:rsidR="00BB54C8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8B80D382421446B7A68483FB44D9114C"/>
          </w:placeholder>
        </w:sdtPr>
        <w:sdtEndPr/>
        <w:sdtContent>
          <w:r w:rsidR="00BB54C8">
            <w:rPr>
              <w:rFonts w:cs="Noto Sans"/>
            </w:rPr>
            <w:t>.................</w:t>
          </w:r>
        </w:sdtContent>
      </w:sdt>
    </w:p>
    <w:p w14:paraId="60B9F86A" w14:textId="77777777" w:rsidR="001D53FC" w:rsidRDefault="001D53FC" w:rsidP="001D53FC">
      <w:pPr>
        <w:jc w:val="both"/>
        <w:rPr>
          <w:rFonts w:cs="Noto Sans"/>
          <w:lang w:val="es-ES_tradnl"/>
        </w:rPr>
      </w:pPr>
    </w:p>
    <w:p w14:paraId="597BE7D4" w14:textId="77777777" w:rsidR="00BB54C8" w:rsidRPr="00000F63" w:rsidRDefault="00BB54C8" w:rsidP="001D53FC">
      <w:pPr>
        <w:jc w:val="both"/>
        <w:rPr>
          <w:rFonts w:cs="Noto Sans"/>
          <w:lang w:val="es-ES_tradnl"/>
        </w:rPr>
      </w:pPr>
    </w:p>
    <w:sdt>
      <w:sdtPr>
        <w:rPr>
          <w:rFonts w:cs="Noto Sans"/>
          <w:sz w:val="20"/>
          <w:szCs w:val="20"/>
          <w:lang w:val="es-ES_tradnl"/>
        </w:rPr>
        <w:id w:val="-837536265"/>
        <w:placeholder>
          <w:docPart w:val="DefaultPlaceholder_-1854013440"/>
        </w:placeholder>
      </w:sdtPr>
      <w:sdtEndPr/>
      <w:sdtContent>
        <w:p w14:paraId="01798A62" w14:textId="77777777" w:rsidR="001D53FC" w:rsidRPr="00645C40" w:rsidRDefault="001D53FC" w:rsidP="001D53FC">
          <w:pPr>
            <w:rPr>
              <w:rFonts w:cs="Noto Sans"/>
              <w:sz w:val="20"/>
              <w:szCs w:val="20"/>
              <w:lang w:val="es-ES_tradnl"/>
            </w:rPr>
          </w:pPr>
          <w:r w:rsidRPr="00645C40">
            <w:rPr>
              <w:rFonts w:cs="Noto Sans"/>
              <w:sz w:val="20"/>
              <w:szCs w:val="20"/>
              <w:lang w:val="es-ES_tradnl"/>
            </w:rPr>
            <w:t>[</w:t>
          </w:r>
          <w:r w:rsidRPr="00645C40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645C40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2EBE8754" w14:textId="77777777" w:rsidR="001D53FC" w:rsidRDefault="001D53FC" w:rsidP="001D53FC">
      <w:pPr>
        <w:jc w:val="both"/>
        <w:rPr>
          <w:rFonts w:cs="Noto Sans"/>
          <w:lang w:val="es-ES_tradnl"/>
        </w:rPr>
      </w:pPr>
    </w:p>
    <w:p w14:paraId="5E5A5E0F" w14:textId="77777777" w:rsidR="00645C40" w:rsidRPr="00000F63" w:rsidRDefault="00645C40" w:rsidP="001D53FC">
      <w:pPr>
        <w:jc w:val="both"/>
        <w:rPr>
          <w:rFonts w:cs="Noto Sans"/>
          <w:lang w:val="es-ES_tradnl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-1647505047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645C40" w:rsidRPr="00A54988" w14:paraId="1C041743" w14:textId="77777777" w:rsidTr="008C77ED">
            <w:tc>
              <w:tcPr>
                <w:tcW w:w="8784" w:type="dxa"/>
                <w:gridSpan w:val="2"/>
              </w:tcPr>
              <w:p w14:paraId="4BD741CC" w14:textId="77777777" w:rsidR="00645C40" w:rsidRPr="00A54988" w:rsidRDefault="00645C40" w:rsidP="008C77ED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645C40" w:rsidRPr="00A54988" w14:paraId="711A1190" w14:textId="77777777" w:rsidTr="008C77ED">
            <w:trPr>
              <w:cantSplit/>
              <w:trHeight w:val="261"/>
            </w:trPr>
            <w:tc>
              <w:tcPr>
                <w:tcW w:w="5125" w:type="dxa"/>
              </w:tcPr>
              <w:p w14:paraId="63FD2B3F" w14:textId="77777777" w:rsidR="00645C40" w:rsidRPr="00A54988" w:rsidRDefault="00645C40" w:rsidP="008C77E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0270FBCA" w14:textId="77777777" w:rsidR="00645C40" w:rsidRPr="00A54988" w:rsidRDefault="00645C40" w:rsidP="008C77E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43781713" w14:textId="77777777" w:rsidR="00645C40" w:rsidRPr="00A54988" w:rsidRDefault="00645C40" w:rsidP="008C77E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1020B41B" w14:textId="77777777" w:rsidR="001D53FC" w:rsidRDefault="001D53FC" w:rsidP="001D53FC">
      <w:pPr>
        <w:jc w:val="both"/>
        <w:rPr>
          <w:rFonts w:cs="Noto Sans"/>
          <w:sz w:val="16"/>
          <w:szCs w:val="16"/>
          <w:lang w:val="es-ES_tradnl"/>
        </w:rPr>
      </w:pPr>
    </w:p>
    <w:p w14:paraId="51AA2DC6" w14:textId="77777777" w:rsidR="00BB54C8" w:rsidRDefault="00BB54C8" w:rsidP="001D53FC">
      <w:pPr>
        <w:jc w:val="both"/>
        <w:rPr>
          <w:rFonts w:cs="Noto Sans"/>
          <w:sz w:val="16"/>
          <w:szCs w:val="16"/>
          <w:lang w:val="es-ES_tradnl"/>
        </w:rPr>
      </w:pPr>
    </w:p>
    <w:p w14:paraId="08AAE717" w14:textId="77777777" w:rsidR="00BB54C8" w:rsidRDefault="00232DE5" w:rsidP="001D53FC">
      <w:pPr>
        <w:jc w:val="both"/>
        <w:rPr>
          <w:rFonts w:cs="Noto Sans"/>
        </w:rPr>
      </w:pPr>
      <w:sdt>
        <w:sdtPr>
          <w:rPr>
            <w:rFonts w:cs="Noto Sans"/>
          </w:rPr>
          <w:id w:val="-1018074219"/>
          <w:placeholder>
            <w:docPart w:val="2AD62B57D241407382B165F172F9EEFC"/>
          </w:placeholder>
        </w:sdtPr>
        <w:sdtEndPr/>
        <w:sdtContent>
          <w:r w:rsidR="00BB54C8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1F700EE3" w14:textId="77777777" w:rsidR="00BB54C8" w:rsidRDefault="00BB54C8" w:rsidP="001D53FC">
      <w:pPr>
        <w:jc w:val="both"/>
        <w:rPr>
          <w:rFonts w:cs="Noto Sans"/>
        </w:rPr>
      </w:pPr>
    </w:p>
    <w:p w14:paraId="28F7D06A" w14:textId="77777777" w:rsidR="00BB54C8" w:rsidRDefault="00BB54C8" w:rsidP="001D53FC">
      <w:pPr>
        <w:jc w:val="both"/>
        <w:rPr>
          <w:rFonts w:cs="Noto Sans"/>
        </w:rPr>
      </w:pPr>
    </w:p>
    <w:sdt>
      <w:sdtPr>
        <w:rPr>
          <w:rFonts w:cs="Noto Sans"/>
        </w:rPr>
        <w:id w:val="-1779640542"/>
        <w:showingPlcHdr/>
        <w:picture/>
      </w:sdtPr>
      <w:sdtEndPr/>
      <w:sdtContent>
        <w:p w14:paraId="460343F4" w14:textId="77777777" w:rsidR="00BB54C8" w:rsidRDefault="00BB54C8" w:rsidP="001D53FC">
          <w:pPr>
            <w:jc w:val="both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61A989E8" wp14:editId="401C7301">
                <wp:extent cx="2790825" cy="445273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855364" cy="4555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652D27E" w14:textId="77777777" w:rsidR="00BB54C8" w:rsidRPr="00870E36" w:rsidRDefault="00BB54C8" w:rsidP="001D53FC">
      <w:pPr>
        <w:jc w:val="both"/>
        <w:rPr>
          <w:rFonts w:cs="Noto Sans"/>
          <w:sz w:val="16"/>
          <w:szCs w:val="16"/>
          <w:lang w:val="es-ES_tradnl"/>
        </w:rPr>
      </w:pPr>
    </w:p>
    <w:p w14:paraId="3261E000" w14:textId="77777777" w:rsidR="001D53FC" w:rsidRPr="00870E36" w:rsidRDefault="001D53FC" w:rsidP="001D53FC">
      <w:pPr>
        <w:jc w:val="both"/>
        <w:rPr>
          <w:rFonts w:cs="Noto Sans"/>
          <w:sz w:val="16"/>
          <w:szCs w:val="16"/>
          <w:lang w:val="es-ES_tradnl"/>
        </w:rPr>
      </w:pPr>
    </w:p>
    <w:p w14:paraId="6FDB2AA0" w14:textId="77777777" w:rsidR="001D53FC" w:rsidRDefault="001D53FC" w:rsidP="001D53FC">
      <w:pPr>
        <w:jc w:val="both"/>
        <w:rPr>
          <w:rFonts w:cs="Noto Sans"/>
          <w:sz w:val="16"/>
          <w:szCs w:val="16"/>
          <w:lang w:val="es-ES_tradnl"/>
        </w:rPr>
      </w:pPr>
    </w:p>
    <w:p w14:paraId="45FF3908" w14:textId="77777777" w:rsidR="00645C40" w:rsidRDefault="00645C40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6B3BB9F3" w14:textId="603D44A5" w:rsidR="00645C40" w:rsidRPr="00A419CC" w:rsidRDefault="0073098B" w:rsidP="00645C40">
      <w:pPr>
        <w:rPr>
          <w:rFonts w:cs="Noto Sans"/>
          <w:bCs/>
          <w:smallCaps/>
          <w:sz w:val="20"/>
          <w:szCs w:val="18"/>
          <w:lang w:val="es-ES_tradnl"/>
        </w:rPr>
      </w:pPr>
      <w:r w:rsidRPr="00A419CC">
        <w:rPr>
          <w:rFonts w:cs="Noto Sans"/>
          <w:bCs/>
          <w:smallCaps/>
          <w:sz w:val="20"/>
          <w:szCs w:val="18"/>
          <w:lang w:val="es-ES_tradnl"/>
        </w:rPr>
        <w:lastRenderedPageBreak/>
        <w:t>Indicaciones</w:t>
      </w:r>
      <w:r w:rsidR="00645C40" w:rsidRPr="00A419CC">
        <w:rPr>
          <w:rFonts w:cs="Noto Sans"/>
          <w:bCs/>
          <w:smallCaps/>
          <w:sz w:val="20"/>
          <w:szCs w:val="18"/>
          <w:lang w:val="es-ES_tradnl"/>
        </w:rPr>
        <w:t xml:space="preserve"> </w:t>
      </w:r>
    </w:p>
    <w:p w14:paraId="6D599B82" w14:textId="77777777" w:rsidR="00D37542" w:rsidRPr="00A419CC" w:rsidRDefault="00645C40" w:rsidP="00645C40">
      <w:pPr>
        <w:rPr>
          <w:rFonts w:cs="Noto Sans"/>
          <w:bCs/>
          <w:sz w:val="18"/>
          <w:szCs w:val="18"/>
          <w:lang w:val="es-ES"/>
        </w:rPr>
      </w:pPr>
      <w:r w:rsidRPr="00A419CC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 en las notas numeradas:</w:t>
      </w:r>
    </w:p>
    <w:sectPr w:rsidR="00D37542" w:rsidRPr="00A419CC" w:rsidSect="00645C4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52FFFA" w14:textId="77777777" w:rsidR="00232DE5" w:rsidRDefault="00232DE5" w:rsidP="00645C40">
      <w:r>
        <w:separator/>
      </w:r>
    </w:p>
  </w:endnote>
  <w:endnote w:type="continuationSeparator" w:id="0">
    <w:p w14:paraId="6624C748" w14:textId="77777777" w:rsidR="00232DE5" w:rsidRDefault="00232DE5" w:rsidP="00645C40">
      <w:r>
        <w:continuationSeparator/>
      </w:r>
    </w:p>
  </w:endnote>
  <w:endnote w:id="1">
    <w:p w14:paraId="4A00E798" w14:textId="77777777" w:rsidR="00645C40" w:rsidRPr="00F12941" w:rsidRDefault="00645C40" w:rsidP="00645C40">
      <w:pPr>
        <w:pStyle w:val="Textonotaalfinal"/>
        <w:rPr>
          <w:lang w:val="es-ES"/>
        </w:rPr>
      </w:pPr>
      <w:r w:rsidRPr="00F12941">
        <w:rPr>
          <w:rStyle w:val="Refdenotaalfinal"/>
          <w:sz w:val="18"/>
          <w:lang w:val="es-ES"/>
        </w:rPr>
        <w:endnoteRef/>
      </w:r>
      <w:r w:rsidRPr="00F12941">
        <w:rPr>
          <w:sz w:val="18"/>
          <w:lang w:val="es-ES"/>
        </w:rPr>
        <w:t xml:space="preserve"> Denominación social </w:t>
      </w:r>
      <w:r>
        <w:rPr>
          <w:sz w:val="18"/>
          <w:lang w:val="es-ES"/>
        </w:rPr>
        <w:t xml:space="preserve">de la </w:t>
      </w:r>
      <w:r w:rsidRPr="00F12941">
        <w:rPr>
          <w:sz w:val="18"/>
          <w:lang w:val="es-ES"/>
        </w:rPr>
        <w:t xml:space="preserve">entidad </w:t>
      </w:r>
      <w:r>
        <w:rPr>
          <w:sz w:val="18"/>
          <w:lang w:val="es-ES"/>
        </w:rPr>
        <w:t>aseguradora</w:t>
      </w:r>
      <w:r w:rsidRPr="00F12941">
        <w:rPr>
          <w:sz w:val="18"/>
          <w:lang w:val="es-ES"/>
        </w:rPr>
        <w:t>.</w:t>
      </w:r>
    </w:p>
  </w:endnote>
  <w:endnote w:id="2">
    <w:p w14:paraId="1FC18ADC" w14:textId="77777777" w:rsidR="00BB54C8" w:rsidRPr="00F12941" w:rsidRDefault="00BB54C8" w:rsidP="00BB54C8">
      <w:pPr>
        <w:pStyle w:val="Textonotaalfinal"/>
        <w:rPr>
          <w:sz w:val="18"/>
          <w:lang w:val="es-ES"/>
        </w:rPr>
      </w:pPr>
      <w:r w:rsidRPr="00F12941">
        <w:rPr>
          <w:rStyle w:val="Refdenotaalfinal"/>
          <w:lang w:val="es-ES"/>
        </w:rPr>
        <w:endnoteRef/>
      </w:r>
      <w:r w:rsidRPr="00F12941">
        <w:rPr>
          <w:lang w:val="es-ES"/>
        </w:rPr>
        <w:t xml:space="preserve"> </w:t>
      </w:r>
      <w:r w:rsidRPr="00F12941">
        <w:rPr>
          <w:sz w:val="18"/>
          <w:lang w:val="es-ES"/>
        </w:rPr>
        <w:t xml:space="preserve">Nombre y apellidos </w:t>
      </w:r>
      <w:r>
        <w:rPr>
          <w:sz w:val="18"/>
          <w:lang w:val="es-ES"/>
        </w:rPr>
        <w:t>d</w:t>
      </w:r>
      <w:r w:rsidRPr="00F12941">
        <w:rPr>
          <w:sz w:val="18"/>
          <w:lang w:val="es-ES"/>
        </w:rPr>
        <w:t>e</w:t>
      </w:r>
      <w:r>
        <w:rPr>
          <w:sz w:val="18"/>
          <w:lang w:val="es-ES"/>
        </w:rPr>
        <w:t>l apoderado o</w:t>
      </w:r>
      <w:r w:rsidRPr="00F12941">
        <w:rPr>
          <w:sz w:val="18"/>
          <w:lang w:val="es-ES"/>
        </w:rPr>
        <w:t xml:space="preserve"> apoderados.</w:t>
      </w:r>
    </w:p>
  </w:endnote>
  <w:endnote w:id="3">
    <w:p w14:paraId="5EF8EF30" w14:textId="77777777" w:rsidR="00645C40" w:rsidRPr="00645C40" w:rsidRDefault="00645C40" w:rsidP="00645C40">
      <w:pPr>
        <w:pStyle w:val="Textonotaalfinal"/>
        <w:rPr>
          <w:sz w:val="18"/>
          <w:szCs w:val="18"/>
          <w:lang w:val="es-ES"/>
        </w:rPr>
      </w:pPr>
      <w:r w:rsidRPr="00645C40">
        <w:rPr>
          <w:rStyle w:val="Refdenotaalfinal"/>
          <w:sz w:val="18"/>
          <w:szCs w:val="18"/>
          <w:lang w:val="es-ES"/>
        </w:rPr>
        <w:endnoteRef/>
      </w:r>
      <w:r w:rsidRPr="00645C40">
        <w:rPr>
          <w:sz w:val="18"/>
          <w:szCs w:val="18"/>
          <w:lang w:val="es-ES"/>
        </w:rPr>
        <w:t xml:space="preserve"> Nombre y apellidos o denominación social de la empresa o de la persona tomadora del seguro.</w:t>
      </w:r>
    </w:p>
  </w:endnote>
  <w:endnote w:id="4">
    <w:p w14:paraId="0EFCF967" w14:textId="77777777" w:rsidR="00645C40" w:rsidRPr="00645C40" w:rsidRDefault="00645C40">
      <w:pPr>
        <w:pStyle w:val="Textonotaalfinal"/>
        <w:rPr>
          <w:sz w:val="18"/>
          <w:szCs w:val="18"/>
          <w:lang w:val="es-ES"/>
        </w:rPr>
      </w:pPr>
      <w:r w:rsidRPr="00645C40">
        <w:rPr>
          <w:rStyle w:val="Refdenotaalfinal"/>
          <w:sz w:val="18"/>
          <w:szCs w:val="18"/>
        </w:rPr>
        <w:endnoteRef/>
      </w:r>
      <w:r w:rsidRPr="00645C40">
        <w:rPr>
          <w:sz w:val="18"/>
          <w:szCs w:val="18"/>
        </w:rPr>
        <w:t xml:space="preserve"> </w:t>
      </w:r>
      <w:r w:rsidRPr="00645C40">
        <w:rPr>
          <w:sz w:val="18"/>
          <w:szCs w:val="18"/>
          <w:lang w:val="es-ES"/>
        </w:rPr>
        <w:t>Secretaría General o Dirección General u organismo autónomo gestor de la garantía.</w:t>
      </w:r>
    </w:p>
  </w:endnote>
  <w:endnote w:id="5">
    <w:p w14:paraId="19F8ACA7" w14:textId="77777777" w:rsidR="00BB54C8" w:rsidRPr="00C561CB" w:rsidRDefault="00BB54C8" w:rsidP="00BB54C8">
      <w:pPr>
        <w:pStyle w:val="Textonotaalfinal"/>
        <w:rPr>
          <w:sz w:val="18"/>
          <w:lang w:val="es-ES"/>
        </w:rPr>
      </w:pPr>
      <w:r w:rsidRPr="00645C40">
        <w:rPr>
          <w:rStyle w:val="Refdenotaalfinal"/>
          <w:sz w:val="18"/>
          <w:szCs w:val="18"/>
          <w:lang w:val="es-ES"/>
        </w:rPr>
        <w:endnoteRef/>
      </w:r>
      <w:r w:rsidRPr="00645C40">
        <w:rPr>
          <w:sz w:val="18"/>
          <w:szCs w:val="18"/>
          <w:lang w:val="es-ES"/>
        </w:rPr>
        <w:t xml:space="preserve"> Resolución que autoriza el pago anticipado de la subvención.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E6F2F6" w14:textId="77777777" w:rsidR="004F4E2E" w:rsidRDefault="004F4E2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26B619" w14:textId="77777777" w:rsidR="004F4E2E" w:rsidRDefault="004F4E2E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7CFC0A" w14:textId="77777777" w:rsidR="004F4E2E" w:rsidRDefault="004F4E2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1CD5CA" w14:textId="77777777" w:rsidR="00232DE5" w:rsidRDefault="00232DE5" w:rsidP="00645C40">
      <w:r>
        <w:separator/>
      </w:r>
    </w:p>
  </w:footnote>
  <w:footnote w:type="continuationSeparator" w:id="0">
    <w:p w14:paraId="322E77F7" w14:textId="77777777" w:rsidR="00232DE5" w:rsidRDefault="00232DE5" w:rsidP="00645C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74268E" w14:textId="77777777" w:rsidR="004F4E2E" w:rsidRDefault="004F4E2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AB4A82" w14:textId="2502DC8E" w:rsidR="00BB54C8" w:rsidRPr="00BB54C8" w:rsidRDefault="00692E59" w:rsidP="004F4E2E">
    <w:pPr>
      <w:pStyle w:val="Encabezado"/>
      <w:jc w:val="right"/>
      <w:rPr>
        <w:sz w:val="16"/>
        <w:szCs w:val="16"/>
        <w:lang w:val="es-ES"/>
      </w:rPr>
    </w:pPr>
    <w:r w:rsidRPr="00692E59">
      <w:rPr>
        <w:sz w:val="16"/>
        <w:szCs w:val="16"/>
        <w:lang w:val="es-ES"/>
      </w:rPr>
      <w:t>GA AC. 12. Anticipo de subvención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87990B" w14:textId="77777777" w:rsidR="004F4E2E" w:rsidRDefault="004F4E2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2E436E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426" w:hanging="360"/>
      </w:pPr>
    </w:lvl>
    <w:lvl w:ilvl="1" w:tplc="0C0A0019" w:tentative="1">
      <w:start w:val="1"/>
      <w:numFmt w:val="lowerLetter"/>
      <w:lvlText w:val="%2."/>
      <w:lvlJc w:val="left"/>
      <w:pPr>
        <w:ind w:left="1146" w:hanging="360"/>
      </w:pPr>
    </w:lvl>
    <w:lvl w:ilvl="2" w:tplc="0C0A001B" w:tentative="1">
      <w:start w:val="1"/>
      <w:numFmt w:val="lowerRoman"/>
      <w:lvlText w:val="%3."/>
      <w:lvlJc w:val="right"/>
      <w:pPr>
        <w:ind w:left="1866" w:hanging="180"/>
      </w:pPr>
    </w:lvl>
    <w:lvl w:ilvl="3" w:tplc="0C0A000F" w:tentative="1">
      <w:start w:val="1"/>
      <w:numFmt w:val="decimal"/>
      <w:lvlText w:val="%4."/>
      <w:lvlJc w:val="left"/>
      <w:pPr>
        <w:ind w:left="2586" w:hanging="360"/>
      </w:pPr>
    </w:lvl>
    <w:lvl w:ilvl="4" w:tplc="0C0A0019" w:tentative="1">
      <w:start w:val="1"/>
      <w:numFmt w:val="lowerLetter"/>
      <w:lvlText w:val="%5."/>
      <w:lvlJc w:val="left"/>
      <w:pPr>
        <w:ind w:left="3306" w:hanging="360"/>
      </w:pPr>
    </w:lvl>
    <w:lvl w:ilvl="5" w:tplc="0C0A001B" w:tentative="1">
      <w:start w:val="1"/>
      <w:numFmt w:val="lowerRoman"/>
      <w:lvlText w:val="%6."/>
      <w:lvlJc w:val="right"/>
      <w:pPr>
        <w:ind w:left="4026" w:hanging="180"/>
      </w:pPr>
    </w:lvl>
    <w:lvl w:ilvl="6" w:tplc="0C0A000F" w:tentative="1">
      <w:start w:val="1"/>
      <w:numFmt w:val="decimal"/>
      <w:lvlText w:val="%7."/>
      <w:lvlJc w:val="left"/>
      <w:pPr>
        <w:ind w:left="4746" w:hanging="360"/>
      </w:pPr>
    </w:lvl>
    <w:lvl w:ilvl="7" w:tplc="0C0A0019" w:tentative="1">
      <w:start w:val="1"/>
      <w:numFmt w:val="lowerLetter"/>
      <w:lvlText w:val="%8."/>
      <w:lvlJc w:val="left"/>
      <w:pPr>
        <w:ind w:left="5466" w:hanging="360"/>
      </w:pPr>
    </w:lvl>
    <w:lvl w:ilvl="8" w:tplc="0C0A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602CD0"/>
    <w:multiLevelType w:val="hybridMultilevel"/>
    <w:tmpl w:val="F78AEA4C"/>
    <w:lvl w:ilvl="0" w:tplc="0F8242A6">
      <w:start w:val="1"/>
      <w:numFmt w:val="decimal"/>
      <w:lvlText w:val="%1."/>
      <w:lvlJc w:val="left"/>
      <w:pPr>
        <w:ind w:left="720" w:hanging="360"/>
      </w:pPr>
      <w:rPr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A10576"/>
    <w:multiLevelType w:val="hybridMultilevel"/>
    <w:tmpl w:val="528E64D0"/>
    <w:lvl w:ilvl="0" w:tplc="2FAE701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406564">
    <w:abstractNumId w:val="2"/>
  </w:num>
  <w:num w:numId="2" w16cid:durableId="1998997449">
    <w:abstractNumId w:val="1"/>
  </w:num>
  <w:num w:numId="3" w16cid:durableId="978267160">
    <w:abstractNumId w:val="4"/>
  </w:num>
  <w:num w:numId="4" w16cid:durableId="1849102046">
    <w:abstractNumId w:val="3"/>
  </w:num>
  <w:num w:numId="5" w16cid:durableId="3828308">
    <w:abstractNumId w:val="0"/>
  </w:num>
  <w:num w:numId="6" w16cid:durableId="140405964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488A"/>
    <w:rsid w:val="00000F63"/>
    <w:rsid w:val="00154F60"/>
    <w:rsid w:val="001D53FC"/>
    <w:rsid w:val="002153B6"/>
    <w:rsid w:val="00225E72"/>
    <w:rsid w:val="00232DE5"/>
    <w:rsid w:val="002847DE"/>
    <w:rsid w:val="002876ED"/>
    <w:rsid w:val="00375A6D"/>
    <w:rsid w:val="004D0D3C"/>
    <w:rsid w:val="004F4E2E"/>
    <w:rsid w:val="00505138"/>
    <w:rsid w:val="00535A79"/>
    <w:rsid w:val="005A5D3E"/>
    <w:rsid w:val="006110E3"/>
    <w:rsid w:val="00644DB5"/>
    <w:rsid w:val="00645C40"/>
    <w:rsid w:val="00692E59"/>
    <w:rsid w:val="006A4D75"/>
    <w:rsid w:val="007232D0"/>
    <w:rsid w:val="0073098B"/>
    <w:rsid w:val="007C241D"/>
    <w:rsid w:val="0086763D"/>
    <w:rsid w:val="008A3FE4"/>
    <w:rsid w:val="009B0433"/>
    <w:rsid w:val="009D5553"/>
    <w:rsid w:val="009E780D"/>
    <w:rsid w:val="00A419CC"/>
    <w:rsid w:val="00A5052A"/>
    <w:rsid w:val="00B00C00"/>
    <w:rsid w:val="00B52F2D"/>
    <w:rsid w:val="00BB54C8"/>
    <w:rsid w:val="00C21CA8"/>
    <w:rsid w:val="00D205B6"/>
    <w:rsid w:val="00D36A93"/>
    <w:rsid w:val="00D37542"/>
    <w:rsid w:val="00DC28F8"/>
    <w:rsid w:val="00DC57A1"/>
    <w:rsid w:val="00DD6F99"/>
    <w:rsid w:val="00E2488A"/>
    <w:rsid w:val="00E46B7A"/>
    <w:rsid w:val="00EF0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04E364"/>
  <w15:chartTrackingRefBased/>
  <w15:docId w15:val="{6D999F7A-2B29-4C02-8E4F-6F27727A0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05B6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D205B6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205B6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D205B6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D205B6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D205B6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645C40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645C40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645C40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BB54C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B54C8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BB54C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B54C8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BB54C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311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8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50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81C4AA-3A87-4E11-BFC6-3BD2AE1377EC}"/>
      </w:docPartPr>
      <w:docPartBody>
        <w:p w:rsidR="00CC0FD7" w:rsidRDefault="00075652">
          <w:r w:rsidRPr="00035C1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B80D382421446B7A68483FB44D911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2F2658-AB6A-4485-A392-B778F228E825}"/>
      </w:docPartPr>
      <w:docPartBody>
        <w:p w:rsidR="00CC0FD7" w:rsidRDefault="00075652" w:rsidP="00075652">
          <w:pPr>
            <w:pStyle w:val="8B80D382421446B7A68483FB44D9114C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AD62B57D241407382B165F172F9EE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8D6856-F185-447C-B702-00EA64CAFFD9}"/>
      </w:docPartPr>
      <w:docPartBody>
        <w:p w:rsidR="00CC0FD7" w:rsidRDefault="00075652" w:rsidP="00075652">
          <w:pPr>
            <w:pStyle w:val="2AD62B57D241407382B165F172F9EEFC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5652"/>
    <w:rsid w:val="00075652"/>
    <w:rsid w:val="002017EF"/>
    <w:rsid w:val="002153B6"/>
    <w:rsid w:val="002847DE"/>
    <w:rsid w:val="004D0D3C"/>
    <w:rsid w:val="006A4D75"/>
    <w:rsid w:val="007F7BE5"/>
    <w:rsid w:val="00923E12"/>
    <w:rsid w:val="009D5553"/>
    <w:rsid w:val="00AE5917"/>
    <w:rsid w:val="00CC0FD7"/>
    <w:rsid w:val="00DD6F99"/>
    <w:rsid w:val="00ED5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075652"/>
    <w:rPr>
      <w:color w:val="808080"/>
    </w:rPr>
  </w:style>
  <w:style w:type="paragraph" w:customStyle="1" w:styleId="8B80D382421446B7A68483FB44D9114C">
    <w:name w:val="8B80D382421446B7A68483FB44D9114C"/>
    <w:rsid w:val="00075652"/>
  </w:style>
  <w:style w:type="paragraph" w:customStyle="1" w:styleId="2AD62B57D241407382B165F172F9EEFC">
    <w:name w:val="2AD62B57D241407382B165F172F9EEFC"/>
    <w:rsid w:val="0007565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1A2A32-2D70-47DF-BB4F-2A2046BCAF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3</Pages>
  <Words>592</Words>
  <Characters>3260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29</cp:revision>
  <dcterms:created xsi:type="dcterms:W3CDTF">2019-02-28T09:51:00Z</dcterms:created>
  <dcterms:modified xsi:type="dcterms:W3CDTF">2025-12-01T12:11:00Z</dcterms:modified>
</cp:coreProperties>
</file>