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FB310" w14:textId="77777777" w:rsidR="003B1E4F" w:rsidRDefault="00052557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6</w:t>
      </w:r>
    </w:p>
    <w:p w14:paraId="23B53FAF" w14:textId="68B4EFE2" w:rsidR="003B1E4F" w:rsidRDefault="00052557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EDUCACIÓ SECUNDÀRIA OBLIGATÒRIA (202</w:t>
      </w:r>
      <w:r w:rsidR="00C32D5A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C32D5A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7B58F25D" w14:textId="77777777" w:rsidR="003B1E4F" w:rsidRDefault="003B1E4F">
      <w:pPr>
        <w:suppressAutoHyphens/>
        <w:rPr>
          <w:rFonts w:cs="Noto Sans"/>
        </w:rPr>
      </w:pPr>
    </w:p>
    <w:p w14:paraId="1E56D92A" w14:textId="77777777" w:rsidR="003B1E4F" w:rsidRDefault="00052557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3B1E4F" w14:paraId="2B6CB350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4D5F202" w14:textId="77777777" w:rsidR="003B1E4F" w:rsidRDefault="000525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EB1F0B9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3B1E4F" w14:paraId="45F8A041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427D032" w14:textId="77777777" w:rsidR="003B1E4F" w:rsidRDefault="000525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66AB043" w14:textId="77777777" w:rsidR="003B1E4F" w:rsidRDefault="00052557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6E28B401" w14:textId="77777777" w:rsidR="003B1E4F" w:rsidRDefault="003B1E4F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3B1E4F" w14:paraId="362233F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A8E74C3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3B1E4F" w14:paraId="48FB0D6D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31078A" w14:textId="77777777" w:rsidR="003B1E4F" w:rsidRDefault="000525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5A02CC3" wp14:editId="2CE2178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3B1E4F" w14:paraId="006A0A74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23EF5B2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AB7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2F37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12B9A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57310B1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F1FA722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BAD84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9FCE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2B8F9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658823EA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8467A0" w14:textId="77777777" w:rsidR="003B1E4F" w:rsidRDefault="000525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3B1E4F" w14:paraId="556C2A51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2D6AA17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48054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5FF553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F75633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12E763E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050A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42C75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270E783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1F0470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E25EB2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C57832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44EE9EC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706E7231" w14:textId="77777777" w:rsidR="003B1E4F" w:rsidRDefault="003B1E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3B1E4F" w14:paraId="51632026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581FA754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3B1E4F" w14:paraId="4A9DD65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2D53B7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6AF54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0E95A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55189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31856776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4348DE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425D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C83E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7DADE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04184CD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5DEECF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4358411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66C3B2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34833E3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FB6141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DCEF9FF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8595705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14D7A465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26F77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EEFE95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BCA5E66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FCA7ED9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71219A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78AD3715" wp14:editId="282724CE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10795" r="12065" b="7620"/>
                      <wp:wrapNone/>
                      <wp:docPr id="2" name="Rectangle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6" fillcolor="white" stroked="t" style="position:absolute;margin-left:-1.5pt;margin-top:4.05pt;width:9.3pt;height:9.05pt" wp14:anchorId="790EC744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D22D17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0BBB633" wp14:editId="3C498151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10795" r="6985" b="7620"/>
                      <wp:wrapNone/>
                      <wp:docPr id="3" name="Rectangle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5" fillcolor="white" stroked="t" style="position:absolute;margin-left:-2.6pt;margin-top:4.05pt;width:9.3pt;height:9.05pt" wp14:anchorId="46FF6BF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1D947AA6" w14:textId="77777777" w:rsidR="003B1E4F" w:rsidRDefault="003B1E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3B1E4F" w14:paraId="6B9360F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6431F510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3B1E4F" w14:paraId="5822687D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FB009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2E1F2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2DE20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0049F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06BDF879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0F627F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4268D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23D6C63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F1FC0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F13C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694B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3AE50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2DC4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E093F85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47EBAE3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17EA08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1E0C9CF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7AAEC9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342E22D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78753F7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4FC09BC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ACF85B" w14:textId="77777777" w:rsidR="003B1E4F" w:rsidRDefault="000525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3B1E4F" w14:paraId="58DF516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B258155" w14:textId="77777777" w:rsidR="003B1E4F" w:rsidRDefault="00052557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esmentat reuneix els requisits per a l’establiment, la renovació o la modificació dels concerts educatius. </w:t>
            </w:r>
          </w:p>
        </w:tc>
      </w:tr>
    </w:tbl>
    <w:p w14:paraId="0A42A6C0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3F12C15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03CE6B" w14:textId="77777777" w:rsidR="003B1E4F" w:rsidRDefault="00052557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3B1E4F" w14:paraId="7FE41C46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8F80E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6AF2E281" wp14:editId="02E8719E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12065" r="11430" b="6350"/>
                      <wp:wrapNone/>
                      <wp:docPr id="4" name="Rectangle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4" fillcolor="white" stroked="t" style="position:absolute;margin-left:-0.35pt;margin-top:4.25pt;width:9.3pt;height:9.05pt" wp14:anchorId="4FDD00A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primera vegada.</w:t>
            </w:r>
          </w:p>
          <w:p w14:paraId="1551833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2A5B6C87" wp14:editId="105F3E6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9525" r="11430" b="8890"/>
                      <wp:wrapNone/>
                      <wp:docPr id="5" name="Rectangle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3" fillcolor="white" stroked="t" style="position:absolute;margin-left:-0.35pt;margin-top:0.95pt;width:9.3pt;height:9.05pt" wp14:anchorId="6C6EC30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3230E78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3" behindDoc="0" locked="0" layoutInCell="1" allowOverlap="1" wp14:anchorId="30E8D6B9" wp14:editId="6F82359F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29210</wp:posOffset>
                      </wp:positionV>
                      <wp:extent cx="119380" cy="116205"/>
                      <wp:effectExtent l="13335" t="8890" r="11430" b="9525"/>
                      <wp:wrapNone/>
                      <wp:docPr id="6" name="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7" fillcolor="white" stroked="t" style="position:absolute;margin-left:-0.35pt;margin-top:2.3pt;width:9.3pt;height:9.05pt" wp14:anchorId="6C6EC30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36" w:type="dxa"/>
              <w:tblLook w:val="04A0" w:firstRow="1" w:lastRow="0" w:firstColumn="1" w:lastColumn="0" w:noHBand="0" w:noVBand="1"/>
            </w:tblPr>
            <w:tblGrid>
              <w:gridCol w:w="3575"/>
              <w:gridCol w:w="1559"/>
              <w:gridCol w:w="1701"/>
              <w:gridCol w:w="2001"/>
            </w:tblGrid>
            <w:tr w:rsidR="003B1E4F" w14:paraId="1E445A0B" w14:textId="77777777">
              <w:tc>
                <w:tcPr>
                  <w:tcW w:w="3574" w:type="dxa"/>
                </w:tcPr>
                <w:p w14:paraId="22EF14B8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559" w:type="dxa"/>
                </w:tcPr>
                <w:p w14:paraId="48FAABE3" w14:textId="47E4F48E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C32D5A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C32D5A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701" w:type="dxa"/>
                </w:tcPr>
                <w:p w14:paraId="53A10386" w14:textId="77777777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001" w:type="dxa"/>
                </w:tcPr>
                <w:p w14:paraId="63110046" w14:textId="77777777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3B1E4F" w14:paraId="5F67F75E" w14:textId="77777777">
              <w:tc>
                <w:tcPr>
                  <w:tcW w:w="3574" w:type="dxa"/>
                </w:tcPr>
                <w:p w14:paraId="3F3F1EF4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14FFA5D" wp14:editId="2444A751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13335" t="5715" r="11430" b="12700"/>
                            <wp:wrapNone/>
                            <wp:docPr id="7" name="Rectangle 5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2" fillcolor="white" stroked="t" style="position:absolute;margin-left:-0.75pt;margin-top:4.9pt;width:9.3pt;height:9.05pt" wp14:anchorId="703DFFB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Educació secundària obligatòria</w:t>
                  </w:r>
                </w:p>
              </w:tc>
              <w:tc>
                <w:tcPr>
                  <w:tcW w:w="1559" w:type="dxa"/>
                </w:tcPr>
                <w:p w14:paraId="7393510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75976F72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4D9B71C2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3760756D" w14:textId="77777777">
              <w:tc>
                <w:tcPr>
                  <w:tcW w:w="3574" w:type="dxa"/>
                </w:tcPr>
                <w:p w14:paraId="3289AD76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78D386B2" wp14:editId="65E34450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8255" r="11430" b="10160"/>
                            <wp:wrapNone/>
                            <wp:docPr id="8" name="Rectangle 5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1" fillcolor="white" stroked="t" style="position:absolute;margin-left:-0.75pt;margin-top:3.65pt;width:9.3pt;height:9.05pt" wp14:anchorId="15883DF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Educació secundària obligatòria</w:t>
                  </w:r>
                </w:p>
              </w:tc>
              <w:tc>
                <w:tcPr>
                  <w:tcW w:w="1559" w:type="dxa"/>
                </w:tcPr>
                <w:p w14:paraId="66D0595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61FF3CE9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17D0913C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23D165E7" w14:textId="77777777">
              <w:tc>
                <w:tcPr>
                  <w:tcW w:w="3574" w:type="dxa"/>
                </w:tcPr>
                <w:p w14:paraId="0A85AD25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5AC08F65" wp14:editId="284A09D5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13335" t="12700" r="11430" b="5715"/>
                            <wp:wrapNone/>
                            <wp:docPr id="9" name="Rectangle 5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0" fillcolor="white" stroked="t" style="position:absolute;margin-left:-0.75pt;margin-top:4.05pt;width:9.3pt;height:9.05pt" wp14:anchorId="26BEEE6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Educació secundària obligatòria</w:t>
                  </w:r>
                </w:p>
              </w:tc>
              <w:tc>
                <w:tcPr>
                  <w:tcW w:w="1559" w:type="dxa"/>
                </w:tcPr>
                <w:p w14:paraId="4550100D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2B8491A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17D364DE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6130D672" w14:textId="77777777">
              <w:tc>
                <w:tcPr>
                  <w:tcW w:w="3574" w:type="dxa"/>
                </w:tcPr>
                <w:p w14:paraId="333F0CCF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3B67F8AF" wp14:editId="1EBC364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58420</wp:posOffset>
                            </wp:positionV>
                            <wp:extent cx="119380" cy="116205"/>
                            <wp:effectExtent l="13335" t="8890" r="11430" b="9525"/>
                            <wp:wrapNone/>
                            <wp:docPr id="10" name="Rectangle 4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9" fillcolor="white" stroked="t" style="position:absolute;margin-left:-0.75pt;margin-top:4.6pt;width:9.3pt;height:9.05pt" wp14:anchorId="05CC909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3r PDC</w:t>
                  </w:r>
                </w:p>
              </w:tc>
              <w:tc>
                <w:tcPr>
                  <w:tcW w:w="1559" w:type="dxa"/>
                </w:tcPr>
                <w:p w14:paraId="14DB3C64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39A87DFA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0FF5BBC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78C05DF1" w14:textId="77777777">
              <w:tc>
                <w:tcPr>
                  <w:tcW w:w="3574" w:type="dxa"/>
                </w:tcPr>
                <w:p w14:paraId="299FAC81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357B206E" wp14:editId="4F97DF3F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13335" t="13970" r="11430" b="13970"/>
                            <wp:wrapNone/>
                            <wp:docPr id="11" name="Rectangle 4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8" fillcolor="white" stroked="t" style="position:absolute;margin-left:-0.75pt;margin-top:3.55pt;width:9.3pt;height:9.05pt" wp14:anchorId="13D3493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</w:rPr>
                    <w:t>4t Educació secundària obligatòria</w:t>
                  </w:r>
                </w:p>
              </w:tc>
              <w:tc>
                <w:tcPr>
                  <w:tcW w:w="1559" w:type="dxa"/>
                </w:tcPr>
                <w:p w14:paraId="6DA9A99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20DB6F01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1D3E43EB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434A9904" w14:textId="77777777">
              <w:tc>
                <w:tcPr>
                  <w:tcW w:w="3574" w:type="dxa"/>
                </w:tcPr>
                <w:p w14:paraId="06E0E303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105C5213" wp14:editId="40C562BE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86360</wp:posOffset>
                            </wp:positionV>
                            <wp:extent cx="119380" cy="116205"/>
                            <wp:effectExtent l="13335" t="6985" r="11430" b="11430"/>
                            <wp:wrapNone/>
                            <wp:docPr id="12" name="Rectangle 4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7" fillcolor="white" stroked="t" style="position:absolute;margin-left:-0.75pt;margin-top:6.8pt;width:9.3pt;height:9.05pt" wp14:anchorId="2BACBFD0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4t PDC</w:t>
                  </w:r>
                </w:p>
              </w:tc>
              <w:tc>
                <w:tcPr>
                  <w:tcW w:w="1559" w:type="dxa"/>
                </w:tcPr>
                <w:p w14:paraId="7C71925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14:paraId="2C0768BF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</w:tcPr>
                <w:p w14:paraId="334A452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1FDD17B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D1DA43C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1E6E6EE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53286E9" w14:textId="77777777" w:rsidR="003B1E4F" w:rsidRDefault="000525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3B1E4F" w14:paraId="1828EEF2" w14:textId="77777777" w:rsidTr="00052557">
        <w:trPr>
          <w:trHeight w:val="2973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DA0D6EE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E62217B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5AB4E4A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7E74838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ECA764A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75636944" w14:textId="77777777" w:rsidR="003B1E4F" w:rsidRDefault="00052557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3B1E4F" w14:paraId="729E2345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CA4E1E" w14:textId="77777777" w:rsidR="003B1E4F" w:rsidRDefault="003B1E4F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23847A" w14:textId="77777777" w:rsidR="003B1E4F" w:rsidRDefault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3B1E4F" w14:paraId="4899CCFB" w14:textId="77777777" w:rsidTr="00052557">
        <w:trPr>
          <w:trHeight w:val="2247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BC14F0" w14:textId="77777777" w:rsidR="003B1E4F" w:rsidRDefault="003B1E4F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F0B3D83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2D43A2A2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</w:p>
          <w:p w14:paraId="16C2E4BD" w14:textId="59220E45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C32D5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C32D5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4DCDEFDD" w14:textId="34FB0A0B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C32D5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C32D5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7077DCE1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41619DA6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58E9B129" w14:textId="2EB10F0C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C32D5A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C32D5A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183E5327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2A08D02B" w14:textId="77777777" w:rsidR="00052557" w:rsidRDefault="00052557" w:rsidP="00052557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F26C2A9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D069A58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015C10B8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3FA01F0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69293CA3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6E082675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03B4C297" w14:textId="49B85043" w:rsidR="003B1E4F" w:rsidRDefault="00052557" w:rsidP="00052557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4F59A6E1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p w14:paraId="3D63DC95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p w14:paraId="3B12079C" w14:textId="77777777" w:rsidR="003B1E4F" w:rsidRDefault="00052557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3DBAD073" w14:textId="77777777" w:rsidR="003B1E4F" w:rsidRDefault="003B1E4F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42DBB161" w14:textId="77777777" w:rsidR="003B1E4F" w:rsidRDefault="00052557">
      <w:pPr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[signatura electrònica]</w:t>
      </w:r>
    </w:p>
    <w:p w14:paraId="0130BBC5" w14:textId="77777777" w:rsidR="003B1E4F" w:rsidRDefault="003B1E4F">
      <w:pPr>
        <w:suppressAutoHyphens/>
      </w:pPr>
    </w:p>
    <w:sectPr w:rsidR="003B1E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4C19C" w14:textId="77777777" w:rsidR="00052557" w:rsidRDefault="00052557">
      <w:r>
        <w:separator/>
      </w:r>
    </w:p>
  </w:endnote>
  <w:endnote w:type="continuationSeparator" w:id="0">
    <w:p w14:paraId="366D91E2" w14:textId="77777777" w:rsidR="00052557" w:rsidRDefault="00052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BD477" w14:textId="77777777" w:rsidR="00052557" w:rsidRDefault="0005255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3B1E4F" w14:paraId="6AE8A336" w14:textId="77777777">
      <w:trPr>
        <w:trHeight w:val="1140"/>
      </w:trPr>
      <w:tc>
        <w:tcPr>
          <w:tcW w:w="2721" w:type="dxa"/>
          <w:vAlign w:val="bottom"/>
        </w:tcPr>
        <w:p w14:paraId="639FDBE6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6C3FFDE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283B9E0C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122B0742" w14:textId="77777777" w:rsidR="003B1E4F" w:rsidRDefault="00052557" w:rsidP="00052557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17C21ABD" w14:textId="77777777" w:rsidR="003B1E4F" w:rsidRDefault="003B1E4F" w:rsidP="00052557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0C887B23" w14:textId="77777777" w:rsidR="003B1E4F" w:rsidRDefault="00052557" w:rsidP="00052557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79CA42FA" w14:textId="77777777" w:rsidR="003B1E4F" w:rsidRDefault="003B1E4F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B98F7" w14:textId="77777777" w:rsidR="00052557" w:rsidRDefault="0005255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C3BFE" w14:textId="77777777" w:rsidR="00052557" w:rsidRDefault="00052557">
      <w:r>
        <w:separator/>
      </w:r>
    </w:p>
  </w:footnote>
  <w:footnote w:type="continuationSeparator" w:id="0">
    <w:p w14:paraId="41816A84" w14:textId="77777777" w:rsidR="00052557" w:rsidRDefault="00052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5D3F9" w14:textId="77777777" w:rsidR="00052557" w:rsidRDefault="0005255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1837B" w14:textId="77777777" w:rsidR="003B1E4F" w:rsidRDefault="00052557">
    <w:pPr>
      <w:pStyle w:val="Encabezado1"/>
      <w:ind w:left="-1134"/>
    </w:pPr>
    <w:r>
      <w:rPr>
        <w:noProof/>
      </w:rPr>
      <w:drawing>
        <wp:inline distT="0" distB="0" distL="0" distR="0" wp14:anchorId="78FA9F6C" wp14:editId="41C2F3EF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4236A" w14:textId="77777777" w:rsidR="00052557" w:rsidRDefault="0005255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E4F"/>
    <w:rsid w:val="00052557"/>
    <w:rsid w:val="002E2218"/>
    <w:rsid w:val="003B1E4F"/>
    <w:rsid w:val="004D551A"/>
    <w:rsid w:val="00C32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4BC80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0525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FD2AD6-8FAD-4E1D-AEB7-6C0BA80A1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765</Words>
  <Characters>4520</Characters>
  <Application>Microsoft Office Word</Application>
  <DocSecurity>0</DocSecurity>
  <Lines>196</Lines>
  <Paragraphs>91</Paragraphs>
  <ScaleCrop>false</ScaleCrop>
  <Company>Govern de les Illes Balears</Company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8</cp:revision>
  <cp:lastPrinted>2022-09-16T07:11:00Z</cp:lastPrinted>
  <dcterms:created xsi:type="dcterms:W3CDTF">2024-12-02T13:44:00Z</dcterms:created>
  <dcterms:modified xsi:type="dcterms:W3CDTF">2025-12-15T09:25:00Z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