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4910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420"/>
        <w:gridCol w:w="5550"/>
        <w:gridCol w:w="5940"/>
        <w:tblGridChange w:id="0">
          <w:tblGrid>
            <w:gridCol w:w="3420"/>
            <w:gridCol w:w="5550"/>
            <w:gridCol w:w="5940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4dba6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4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4. AVALUACIÓ I RETROACCIÓ - NIVELL B2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b1dcc0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OBSERVABLES</w:t>
            </w:r>
          </w:p>
        </w:tc>
        <w:tc>
          <w:tcPr>
            <w:shd w:fill="b1dcc0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OBSERVACIONS</w:t>
            </w:r>
          </w:p>
        </w:tc>
        <w:tc>
          <w:tcPr>
            <w:shd w:fill="b1dcc0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EXEMPLES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4.1. ESTRATÈGIES D’AVALUACIÓ</w:t>
            </w:r>
          </w:p>
        </w:tc>
      </w:tr>
      <w:tr>
        <w:trPr>
          <w:cantSplit w:val="0"/>
          <w:trHeight w:val="934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4.1. B2.2 Aplica les tecnologies digitals del centre en el disseny de mitjans i instruments que faciliten l'avaluació dels processos d'ensenyament i aprenentatge en els que s'han emprat noves estratègies didàctiques.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 la competència sobre estratègies d’avaluació s’espera que el docent sigui expert en elaboració de rúbriques en format digital i les empri per a la qualificació de l’alumnat (també autoavaluació i coavaluació) dins l’EVA del centre: Classroom, Moodle, etc., o al quadern del professorat de GESTIB. Les evidències han de demostrar l’ús d’aquests recursos de forma freqüent i ben contextualitzada.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Dissenya i implementa un sistema digital d'escales descriptives o rúbriques a través d'eines digitals que permetin l'autoavaluació i coavaluació, complementant l'heteroavaluació de l'alumnat.</w:t>
            </w:r>
          </w:p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Crea i utilitza diferents mitjans i instruments d'avaluació com pot ser un full de càlcul, una llista de control i una escala de valoració associada per a avaluar als alumnes en una (o més) competències específiques.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15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que uses un sistema digital propi d'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escales descriptives o rúbriques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 través d'eines digitals que permetin l'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autoavaluació i coavaluació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16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que uses el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sistema de qualificacions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del GESTIB o l’establert pel centre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combinat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control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escala de valoració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associada. En cas de no usar GESTIB, s’haurà de demostrar mitjançant un document oficial que l’eina presentada és l’establerta pel centre. </w:t>
            </w:r>
          </w:p>
          <w:p w:rsidR="00000000" w:rsidDel="00000000" w:rsidP="00000000" w:rsidRDefault="00000000" w:rsidRPr="00000000" w14:paraId="00000017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4.2. ANALÍTIQUES I EVIDÈNCIES D’APRENENTATGE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D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4.2. B2.2. Configura de forma específica les eines digitals del centre per adaptar-les a l'obtenció, el tractament, la representació o l’anàlisi de processos concrets d'avaluació utilitzant funcionalitats no predeterminades.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Per a la demostració de l’acompliment d’aquesta competència s’espera que el docent mostri les seves habilitats en el treball col·laboratiu amb l’equip docent per a l’anàlisi estadística de les qualificacions del seu alumnat. </w:t>
            </w:r>
          </w:p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També, que el docent empri sovint i amb èxit l’eina GESTIB o altres eines digitals per a la creació, compartició i difusió de rúbriques, en àmbit centre.</w:t>
            </w:r>
          </w:p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Col·labora amb l’equip docent usant les eines digitals del centre per implementar un sistema de recollida, gestió i anàlisi de les dades de l’alumnat de la seva tutoria, en totes les matèries per mostrar el progrés en el seu aprenentatge.</w:t>
            </w:r>
          </w:p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Crea, comparteix rúbriques i les dona a conèixer al personal del centre.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28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que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col·labores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amb l’equip docent usant les eines digitals del centre per implementar un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sistema de recollida, gestió i anàlisi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estructurada de les dades de tot l’alumnat de la seva tutoria, en totes les matèries per mostrar el progrés en el seu aprenentatge.</w:t>
            </w:r>
          </w:p>
          <w:p w:rsidR="00000000" w:rsidDel="00000000" w:rsidP="00000000" w:rsidRDefault="00000000" w:rsidRPr="00000000" w14:paraId="00000029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que crees i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comparteixes rúbriques amb la comunitat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educativa del teu centre, usant les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opcions avançades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del sistema de qualificacions del GESTIB o l’establert pel centre. En aquest segon cas, s’haurà de demostrar mitjançant un document oficial que l’eina presentada és l’establerta pel centre.</w:t>
            </w:r>
          </w:p>
          <w:p w:rsidR="00000000" w:rsidDel="00000000" w:rsidP="00000000" w:rsidRDefault="00000000" w:rsidRPr="00000000" w14:paraId="0000002A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4.3. RETROACCIÓ I PRESA DE DECISIONS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4.3.B2.2 Utilitza les tecnologies digitals per facilitar a l'alumnat i a les seves famílies la comprensió de les dades obtingudes en els diferents processos d'avaluació.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Per la demostració de l’assoliment d’aquesta competència el docent ha de ser capaç de crear i emprar amb èxit informes adaptats, en format digital, per apropar l’avaluació a qualsevol col·lectiu d’alumnes (educació infantil, alumnes amb necessitats educatives especials, etc.).</w:t>
            </w:r>
          </w:p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Així mateix, seria també apropiat per la consecució d’aquesta competència, demostrar les habilitats tècniques del docent per realitzar millores a la programació, derivades de l’anàlisi de resultats de l’avaluació d’un grup d’alumnes mitjançant les eines digitals.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Utilitza les tecnologies digitals per a transformar de manera automàtica la informació quantitativa, obtinguda en el procés d'avaluació, en informació iconogràfica o més comprensible per qualsevol tipus d’alumnat i famílies.</w:t>
            </w:r>
          </w:p>
          <w:p w:rsidR="00000000" w:rsidDel="00000000" w:rsidP="00000000" w:rsidRDefault="00000000" w:rsidRPr="00000000" w14:paraId="00000035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Utilitza les dades sobre el tipus d'errors comesos pel seu alumnat en les tasques associades a un determinat aprenentatge per revisar les actuacions contemplades en la programació i distribuir de forma més eficaç les tasques desenvolupades dins de l'aula amb l'especialista de suport en un model de docència compartida.</w:t>
            </w:r>
          </w:p>
          <w:p w:rsidR="00000000" w:rsidDel="00000000" w:rsidP="00000000" w:rsidRDefault="00000000" w:rsidRPr="00000000" w14:paraId="0000003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Adapta la configuració i ús de les eines digitals del centre per integrar les dades obtingudes a l’avaluació de manera que enriqueixin i facilitin la presa de decisions, el seguiment dels processos d’ensenyament-aprenentatge i la retroalimentació, informació i orientació.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  <w:t xml:space="preserve">EVIDÈNCIES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3B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que utilitzes les tecnologies digitals per 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transformar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manera automàtica la informació quantitativa, obtinguda en el procés d'avaluació, en informació iconogràfica o més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comprensible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per qualsevol tipus d’alumnat i famílies. Has de mostrar diversos informes d’avaluació adaptats i una breu explicació del contingut i com es presenta a les famílies o a l’alumnat.</w:t>
            </w:r>
          </w:p>
          <w:p w:rsidR="00000000" w:rsidDel="00000000" w:rsidP="00000000" w:rsidRDefault="00000000" w:rsidRPr="00000000" w14:paraId="0000003C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que configures i uses les eines digitals del centre per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integrar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les dades obtingudes a l’avaluació, de manera que enriqueixin i facilitin la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presa de decisions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per millorar el procés d’ensenyament-aprenentatge. És important que la documentació aportada mostri l’explicació del procés de millora així com els recursos digitals usats.</w:t>
            </w:r>
          </w:p>
          <w:p w:rsidR="00000000" w:rsidDel="00000000" w:rsidP="00000000" w:rsidRDefault="00000000" w:rsidRPr="00000000" w14:paraId="0000003D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</w:tc>
      </w:tr>
    </w:tbl>
    <w:p w:rsidR="00000000" w:rsidDel="00000000" w:rsidP="00000000" w:rsidRDefault="00000000" w:rsidRPr="00000000" w14:paraId="0000004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4895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895"/>
        <w:tblGridChange w:id="0">
          <w:tblGrid>
            <w:gridCol w:w="148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fffb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Per acreditar l’</w:t>
            </w:r>
            <w:r w:rsidDel="00000000" w:rsidR="00000000" w:rsidRPr="00000000">
              <w:rPr>
                <w:i w:val="1"/>
                <w:rtl w:val="0"/>
              </w:rPr>
              <w:t xml:space="preserve">ÀREA 4. AVALUACIÓ I RETROACCIÓ - NIVELL B2</w:t>
            </w:r>
            <w:r w:rsidDel="00000000" w:rsidR="00000000" w:rsidRPr="00000000">
              <w:rPr>
                <w:rtl w:val="0"/>
              </w:rPr>
              <w:t xml:space="preserve"> segons el MRCDD caldrà presentar, com a mínim, </w:t>
            </w:r>
            <w:r w:rsidDel="00000000" w:rsidR="00000000" w:rsidRPr="00000000">
              <w:rPr>
                <w:b w:val="1"/>
                <w:rtl w:val="0"/>
              </w:rPr>
              <w:t xml:space="preserve">2 evidències de competències diferents</w:t>
            </w:r>
            <w:r w:rsidDel="00000000" w:rsidR="00000000" w:rsidRPr="00000000">
              <w:rPr>
                <w:rtl w:val="0"/>
              </w:rPr>
              <w:t xml:space="preserve"> d’aquesta àrea. </w:t>
            </w:r>
          </w:p>
          <w:p w:rsidR="00000000" w:rsidDel="00000000" w:rsidP="00000000" w:rsidRDefault="00000000" w:rsidRPr="00000000" w14:paraId="0000004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4.1. ESTRATÈGIES D’AVALUACIÓ.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4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4.2. ANALÍTIQUES I EVIDÈNCIES D’APRENENTATGE.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4A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4.3. RETROACCIÓ I PRESA DE DECISIONS.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4E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A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b="0" l="0" r="0" t="0"/>
          <wp:wrapNone/>
          <wp:docPr descr="tres_logos_MEFPD.png" id="4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8">
    <w:pPr>
      <w:pStyle w:val="Title"/>
      <w:jc w:val="center"/>
      <w:rPr/>
    </w:pPr>
    <w:bookmarkStart w:colFirst="0" w:colLast="0" w:name="_heading=h.gjdgxs" w:id="0"/>
    <w:bookmarkEnd w:id="0"/>
    <w:r w:rsidDel="00000000" w:rsidR="00000000" w:rsidRPr="00000000">
      <w:rPr>
        <w:sz w:val="46"/>
        <w:szCs w:val="46"/>
        <w:rtl w:val="0"/>
      </w:rPr>
      <w:t xml:space="preserve">NIVELL B2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-152399</wp:posOffset>
          </wp:positionV>
          <wp:extent cx="1561960" cy="561975"/>
          <wp:effectExtent b="0" l="0" r="0" t="0"/>
          <wp:wrapNone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61960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59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ol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ol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gt42E7g80XjIQHh4/JjLzFLfSOQ==">CgMxLjAyCGguZ2pkZ3hzOAByITFmQ09hSmVVcGEwRGJFRWl4bEdOYUFPVEk5ZGpoOFB3bQ==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2024-05-22T11:24:00.0000000Z</dcterms:created>
</cp:coreProperties>
</file>