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jc w:val="center"/>
        <w:rPr>
          <w:rFonts w:ascii="Times New Roman" w:cs="Times New Roman" w:eastAsia="Times New Roman" w:hAnsi="Times New Roman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62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35"/>
        <w:gridCol w:w="4575"/>
        <w:gridCol w:w="6015"/>
        <w:tblGridChange w:id="0">
          <w:tblGrid>
            <w:gridCol w:w="4035"/>
            <w:gridCol w:w="4575"/>
            <w:gridCol w:w="601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91369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5. EMPODERAMENT DE L’ALUMNAT - NIVELL B1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OBSERVABLES</w:t>
            </w:r>
          </w:p>
        </w:tc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OBSERVACIONS</w:t>
            </w:r>
          </w:p>
        </w:tc>
        <w:tc>
          <w:tcPr>
            <w:shd w:fill="e6bfda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EXEMPLES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5.1. ACCESSIBILITAT I INCLUSIÓ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5.1.B1.1 Utilitza de manera autònoma les opcions d'accessibilitat de la tecnologia del centre, seleccionant aquelles més adequades per al seu alumnat.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demostrar la competència d’accessibilitat i inclusió, s’espera que el docent tengui un coneixement sòlid de les opcions d’accessibilitat disponibles i les sàpiga configurar, ja sigui a un ordinador personal, a la pantalla d’aula, una tauleta, etc. No és necessari evidenciar el seu ús en una situació real d’aula. </w:t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 es promou l’aplicació de solucions d’accessibilitat universal en utilitzar les tecnologies digitals en la pràctica docent per respondre a la neurodiversitat de l’alumnat.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Per donar suport al seguiment de les sessions de l’alumnat que té alguna dificultat (auditiva, visual, del llenguatge, etc.):</w:t>
            </w:r>
          </w:p>
          <w:p w:rsidR="00000000" w:rsidDel="00000000" w:rsidP="00000000" w:rsidRDefault="00000000" w:rsidRPr="00000000" w14:paraId="00000014">
            <w:pPr>
              <w:widowControl w:val="0"/>
              <w:numPr>
                <w:ilvl w:val="0"/>
                <w:numId w:val="3"/>
              </w:numPr>
              <w:spacing w:line="240" w:lineRule="auto"/>
              <w:ind w:left="425" w:hanging="141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configura, de manera autònoma, el dispositiu amb què l’alumne/a ha d’interaccionar (sap com ampliar la mida del punter i aplicar-hi un color que ressalti; activar l’eina per la conversió de text a veu; activar algun tipus de lupa; activar l'eina de dictat, etc.), demostrant un coneixement sòlid de les opcions d’accessibilitat disponibles.</w:t>
            </w:r>
          </w:p>
          <w:p w:rsidR="00000000" w:rsidDel="00000000" w:rsidP="00000000" w:rsidRDefault="00000000" w:rsidRPr="00000000" w14:paraId="00000015">
            <w:pPr>
              <w:widowControl w:val="0"/>
              <w:numPr>
                <w:ilvl w:val="0"/>
                <w:numId w:val="3"/>
              </w:numPr>
              <w:spacing w:line="240" w:lineRule="auto"/>
              <w:ind w:left="425" w:hanging="141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incorpora subtítols a un vídeo per a l’alumnat.</w:t>
            </w:r>
          </w:p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3"/>
              </w:numPr>
              <w:spacing w:line="240" w:lineRule="auto"/>
              <w:ind w:left="425" w:hanging="141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utilitza la càmera de documents per poder projectar, de manera ampliada, qualsevol tipus de material, objecte o recurs educatiu.</w:t>
            </w:r>
          </w:p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1C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has configurat un dispositiu amb alguna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opció d’accessibilitat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(has ampliat la mida del punter i aplicat un color que ressalti, has activat l’eina per la conversió de text a veu, has activat algun tipus de lupa, has activat l'eina de dictat, etc.).</w:t>
            </w:r>
          </w:p>
          <w:p w:rsidR="00000000" w:rsidDel="00000000" w:rsidP="00000000" w:rsidRDefault="00000000" w:rsidRPr="00000000" w14:paraId="0000001D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el procés per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generar i incorporar subtítols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 un vídeo. </w:t>
            </w:r>
          </w:p>
          <w:p w:rsidR="00000000" w:rsidDel="00000000" w:rsidP="00000000" w:rsidRDefault="00000000" w:rsidRPr="00000000" w14:paraId="0000001E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mostri que saps usar la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càmera de documents per a poder projectar, de manera ampliada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, qualsevol tipus de material, objecte o recurs educatiu.</w:t>
            </w:r>
          </w:p>
          <w:p w:rsidR="00000000" w:rsidDel="00000000" w:rsidP="00000000" w:rsidRDefault="00000000" w:rsidRPr="00000000" w14:paraId="0000001F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  <w:p w:rsidR="00000000" w:rsidDel="00000000" w:rsidP="00000000" w:rsidRDefault="00000000" w:rsidRPr="00000000" w14:paraId="0000002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5.2. ATENCIÓ A LES DIFERÈNCIES PERSONALS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5.2.B1.1 Utilitza els recursos digitals disponibles al seu centre per incorporar-los de manera selectiva i inclusiva a la seva programació didàctica.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 s'espera que el docent faci un ús dels recursos digitals i disseny d’estratègies per donar resposta a les necessitats de tot l’alumnat seguint criteris ètics i pedagògics - enfocament DUA- a fi que s’assoleixin els objectius d’aprenentatge previstos.</w:t>
              <w:br w:type="textWrapping"/>
              <w:br w:type="textWrapping"/>
              <w:t xml:space="preserve">Per demostrar que es compleix aquest enfocament DUA en el/s recurs/os digital/s presentat/s, s’haurà d’assolir una puntuació de més de 3 punts en 2 dels principis aplicant el </w:t>
            </w:r>
            <w:hyperlink r:id="rId7">
              <w:r w:rsidDel="00000000" w:rsidR="00000000" w:rsidRPr="00000000">
                <w:rPr>
                  <w:color w:val="1155cc"/>
                  <w:sz w:val="20"/>
                  <w:szCs w:val="20"/>
                  <w:u w:val="single"/>
                  <w:rtl w:val="0"/>
                </w:rPr>
                <w:t xml:space="preserve">full de verificació següent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Fa ús de recursos digitals on es compleixin, almanco, 2 dels principis següents: Representació (s’ofereixen diferents formes de representació de la informació, tal com àudio, vídeo, text, etc.), Acció i expressió (s’ofereixen diferents opcions a l’alumnat per expressar el seu aprenentatge) i Compromís (s’aconsegueix captar l’interès, la persistència de l’alumnat en el seu procés d’ensenyament aprenentatge i la seva autoregulació).</w:t>
            </w:r>
          </w:p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2E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Memòria escrita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un recurs DUA, on s’inclogui:</w:t>
            </w:r>
          </w:p>
          <w:p w:rsidR="00000000" w:rsidDel="00000000" w:rsidP="00000000" w:rsidRDefault="00000000" w:rsidRPr="00000000" w14:paraId="0000002F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Recurs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propi o seleccionat.</w:t>
            </w:r>
          </w:p>
          <w:p w:rsidR="00000000" w:rsidDel="00000000" w:rsidP="00000000" w:rsidRDefault="00000000" w:rsidRPr="00000000" w14:paraId="00000030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hyperlink r:id="rId8">
              <w:r w:rsidDel="00000000" w:rsidR="00000000" w:rsidRPr="00000000">
                <w:rPr>
                  <w:b w:val="1"/>
                  <w:color w:val="1155cc"/>
                  <w:sz w:val="20"/>
                  <w:szCs w:val="20"/>
                  <w:u w:val="single"/>
                  <w:rtl w:val="0"/>
                </w:rPr>
                <w:t xml:space="preserve">Full de verificació</w:t>
              </w:r>
            </w:hyperlink>
            <w:r w:rsidDel="00000000" w:rsidR="00000000" w:rsidRPr="00000000">
              <w:rPr>
                <w:sz w:val="20"/>
                <w:szCs w:val="20"/>
                <w:rtl w:val="0"/>
              </w:rPr>
              <w:t xml:space="preserve"> que li atorgui més de 3 punts en 2 dels principis.</w:t>
            </w:r>
          </w:p>
          <w:p w:rsidR="00000000" w:rsidDel="00000000" w:rsidP="00000000" w:rsidRDefault="00000000" w:rsidRPr="00000000" w14:paraId="00000031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Breu explicació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sobre el context en el qual s’empra.</w:t>
            </w:r>
          </w:p>
          <w:p w:rsidR="00000000" w:rsidDel="00000000" w:rsidP="00000000" w:rsidRDefault="00000000" w:rsidRPr="00000000" w14:paraId="00000032">
            <w:pPr>
              <w:numPr>
                <w:ilvl w:val="1"/>
                <w:numId w:val="1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 </w:t>
            </w:r>
          </w:p>
          <w:p w:rsidR="00000000" w:rsidDel="00000000" w:rsidP="00000000" w:rsidRDefault="00000000" w:rsidRPr="00000000" w14:paraId="00000033">
            <w:pPr>
              <w:numPr>
                <w:ilvl w:val="0"/>
                <w:numId w:val="1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5.3. COMPROMÍS ACTIU DE L’ALUMNAT AMB EL SEU PROPI APRENENTATGE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9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5.3.B1.2 Implementa estratègies pedagògiques basades en la usabilitat i les condicions d'accés de les tecnologies digitals disponibles al centre perquè el seu alumnat les utilitzi d'una manera progressivament autònoma en els diferents aprenentatges.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nivell, el professorat demostra que fa un ús autònom i integra les tecnologies digitals per afavorir l’esforç i la persistència, així com l’autoregulació dins el compromís actiu de l’alumnat amb el seu aprenentatge.</w:t>
              <w:br w:type="textWrapping"/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recursos digitals que presenten opcions per mantenir l'esforç i la persistència (per tal d’aconseguir l’autonomia de l’alumnat, es divideix la meta en diferents fases o submetes; o s’inclouen elements de recompensa i incentiu; o es disposa d'un feedback automàtic i correctiu en algunes activitats). </w:t>
              <w:br w:type="textWrapping"/>
              <w:br w:type="textWrapping"/>
              <w:t xml:space="preserve">- Usa recursos digitals que presenten opcions per a l'autoregulació (s’inclouen diferents instruments d'avaluació; o es permet l'autoavaluació i la coavaluació; o s’inclouen accions per potenciar la reflexió sobre l'aprenentatge).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5.3.B1.3 Utilitza, de manera autònoma, els recursos digitals proporcionats per l’AE o pels titulars del centre que estimulen la motivació i el compromís amb l'aprenentatge de l'alumnat que té a càrrec seu.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En aquest nivell, el professorat demostra que fa un ús autònom i integra les tecnologies digitals per afavorir el compromís actiu de l’alumnat amb el seu 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- Usa recursos digitals que presenten diferents formes per suscitar la curiositat (en el plantejament presenta logos o insígnies; o utilitza elements per fomentar la curiositat; o presenta reptes, desafiaments, efectes sorpresa, personatges d'ajuda, enigmes, proves per superar, etc.; o adapta la SA als interessos i motivacions de l’alumnat, així com al seu context proper, proposant recursos o activitats digitals que puguin contribuir a aquest objectiu).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7edf4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(totes hauran de tenir el format d’enllaç públic) 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2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 triar-ne una d’entre: </w:t>
            </w:r>
          </w:p>
          <w:p w:rsidR="00000000" w:rsidDel="00000000" w:rsidP="00000000" w:rsidRDefault="00000000" w:rsidRPr="00000000" w14:paraId="00000043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inclogui: </w:t>
            </w:r>
          </w:p>
          <w:p w:rsidR="00000000" w:rsidDel="00000000" w:rsidP="00000000" w:rsidRDefault="00000000" w:rsidRPr="00000000" w14:paraId="00000044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L’ús que fas d’un recurs digital que presenta opcions per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mantenir l'esforç i la persistència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alguna d’aquestes estratègies:</w:t>
            </w:r>
          </w:p>
          <w:p w:rsidR="00000000" w:rsidDel="00000000" w:rsidP="00000000" w:rsidRDefault="00000000" w:rsidRPr="00000000" w14:paraId="00000045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 divideix la meta en diferents fases o submetes.</w:t>
            </w:r>
          </w:p>
          <w:p w:rsidR="00000000" w:rsidDel="00000000" w:rsidP="00000000" w:rsidRDefault="00000000" w:rsidRPr="00000000" w14:paraId="00000046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S’inclouen elements de recompensa i incentiu.</w:t>
            </w:r>
          </w:p>
          <w:p w:rsidR="00000000" w:rsidDel="00000000" w:rsidP="00000000" w:rsidRDefault="00000000" w:rsidRPr="00000000" w14:paraId="00000047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Disposa d'un feedback automàtic i correctiu</w:t>
            </w:r>
          </w:p>
          <w:p w:rsidR="00000000" w:rsidDel="00000000" w:rsidP="00000000" w:rsidRDefault="00000000" w:rsidRPr="00000000" w14:paraId="00000048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</w:t>
            </w:r>
          </w:p>
          <w:p w:rsidR="00000000" w:rsidDel="00000000" w:rsidP="00000000" w:rsidRDefault="00000000" w:rsidRPr="00000000" w14:paraId="00000049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inclogui:</w:t>
            </w:r>
          </w:p>
          <w:p w:rsidR="00000000" w:rsidDel="00000000" w:rsidP="00000000" w:rsidRDefault="00000000" w:rsidRPr="00000000" w14:paraId="0000004A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L’ús que fas d’un recurs digital que presenta alguna d’aquestes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opcions per a l'autoregulació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:</w:t>
            </w:r>
          </w:p>
          <w:p w:rsidR="00000000" w:rsidDel="00000000" w:rsidP="00000000" w:rsidRDefault="00000000" w:rsidRPr="00000000" w14:paraId="0000004B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S’inclouen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diferents instruments d'avaluació.</w:t>
            </w:r>
          </w:p>
          <w:p w:rsidR="00000000" w:rsidDel="00000000" w:rsidP="00000000" w:rsidRDefault="00000000" w:rsidRPr="00000000" w14:paraId="0000004C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Es permeten l'autoavaluació i la coavaluació.</w:t>
            </w:r>
          </w:p>
          <w:p w:rsidR="00000000" w:rsidDel="00000000" w:rsidP="00000000" w:rsidRDefault="00000000" w:rsidRPr="00000000" w14:paraId="0000004D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S’inclouen accions per potenciar la reflexió sobre l'aprenentatge.</w:t>
            </w:r>
          </w:p>
          <w:p w:rsidR="00000000" w:rsidDel="00000000" w:rsidP="00000000" w:rsidRDefault="00000000" w:rsidRPr="00000000" w14:paraId="0000004E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</w:t>
            </w:r>
          </w:p>
          <w:p w:rsidR="00000000" w:rsidDel="00000000" w:rsidP="00000000" w:rsidRDefault="00000000" w:rsidRPr="00000000" w14:paraId="0000004F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Vídeo explicatiu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(màxim 2 minuts),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presentació digital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o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document PDF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amb captures de pantalla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que inclogui: </w:t>
            </w:r>
          </w:p>
          <w:p w:rsidR="00000000" w:rsidDel="00000000" w:rsidP="00000000" w:rsidRDefault="00000000" w:rsidRPr="00000000" w14:paraId="00000050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L’ús que fas d’un recurs digital que presenta opcions per </w:t>
            </w: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suscitar la curiositat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amb alguna d’aquestes estratègies:</w:t>
            </w:r>
          </w:p>
          <w:p w:rsidR="00000000" w:rsidDel="00000000" w:rsidP="00000000" w:rsidRDefault="00000000" w:rsidRPr="00000000" w14:paraId="00000051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Presenta logos o insígnies.</w:t>
            </w:r>
          </w:p>
          <w:p w:rsidR="00000000" w:rsidDel="00000000" w:rsidP="00000000" w:rsidRDefault="00000000" w:rsidRPr="00000000" w14:paraId="00000052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Utilitza elements per fomentar la curiositat.</w:t>
            </w:r>
          </w:p>
          <w:p w:rsidR="00000000" w:rsidDel="00000000" w:rsidP="00000000" w:rsidRDefault="00000000" w:rsidRPr="00000000" w14:paraId="00000053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Presenta reptes, desafiaments, efectes sorpresa, personatges d'ajuda, enigmes, proves per superar</w:t>
            </w:r>
          </w:p>
          <w:p w:rsidR="00000000" w:rsidDel="00000000" w:rsidP="00000000" w:rsidRDefault="00000000" w:rsidRPr="00000000" w14:paraId="00000054">
            <w:pPr>
              <w:numPr>
                <w:ilvl w:val="2"/>
                <w:numId w:val="2"/>
              </w:numPr>
              <w:spacing w:line="240" w:lineRule="auto"/>
              <w:ind w:left="216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Adapta la SA als interessos i motivacions de l’alumnat, així com al seu context proper, proposant recursos o activitats digitals que puguin contribuir a aquest objectiu</w:t>
            </w:r>
          </w:p>
          <w:p w:rsidR="00000000" w:rsidDel="00000000" w:rsidP="00000000" w:rsidRDefault="00000000" w:rsidRPr="00000000" w14:paraId="00000055">
            <w:pPr>
              <w:numPr>
                <w:ilvl w:val="1"/>
                <w:numId w:val="2"/>
              </w:numPr>
              <w:spacing w:line="240" w:lineRule="auto"/>
              <w:ind w:left="144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Demostració que s’ha dut a terme a l’aula</w:t>
            </w:r>
            <w:r w:rsidDel="00000000" w:rsidR="00000000" w:rsidRPr="00000000">
              <w:rPr>
                <w:sz w:val="20"/>
                <w:szCs w:val="20"/>
                <w:rtl w:val="0"/>
              </w:rPr>
              <w:t xml:space="preserve"> (captures de pantalla de l’entorn virtual d’aprenentatge amb interacció amb l’alumnat, fotografies o vídeos reals).</w:t>
            </w:r>
          </w:p>
          <w:p w:rsidR="00000000" w:rsidDel="00000000" w:rsidP="00000000" w:rsidRDefault="00000000" w:rsidRPr="00000000" w14:paraId="00000056">
            <w:pPr>
              <w:numPr>
                <w:ilvl w:val="0"/>
                <w:numId w:val="2"/>
              </w:numPr>
              <w:spacing w:line="240" w:lineRule="auto"/>
              <w:ind w:left="720" w:right="-2" w:hanging="360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Qualsevol altra aportació en la qual es pugui observar l’acompliment d’aquesta competència.</w:t>
            </w:r>
          </w:p>
        </w:tc>
      </w:tr>
    </w:tbl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4568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4568"/>
        <w:tblGridChange w:id="0">
          <w:tblGrid>
            <w:gridCol w:w="1456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shd w:fill="fffb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Per acreditar l’</w:t>
            </w:r>
            <w:r w:rsidDel="00000000" w:rsidR="00000000" w:rsidRPr="00000000">
              <w:rPr>
                <w:i w:val="1"/>
                <w:rtl w:val="0"/>
              </w:rPr>
              <w:t xml:space="preserve">ÀREA 5. EMPODERAMENT DE L’ALUMNAT - NIVELL B1</w:t>
            </w:r>
            <w:r w:rsidDel="00000000" w:rsidR="00000000" w:rsidRPr="00000000">
              <w:rPr>
                <w:rtl w:val="0"/>
              </w:rPr>
              <w:t xml:space="preserve"> segons el MRCDD caldrà presentar, com a mínim,</w:t>
            </w:r>
            <w:r w:rsidDel="00000000" w:rsidR="00000000" w:rsidRPr="00000000">
              <w:rPr>
                <w:b w:val="1"/>
                <w:rtl w:val="0"/>
              </w:rPr>
              <w:t xml:space="preserve"> 2 evidències de competències diferents</w:t>
            </w:r>
            <w:r w:rsidDel="00000000" w:rsidR="00000000" w:rsidRPr="00000000">
              <w:rPr>
                <w:rtl w:val="0"/>
              </w:rPr>
              <w:t xml:space="preserve"> d’aquesta àrea. </w:t>
            </w:r>
          </w:p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5.1 ACCESSIBILITAT I INCLUSIÓ.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5E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5.2 ATENCIÓ A LES DIFERÈNCIES PERSONALS. 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COMPETÈNCIA 5.3 COMPROMÍS ACTIU DE L’ALUMNAT AMB EL SEU PROPI APRENENTATGE. </w:t>
            </w:r>
            <w:r w:rsidDel="00000000" w:rsidR="00000000" w:rsidRPr="00000000">
              <w:rPr>
                <w:b w:val="1"/>
                <w:i w:val="1"/>
                <w:sz w:val="20"/>
                <w:szCs w:val="20"/>
                <w:rtl w:val="0"/>
              </w:rPr>
              <w:t xml:space="preserve">Evidència (enllaç públic):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widowControl w:val="0"/>
              <w:spacing w:line="240" w:lineRule="auto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8">
      <w:pPr>
        <w:rPr/>
      </w:pPr>
      <w:r w:rsidDel="00000000" w:rsidR="00000000" w:rsidRPr="00000000">
        <w:rPr>
          <w:rtl w:val="0"/>
        </w:rPr>
      </w:r>
    </w:p>
    <w:sectPr>
      <w:headerReference r:id="rId9" w:type="default"/>
      <w:footerReference r:id="rId10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B">
    <w:pPr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1758975</wp:posOffset>
          </wp:positionH>
          <wp:positionV relativeFrom="paragraph">
            <wp:posOffset>0</wp:posOffset>
          </wp:positionV>
          <wp:extent cx="5731200" cy="685800"/>
          <wp:effectExtent b="0" l="0" r="0" t="0"/>
          <wp:wrapNone/>
          <wp:docPr descr="tres_logos_MEFPD.png" id="4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1200" cy="68580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C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9">
    <w:pPr>
      <w:pStyle w:val="Title"/>
      <w:jc w:val="center"/>
      <w:rPr/>
    </w:pPr>
    <w:bookmarkStart w:colFirst="0" w:colLast="0" w:name="_heading=h.30j0zll" w:id="1"/>
    <w:bookmarkEnd w:id="1"/>
    <w:r w:rsidDel="00000000" w:rsidR="00000000" w:rsidRPr="00000000">
      <w:rPr>
        <w:sz w:val="46"/>
        <w:szCs w:val="46"/>
        <w:rtl w:val="0"/>
      </w:rPr>
      <w:t xml:space="preserve">NIVELL B1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-47624</wp:posOffset>
          </wp:positionH>
          <wp:positionV relativeFrom="paragraph">
            <wp:posOffset>-123824</wp:posOffset>
          </wp:positionV>
          <wp:extent cx="1637434" cy="590550"/>
          <wp:effectExtent b="0" l="0" r="0" t="0"/>
          <wp:wrapNone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637434" cy="590550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6A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  <w:qFormat w:val="1"/>
  </w:style>
  <w:style w:type="paragraph" w:styleId="Ttol1">
    <w:name w:val="heading 1"/>
    <w:basedOn w:val="Normal"/>
    <w:next w:val="Normal"/>
    <w:uiPriority w:val="9"/>
    <w:qFormat w:val="1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ol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ol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ol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ol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ol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ol">
    <w:name w:val="Title"/>
    <w:basedOn w:val="Normal"/>
    <w:next w:val="Normal"/>
    <w:uiPriority w:val="10"/>
    <w:qFormat w:val="1"/>
    <w:pPr>
      <w:keepNext w:val="1"/>
      <w:keepLines w:val="1"/>
      <w:spacing w:after="60"/>
    </w:pPr>
    <w:rPr>
      <w:sz w:val="52"/>
      <w:szCs w:val="52"/>
    </w:rPr>
  </w:style>
  <w:style w:type="paragraph" w:styleId="Subttol">
    <w:name w:val="Subtitle"/>
    <w:basedOn w:val="Normal"/>
    <w:next w:val="Normal"/>
    <w:uiPriority w:val="11"/>
    <w:qFormat w:val="1"/>
    <w:pPr>
      <w:keepNext w:val="1"/>
      <w:keepLines w:val="1"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ocs.google.com/spreadsheets/d/1Rohmx0xL41Kl6iR987Vf9QiN4bjEsFiZ3Xed5JUJz0E/copy" TargetMode="External"/><Relationship Id="rId8" Type="http://schemas.openxmlformats.org/officeDocument/2006/relationships/hyperlink" Target="https://docs.google.com/spreadsheets/d/1Rohmx0xL41Kl6iR987Vf9QiN4bjEsFiZ3Xed5JUJz0E/copy" TargetMode="Externa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J/yjm7/0uEUc+ep406XuJ1s3hlA==">CgMxLjAyCGguZ2pkZ3hzMgloLjMwajB6bGw4AHIhMUtWenJrSVJUUzY3TTM3UkQ0dkRIWHoxZmJGRkdiOEsw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2024-04-19T09:21:00.0000000Z</dcterms:created>
</cp:coreProperties>
</file>