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-1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630"/>
        <w:gridCol w:w="6309"/>
        <w:gridCol w:w="4656"/>
        <w:tblGridChange w:id="0">
          <w:tblGrid>
            <w:gridCol w:w="3630"/>
            <w:gridCol w:w="6309"/>
            <w:gridCol w:w="4656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1. COMPROMÍS PROFESSIONAL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1.1. COMUNICACIÓ ORGANITZATIVA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1.1.B1.1 Es comunica de manera autònoma i convencional amb els agents de la comunitat educativa utilitzant, en cada cas, l'eina digital més adequada entre les establertes per l’administració educativa (AE) o pels titulars del centre per a aquest fi.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demostrar la competència en comunicació organitzativa s’espera que els docents tinguin el seu correu corporatiu configurat adequadament. També que la redacció dels missatges sigui del tot correcta, revisant adjunts o fent servir els textos enllaçats en lloc d'URL. En el cas de fer servir les XS per a difondre les activitats del centre, s’espera que es faci sempre seguint les normes bàsiques de Netiqueta.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eines de comunicació, com ara el GESTIB (correu electrònic, comunicació de resultats acadèmics, circulars, autoritzacions, etc.).</w:t>
            </w:r>
          </w:p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 servir el correu corporatiu configurat adientment (foto perfil, signatura que inclogui el logo del centre i el càrrec).</w:t>
            </w:r>
          </w:p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eines de comunicació de l'entorn virtual d’aprenentatge, etc. per comunicar-se amb la comunitat educativa.</w:t>
            </w:r>
          </w:p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 correu electrònic teu amb:</w:t>
            </w:r>
          </w:p>
          <w:p w:rsidR="00000000" w:rsidDel="00000000" w:rsidP="00000000" w:rsidRDefault="00000000" w:rsidRPr="00000000" w14:paraId="00000018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Assumpte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9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Signatura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imatge corporativa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6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 fil de comunicació real del correu corporatiu o de les eines de comunicació del GESTIB on apareguin, com a mínim, 2 dels següents aspectes (recorda que has d'amagar aquella informació que consideris compromesa): </w:t>
            </w:r>
          </w:p>
          <w:p w:rsidR="00000000" w:rsidDel="00000000" w:rsidP="00000000" w:rsidRDefault="00000000" w:rsidRPr="00000000" w14:paraId="0000001B">
            <w:pPr>
              <w:numPr>
                <w:ilvl w:val="1"/>
                <w:numId w:val="6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Correcció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lingüística.</w:t>
            </w:r>
          </w:p>
          <w:p w:rsidR="00000000" w:rsidDel="00000000" w:rsidP="00000000" w:rsidRDefault="00000000" w:rsidRPr="00000000" w14:paraId="0000001C">
            <w:pPr>
              <w:numPr>
                <w:ilvl w:val="1"/>
                <w:numId w:val="6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Hipervincle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en lloc d'URL completa.</w:t>
            </w:r>
          </w:p>
          <w:p w:rsidR="00000000" w:rsidDel="00000000" w:rsidP="00000000" w:rsidRDefault="00000000" w:rsidRPr="00000000" w14:paraId="0000001D">
            <w:pPr>
              <w:numPr>
                <w:ilvl w:val="1"/>
                <w:numId w:val="6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Elements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adjunts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6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inclogui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numPr>
                <w:ilvl w:val="1"/>
                <w:numId w:val="6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Enllaç a la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plataforma de comunicació del centre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(xarxa social o web).</w:t>
            </w:r>
          </w:p>
          <w:p w:rsidR="00000000" w:rsidDel="00000000" w:rsidP="00000000" w:rsidRDefault="00000000" w:rsidRPr="00000000" w14:paraId="00000020">
            <w:pPr>
              <w:numPr>
                <w:ilvl w:val="1"/>
                <w:numId w:val="6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de direcció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on s’indica que tu ets la persona responsable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de la seva gestió. </w:t>
            </w:r>
          </w:p>
          <w:p w:rsidR="00000000" w:rsidDel="00000000" w:rsidP="00000000" w:rsidRDefault="00000000" w:rsidRPr="00000000" w14:paraId="00000021">
            <w:pPr>
              <w:numPr>
                <w:ilvl w:val="0"/>
                <w:numId w:val="6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1.2. PARTICIPACIÓ, COL·LABORACIÓ I COORDINACIÓ PROFESSIONAL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1.2.B1.2 Adopta les estratègies de col·laboració mitjançant tecnologies digitals proposades pel centre en els diferents processos de coordinació i participació interna.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-2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 aquest nivell, s'espera que el docent faci ús de manera segura dels espais de feina cooperativa, en especial de les eines de comunicació i eines per a la tutoria del GESTIB.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ind w:left="0" w:right="-2" w:firstLine="0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les eines digitals de col·laboració i coordinació professional facilitades pel centre, com el GESTIB, i/o l’entorn col·laboratiu del centre (Google Workspace, Microsoft 365, etc.) per enregistrar les faltes d’assistència, fer actes, preparar reunions, enquestes, inventaris, etc.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l’ús que fas de les eines digitals de col·laboració i coordinació amb alguna d’aquestes opcions: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Actes del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GESTIB.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Utilització d’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unitats compartides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Google Workspace.</w:t>
            </w:r>
          </w:p>
          <w:p w:rsidR="00000000" w:rsidDel="00000000" w:rsidP="00000000" w:rsidRDefault="00000000" w:rsidRPr="00000000" w14:paraId="00000034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Microsoft SharePoint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com espai de feina col·laborativa.</w:t>
            </w:r>
          </w:p>
          <w:p w:rsidR="00000000" w:rsidDel="00000000" w:rsidP="00000000" w:rsidRDefault="00000000" w:rsidRPr="00000000" w14:paraId="00000035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1.5. PROTECCIÓ DE DADES PERSONALS, PRIVACITAT, SEGURETAT I BENESTAR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1.5.B1.2 Aplica les mesures de prevenció i identifica situacions en les quals s'hagin pogut vulnerar els drets personals i digitals o en les quals s'hagi posat en perill la seguretat física i psicològica de qualsevol membre de la comunitat educativa a conseqüència de l'ús de les tecnologies digitals i actua enfront d'aquestes aplicant el protocol establert pel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numPr>
                <w:ilvl w:val="0"/>
                <w:numId w:val="2"/>
              </w:numPr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demostrar aquesta competència, s’espera que el docent tengui un coneixement sòlid de la protecció de dades personals, privacitat, seguretat i benestar digital. Per això, haurà de demostrar que sap configurar, de manera autònoma, dos perfils diferents en el seu ordinador (un professional i un altre personal) i aplicar polítiques de seguretat perquè no puguin compartir informació. En aquest nivell es promou també un coneixement ferm dels aspectes bàsics dels drets personals i digitals (en especial, drets d’imatge dels menors). Per això, es fomenta l’ús del DNIe i /o certificats i signatures digitals que faciliten molt les gestions administratives.</w:t>
            </w:r>
          </w:p>
          <w:p w:rsidR="00000000" w:rsidDel="00000000" w:rsidP="00000000" w:rsidRDefault="00000000" w:rsidRPr="00000000" w14:paraId="0000003E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line="240" w:lineRule="auto"/>
              <w:ind w:right="83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les normes de seguretat establertes en el Pla Digital de Centre (accés i tancament de dispositius i aplicacions, confidencialitat en els missatges, etc.).</w:t>
            </w:r>
          </w:p>
          <w:p w:rsidR="00000000" w:rsidDel="00000000" w:rsidP="00000000" w:rsidRDefault="00000000" w:rsidRPr="00000000" w14:paraId="00000041">
            <w:pPr>
              <w:spacing w:line="240" w:lineRule="auto"/>
              <w:ind w:right="83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les mesures bàsiques de prevenció, com ara fer servir diferents perfils professionals o personals en el seu navegador, accedir als registres dels permisos d’imatge, utilitzar identificacions digitals segures (com ara DNIe o certificat digital).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6">
            <w:pPr>
              <w:numPr>
                <w:ilvl w:val="0"/>
                <w:numId w:val="5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la configuració de 2 perfils en el teu ordinador, un professional i un altre personal.</w:t>
            </w:r>
          </w:p>
          <w:p w:rsidR="00000000" w:rsidDel="00000000" w:rsidP="00000000" w:rsidRDefault="00000000" w:rsidRPr="00000000" w14:paraId="00000047">
            <w:pPr>
              <w:numPr>
                <w:ilvl w:val="0"/>
                <w:numId w:val="5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mostri:</w:t>
            </w:r>
          </w:p>
          <w:p w:rsidR="00000000" w:rsidDel="00000000" w:rsidP="00000000" w:rsidRDefault="00000000" w:rsidRPr="00000000" w14:paraId="00000048">
            <w:pPr>
              <w:numPr>
                <w:ilvl w:val="1"/>
                <w:numId w:val="5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Apartat d’algun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de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tracti les qüestions relatives a seguretat digital.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numPr>
                <w:ilvl w:val="1"/>
                <w:numId w:val="5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Una de les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actuacions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següents aplicada al teu centre:</w:t>
            </w:r>
          </w:p>
          <w:p w:rsidR="00000000" w:rsidDel="00000000" w:rsidP="00000000" w:rsidRDefault="00000000" w:rsidRPr="00000000" w14:paraId="0000004A">
            <w:pPr>
              <w:numPr>
                <w:ilvl w:val="2"/>
                <w:numId w:val="5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Recull d’infografies sobre seguretat o benestar digital.</w:t>
            </w:r>
          </w:p>
          <w:p w:rsidR="00000000" w:rsidDel="00000000" w:rsidP="00000000" w:rsidRDefault="00000000" w:rsidRPr="00000000" w14:paraId="0000004B">
            <w:pPr>
              <w:numPr>
                <w:ilvl w:val="2"/>
                <w:numId w:val="5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Circulars a les famílies sobre l’ús responsable de les eines digitals.</w:t>
            </w:r>
          </w:p>
          <w:p w:rsidR="00000000" w:rsidDel="00000000" w:rsidP="00000000" w:rsidRDefault="00000000" w:rsidRPr="00000000" w14:paraId="0000004C">
            <w:pPr>
              <w:numPr>
                <w:ilvl w:val="2"/>
                <w:numId w:val="5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Convocatòria de tallers o sessions informatives dirigides a l’alumnat o les famílies sobre seguretat digital.  </w:t>
            </w:r>
          </w:p>
          <w:p w:rsidR="00000000" w:rsidDel="00000000" w:rsidP="00000000" w:rsidRDefault="00000000" w:rsidRPr="00000000" w14:paraId="0000004D">
            <w:pPr>
              <w:numPr>
                <w:ilvl w:val="0"/>
                <w:numId w:val="7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1. COMPROMÍS PROFESSIONAL - NIVELL B1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5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1.1. COMUNICACIÓ ORGANITZATIVA.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1.2. PARTICIPACIÓ, COL·LABORACIÓ I COORDINACIÓ PROFESSIONAL.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1.5. PROTECCIÓ DE DADES PERSONALS, PRIVACITAT, SEGURETAT I BENESTAR DIGITAL.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4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3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2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-85724</wp:posOffset>
          </wp:positionV>
          <wp:extent cx="1572011" cy="561975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2011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3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rFonts w:ascii="Calibri" w:cs="Calibri" w:eastAsia="Calibri" w:hAnsi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ListParagraph">
    <w:name w:val="List Paragraph"/>
    <w:basedOn w:val="Normal"/>
    <w:uiPriority w:val="34"/>
    <w:qFormat w:val="1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2kHWK+CEVfLCIR/tCaya/TLlHw==">CgMxLjAyCGguZ2pkZ3hzOAByITFDbTNmaTBpYVJBaHV3cEM2bWdPX1NwazZGQjlBX1ZfOA==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2024-04-19T10:03:00.0000000Z</dcterms:created>
</cp:coreProperties>
</file>