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400" w:rsidRDefault="009414FA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75400" w:rsidRDefault="009414FA">
      <w:pPr>
        <w:pStyle w:val="Textoindependiente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>Convocatòria de literatura, pensament, còmic i il·lustració 2025</w:t>
      </w: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5158"/>
        <w:gridCol w:w="9406"/>
      </w:tblGrid>
      <w:tr w:rsidR="00575400" w:rsidTr="00C33F0A"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  <w:vAlign w:val="center"/>
          </w:tcPr>
          <w:p w:rsidR="00575400" w:rsidRDefault="00C33F0A" w:rsidP="00C33F0A">
            <w:pPr>
              <w:pStyle w:val="Textoindependiente"/>
              <w:rPr>
                <w:rFonts w:ascii="Noto Sans" w:hAnsi="Noto Sans"/>
                <w:b/>
                <w:bCs/>
                <w:sz w:val="28"/>
                <w:szCs w:val="28"/>
              </w:rPr>
            </w:pPr>
            <w:r>
              <w:rPr>
                <w:rFonts w:ascii="Noto Sans" w:hAnsi="Noto Sans"/>
                <w:b/>
                <w:bCs/>
                <w:sz w:val="28"/>
                <w:szCs w:val="28"/>
              </w:rPr>
              <w:t xml:space="preserve">Memòria d’actuació: línia </w:t>
            </w:r>
            <w:r w:rsidR="00C72C23">
              <w:rPr>
                <w:rFonts w:ascii="Noto Sans" w:hAnsi="Noto Sans"/>
                <w:b/>
                <w:bCs/>
                <w:i/>
                <w:iCs/>
                <w:sz w:val="28"/>
                <w:szCs w:val="28"/>
              </w:rPr>
              <w:t>c</w:t>
            </w:r>
            <w:r>
              <w:rPr>
                <w:rFonts w:ascii="Noto Sans" w:hAnsi="Noto Sans"/>
                <w:b/>
                <w:bCs/>
                <w:i/>
                <w:iCs/>
                <w:sz w:val="28"/>
                <w:szCs w:val="28"/>
              </w:rPr>
              <w:t>)</w:t>
            </w:r>
            <w:r>
              <w:rPr>
                <w:rFonts w:ascii="Noto Sans" w:hAnsi="Noto Sans"/>
                <w:b/>
                <w:bCs/>
                <w:sz w:val="28"/>
                <w:szCs w:val="28"/>
              </w:rPr>
              <w:t xml:space="preserve"> </w:t>
            </w:r>
            <w:r w:rsidR="00C72C23">
              <w:rPr>
                <w:rFonts w:ascii="Noto Sans" w:hAnsi="Noto Sans"/>
                <w:b/>
                <w:bCs/>
                <w:sz w:val="28"/>
                <w:szCs w:val="28"/>
              </w:rPr>
              <w:t>PROMOCIÓ</w:t>
            </w:r>
          </w:p>
          <w:p w:rsidR="001923AA" w:rsidRPr="00C33F0A" w:rsidRDefault="001923AA" w:rsidP="00C33F0A">
            <w:pPr>
              <w:pStyle w:val="Textoindependiente"/>
              <w:rPr>
                <w:rFonts w:ascii="Noto Sans" w:hAnsi="Noto Sans"/>
                <w:sz w:val="28"/>
                <w:szCs w:val="28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Aquesta memòria serveix perquè pugueu explicar el grau de compliment de les condicions imposades a la concessió de la subvenció. Ha de contenir tota la informació necessària per a la correcta interpretació i comprensió de la justificació de despeses presentada i la seva imputació al projecte. </w:t>
            </w:r>
            <w:proofErr w:type="spellStart"/>
            <w:r>
              <w:rPr>
                <w:rFonts w:ascii="Noto Sans" w:hAnsi="Noto Sans"/>
                <w:sz w:val="20"/>
                <w:szCs w:val="20"/>
              </w:rPr>
              <w:t>Consultau</w:t>
            </w:r>
            <w:proofErr w:type="spellEnd"/>
            <w:r>
              <w:rPr>
                <w:rFonts w:ascii="Noto Sans" w:hAnsi="Noto Sans"/>
                <w:sz w:val="20"/>
                <w:szCs w:val="20"/>
              </w:rPr>
              <w:t xml:space="preserve"> el punt 19 de la convocatòria per saber quina documentació cal lliurar</w:t>
            </w:r>
            <w:r w:rsidR="00B0753C">
              <w:rPr>
                <w:rFonts w:ascii="Noto Sans" w:hAnsi="Noto Sans"/>
                <w:sz w:val="20"/>
                <w:szCs w:val="20"/>
              </w:rPr>
              <w:t xml:space="preserve"> per justificar</w:t>
            </w:r>
            <w:r>
              <w:rPr>
                <w:rFonts w:ascii="Noto Sans" w:hAnsi="Noto Sans"/>
                <w:sz w:val="20"/>
                <w:szCs w:val="20"/>
              </w:rPr>
              <w:t>.</w:t>
            </w:r>
          </w:p>
        </w:tc>
      </w:tr>
      <w:tr w:rsidR="00575400" w:rsidTr="00C72C23">
        <w:trPr>
          <w:trHeight w:val="972"/>
        </w:trPr>
        <w:tc>
          <w:tcPr>
            <w:tcW w:w="515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Pr="00C33F0A" w:rsidRDefault="009414FA" w:rsidP="001247B5">
            <w:pPr>
              <w:rPr>
                <w:rFonts w:ascii="Noto Sans" w:hAnsi="Noto Sans"/>
                <w:sz w:val="20"/>
                <w:szCs w:val="20"/>
              </w:rPr>
            </w:pPr>
            <w:r w:rsidRPr="00C33F0A">
              <w:rPr>
                <w:rFonts w:ascii="Noto Sans" w:hAnsi="Noto Sans"/>
                <w:sz w:val="20"/>
                <w:szCs w:val="20"/>
              </w:rPr>
              <w:t xml:space="preserve">1. </w:t>
            </w:r>
            <w:r w:rsidR="00C33F0A" w:rsidRPr="00C33F0A">
              <w:rPr>
                <w:rFonts w:ascii="Noto Sans" w:hAnsi="Noto Sans"/>
                <w:bCs/>
                <w:sz w:val="20"/>
                <w:szCs w:val="20"/>
              </w:rPr>
              <w:t>Compliment dels objectius generals del proje</w:t>
            </w:r>
            <w:r w:rsidR="00C72C23">
              <w:rPr>
                <w:rFonts w:ascii="Noto Sans" w:hAnsi="Noto Sans"/>
                <w:bCs/>
                <w:sz w:val="20"/>
                <w:szCs w:val="20"/>
              </w:rPr>
              <w:t>cte</w:t>
            </w:r>
            <w:r w:rsidR="00C33F0A" w:rsidRPr="00C33F0A">
              <w:rPr>
                <w:rFonts w:ascii="Noto Sans" w:hAnsi="Noto Sans"/>
                <w:bCs/>
                <w:sz w:val="20"/>
                <w:szCs w:val="20"/>
              </w:rPr>
              <w:t>.</w:t>
            </w:r>
          </w:p>
        </w:tc>
        <w:tc>
          <w:tcPr>
            <w:tcW w:w="940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 w:rsidTr="00C72C23">
        <w:trPr>
          <w:trHeight w:val="1031"/>
        </w:trPr>
        <w:tc>
          <w:tcPr>
            <w:tcW w:w="515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Pr="00C33F0A" w:rsidRDefault="009414FA" w:rsidP="00B64558">
            <w:pPr>
              <w:rPr>
                <w:rFonts w:ascii="Noto Sans" w:hAnsi="Noto Sans"/>
                <w:sz w:val="20"/>
                <w:szCs w:val="20"/>
              </w:rPr>
            </w:pPr>
            <w:r w:rsidRPr="00C33F0A">
              <w:rPr>
                <w:rFonts w:ascii="Noto Sans" w:hAnsi="Noto Sans"/>
                <w:sz w:val="20"/>
                <w:szCs w:val="20"/>
              </w:rPr>
              <w:t xml:space="preserve">2. </w:t>
            </w:r>
            <w:r w:rsidR="00C33F0A" w:rsidRPr="00C33F0A">
              <w:rPr>
                <w:rFonts w:ascii="Noto Sans" w:hAnsi="Noto Sans"/>
                <w:bCs/>
                <w:sz w:val="20"/>
                <w:szCs w:val="20"/>
              </w:rPr>
              <w:t>Compliment de les característiques del projecte tal com estava previst inicialment que repercuteixin en la valoració del projecte.</w:t>
            </w:r>
            <w:r w:rsidR="00B64558" w:rsidRPr="00C33F0A">
              <w:rPr>
                <w:rFonts w:ascii="Noto Sans" w:hAnsi="Noto Sans"/>
                <w:sz w:val="20"/>
                <w:szCs w:val="20"/>
              </w:rPr>
              <w:t xml:space="preserve"> </w:t>
            </w:r>
          </w:p>
        </w:tc>
        <w:tc>
          <w:tcPr>
            <w:tcW w:w="940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 w:rsidTr="00C72C23">
        <w:trPr>
          <w:trHeight w:val="1146"/>
        </w:trPr>
        <w:tc>
          <w:tcPr>
            <w:tcW w:w="515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Pr="00C33F0A" w:rsidRDefault="009414FA" w:rsidP="00B64558">
            <w:pPr>
              <w:rPr>
                <w:rFonts w:ascii="Noto Sans" w:hAnsi="Noto Sans"/>
                <w:sz w:val="20"/>
                <w:szCs w:val="20"/>
              </w:rPr>
            </w:pPr>
            <w:r w:rsidRPr="00C33F0A">
              <w:rPr>
                <w:rFonts w:ascii="Noto Sans" w:hAnsi="Noto Sans"/>
                <w:sz w:val="20"/>
                <w:szCs w:val="20"/>
              </w:rPr>
              <w:t xml:space="preserve">3. </w:t>
            </w:r>
            <w:r w:rsidR="00C33F0A" w:rsidRPr="00C33F0A">
              <w:rPr>
                <w:rFonts w:ascii="Noto Sans" w:hAnsi="Noto Sans"/>
                <w:bCs/>
                <w:sz w:val="20"/>
                <w:szCs w:val="20"/>
              </w:rPr>
              <w:t>Compliment del pressupost inicial: explicació de possibles desviacions quant als imports prevists al pressupost i canvis en el repartiment de les tasques que hagin repercutit en el pressupost.</w:t>
            </w:r>
          </w:p>
        </w:tc>
        <w:tc>
          <w:tcPr>
            <w:tcW w:w="940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C72C23" w:rsidTr="00C72C23">
        <w:trPr>
          <w:trHeight w:val="648"/>
        </w:trPr>
        <w:tc>
          <w:tcPr>
            <w:tcW w:w="515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C72C23" w:rsidRDefault="00C72C23" w:rsidP="00B64558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4. En cas de subvenció per assistir a fires o altres activitats, </w:t>
            </w:r>
            <w:proofErr w:type="spellStart"/>
            <w:r>
              <w:rPr>
                <w:rFonts w:ascii="Noto Sans" w:hAnsi="Noto Sans"/>
                <w:sz w:val="20"/>
                <w:szCs w:val="20"/>
              </w:rPr>
              <w:t>indicau</w:t>
            </w:r>
            <w:proofErr w:type="spellEnd"/>
            <w:r>
              <w:rPr>
                <w:rFonts w:ascii="Noto Sans" w:hAnsi="Noto Sans"/>
                <w:sz w:val="20"/>
                <w:szCs w:val="20"/>
              </w:rPr>
              <w:t xml:space="preserve"> el següent:</w:t>
            </w:r>
          </w:p>
          <w:p w:rsidR="00C72C23" w:rsidRDefault="00C72C23" w:rsidP="00B64558">
            <w:pPr>
              <w:rPr>
                <w:rFonts w:ascii="Noto Sans" w:hAnsi="Noto Sans"/>
                <w:sz w:val="20"/>
                <w:szCs w:val="20"/>
              </w:rPr>
            </w:pPr>
          </w:p>
          <w:p w:rsidR="00C72C23" w:rsidRDefault="00C72C23" w:rsidP="00B64558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- ruta i dates del viatge. Si les despeses de trasllat inclouen quilometratge, cal lliurar una captura de pantalla de Google </w:t>
            </w:r>
            <w:proofErr w:type="spellStart"/>
            <w:r>
              <w:rPr>
                <w:rFonts w:ascii="Noto Sans" w:hAnsi="Noto Sans"/>
                <w:sz w:val="20"/>
                <w:szCs w:val="20"/>
              </w:rPr>
              <w:t>Maps</w:t>
            </w:r>
            <w:proofErr w:type="spellEnd"/>
            <w:r>
              <w:rPr>
                <w:rFonts w:ascii="Noto Sans" w:hAnsi="Noto Sans"/>
                <w:sz w:val="20"/>
                <w:szCs w:val="20"/>
              </w:rPr>
              <w:t xml:space="preserve"> on es pugui comprovar els quilòmetres fets.</w:t>
            </w:r>
          </w:p>
          <w:p w:rsidR="00C72C23" w:rsidRPr="00C33F0A" w:rsidRDefault="00C72C23" w:rsidP="00B64558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- nombre de persones que viatgen. Si pernocten diferents persones en diferents hotels, cal explicar-ho. </w:t>
            </w:r>
          </w:p>
        </w:tc>
        <w:tc>
          <w:tcPr>
            <w:tcW w:w="940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C72C23" w:rsidRDefault="00C72C23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 w:rsidTr="00C33F0A">
        <w:trPr>
          <w:trHeight w:val="1410"/>
        </w:trPr>
        <w:tc>
          <w:tcPr>
            <w:tcW w:w="515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Default="00FC6B5C" w:rsidP="00B605FE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lastRenderedPageBreak/>
              <w:t>5</w:t>
            </w:r>
            <w:r w:rsidR="009414FA">
              <w:rPr>
                <w:rFonts w:ascii="Noto Sans" w:hAnsi="Noto Sans"/>
                <w:sz w:val="20"/>
                <w:szCs w:val="20"/>
              </w:rPr>
              <w:t xml:space="preserve">. </w:t>
            </w:r>
            <w:r w:rsidR="00B605FE" w:rsidRPr="004613A4">
              <w:rPr>
                <w:rFonts w:ascii="Noto Sans" w:hAnsi="Noto Sans"/>
                <w:bCs/>
                <w:sz w:val="20"/>
                <w:szCs w:val="20"/>
              </w:rPr>
              <w:t>Explicació de les factures lliurades, en cas que tinguin alguna particularitat que les faci difícilment interpretables.</w:t>
            </w:r>
          </w:p>
        </w:tc>
        <w:tc>
          <w:tcPr>
            <w:tcW w:w="940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 w:rsidTr="00FC6B5C">
        <w:trPr>
          <w:trHeight w:val="1391"/>
        </w:trPr>
        <w:tc>
          <w:tcPr>
            <w:tcW w:w="5158" w:type="dxa"/>
            <w:tcBorders>
              <w:left w:val="single" w:sz="2" w:space="0" w:color="000000"/>
            </w:tcBorders>
            <w:shd w:val="clear" w:color="auto" w:fill="auto"/>
          </w:tcPr>
          <w:p w:rsidR="00575400" w:rsidRDefault="00FC6B5C" w:rsidP="00B605FE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6</w:t>
            </w:r>
            <w:r w:rsidR="009414FA" w:rsidRPr="00F917BC">
              <w:rPr>
                <w:rFonts w:ascii="Noto Sans" w:hAnsi="Noto Sans"/>
                <w:sz w:val="20"/>
                <w:szCs w:val="20"/>
              </w:rPr>
              <w:t xml:space="preserve">. </w:t>
            </w:r>
            <w:r w:rsidR="00B605FE" w:rsidRPr="004613A4">
              <w:rPr>
                <w:rFonts w:ascii="Noto Sans" w:hAnsi="Noto Sans"/>
                <w:bCs/>
                <w:sz w:val="20"/>
                <w:szCs w:val="20"/>
              </w:rPr>
              <w:t>Explicació dels justificants de pagament lliurats, en cas que tinguin alguna particularitat que els faci difícilment interpretables.</w:t>
            </w:r>
          </w:p>
        </w:tc>
        <w:tc>
          <w:tcPr>
            <w:tcW w:w="940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/>
        </w:tc>
      </w:tr>
      <w:tr w:rsidR="004613A4" w:rsidTr="00FC6B5C">
        <w:trPr>
          <w:trHeight w:val="1245"/>
        </w:trPr>
        <w:tc>
          <w:tcPr>
            <w:tcW w:w="5158" w:type="dxa"/>
            <w:tcBorders>
              <w:left w:val="single" w:sz="2" w:space="0" w:color="000000"/>
            </w:tcBorders>
            <w:shd w:val="clear" w:color="auto" w:fill="auto"/>
          </w:tcPr>
          <w:p w:rsidR="004613A4" w:rsidRPr="00B605FE" w:rsidRDefault="00FC6B5C" w:rsidP="00B605FE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Cs/>
                <w:sz w:val="20"/>
                <w:szCs w:val="20"/>
              </w:rPr>
              <w:t>7</w:t>
            </w:r>
            <w:r w:rsidR="004613A4" w:rsidRPr="00B605FE">
              <w:rPr>
                <w:rFonts w:ascii="Noto Sans" w:hAnsi="Noto Sans"/>
                <w:bCs/>
                <w:sz w:val="20"/>
                <w:szCs w:val="20"/>
              </w:rPr>
              <w:t xml:space="preserve">. </w:t>
            </w:r>
            <w:r w:rsidR="00B605FE" w:rsidRPr="00B605FE">
              <w:rPr>
                <w:rFonts w:ascii="Noto Sans" w:hAnsi="Noto Sans"/>
                <w:bCs/>
                <w:sz w:val="20"/>
                <w:szCs w:val="20"/>
              </w:rPr>
              <w:t>Aclariment sobre la recepció d’altres subvencions o altres ingressos.</w:t>
            </w:r>
          </w:p>
        </w:tc>
        <w:tc>
          <w:tcPr>
            <w:tcW w:w="940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4613A4" w:rsidRDefault="004613A4"/>
        </w:tc>
      </w:tr>
    </w:tbl>
    <w:p w:rsidR="00575400" w:rsidRDefault="00575400">
      <w:pPr>
        <w:pStyle w:val="Textoindependiente"/>
        <w:rPr>
          <w:rFonts w:ascii="Noto Sans" w:hAnsi="Noto Sans"/>
          <w:sz w:val="20"/>
          <w:szCs w:val="20"/>
        </w:rPr>
      </w:pPr>
    </w:p>
    <w:sectPr w:rsidR="00575400" w:rsidSect="00575400">
      <w:pgSz w:w="16838" w:h="11906" w:orient="landscape"/>
      <w:pgMar w:top="1134" w:right="1134" w:bottom="1134" w:left="1134" w:header="0" w:footer="0" w:gutter="0"/>
      <w:cols w:space="720"/>
      <w:formProt w:val="0"/>
      <w:docGrid w:linePitch="312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575400"/>
    <w:rsid w:val="001247B5"/>
    <w:rsid w:val="001923AA"/>
    <w:rsid w:val="004613A4"/>
    <w:rsid w:val="00575400"/>
    <w:rsid w:val="007E50C9"/>
    <w:rsid w:val="0084468E"/>
    <w:rsid w:val="009414FA"/>
    <w:rsid w:val="00B0753C"/>
    <w:rsid w:val="00B605FE"/>
    <w:rsid w:val="00B64558"/>
    <w:rsid w:val="00C33F0A"/>
    <w:rsid w:val="00C72C23"/>
    <w:rsid w:val="00F917BC"/>
    <w:rsid w:val="00FC6B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 w:val="24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40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">
    <w:name w:val="Encapçalament"/>
    <w:basedOn w:val="Normal"/>
    <w:next w:val="Textoindependiente"/>
    <w:qFormat/>
    <w:rsid w:val="00575400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575400"/>
    <w:pPr>
      <w:spacing w:after="140" w:line="276" w:lineRule="auto"/>
    </w:pPr>
  </w:style>
  <w:style w:type="paragraph" w:styleId="Lista">
    <w:name w:val="List"/>
    <w:basedOn w:val="Textoindependiente"/>
    <w:rsid w:val="00575400"/>
  </w:style>
  <w:style w:type="paragraph" w:customStyle="1" w:styleId="Caption">
    <w:name w:val="Caption"/>
    <w:basedOn w:val="Normal"/>
    <w:qFormat/>
    <w:rsid w:val="00575400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575400"/>
    <w:pPr>
      <w:suppressLineNumbers/>
    </w:pPr>
  </w:style>
  <w:style w:type="paragraph" w:customStyle="1" w:styleId="Contingutdelataula">
    <w:name w:val="Contingut de la taula"/>
    <w:basedOn w:val="Normal"/>
    <w:qFormat/>
    <w:rsid w:val="00575400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75400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20FC6-93ED-4A39-9987-E7FD2361D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2</Pages>
  <Words>244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35</cp:revision>
  <dcterms:created xsi:type="dcterms:W3CDTF">2023-01-10T09:41:00Z</dcterms:created>
  <dcterms:modified xsi:type="dcterms:W3CDTF">2025-10-10T11:42:00Z</dcterms:modified>
  <dc:language>ca-ES</dc:language>
</cp:coreProperties>
</file>