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8DC349" w14:textId="6CD2C410" w:rsidR="0028656A" w:rsidRDefault="0028656A">
      <w:pPr>
        <w:jc w:val="center"/>
      </w:pPr>
    </w:p>
    <w:p w14:paraId="43C31FE5" w14:textId="071276AD" w:rsidR="1B474DA3" w:rsidRDefault="1B474DA3" w:rsidP="1B474DA3">
      <w:pPr>
        <w:jc w:val="center"/>
      </w:pPr>
    </w:p>
    <w:p w14:paraId="7689979D" w14:textId="77777777" w:rsidR="0028656A" w:rsidRDefault="00115860" w:rsidP="57CC8D28">
      <w:pPr>
        <w:pStyle w:val="Encabezado"/>
        <w:pBdr>
          <w:top w:val="single" w:sz="4" w:space="1" w:color="000000"/>
          <w:left w:val="single" w:sz="4" w:space="4" w:color="000000"/>
          <w:bottom w:val="single" w:sz="4" w:space="1" w:color="000000"/>
          <w:right w:val="single" w:sz="4" w:space="4" w:color="000000"/>
        </w:pBdr>
        <w:jc w:val="center"/>
        <w:rPr>
          <w:rFonts w:ascii="Noto Sans" w:eastAsia="Noto Sans" w:hAnsi="Noto Sans" w:cs="Noto Sans"/>
          <w:b/>
          <w:bCs/>
          <w:color w:val="000000" w:themeColor="text1"/>
          <w:sz w:val="24"/>
          <w:szCs w:val="24"/>
        </w:rPr>
      </w:pPr>
      <w:r w:rsidRPr="57CC8D28">
        <w:rPr>
          <w:rFonts w:ascii="Arial Black" w:hAnsi="Arial Black"/>
          <w:b/>
          <w:bCs/>
        </w:rPr>
        <w:t xml:space="preserve"> </w:t>
      </w:r>
      <w:r w:rsidRPr="57CC8D28">
        <w:rPr>
          <w:rFonts w:asciiTheme="minorHAnsi" w:eastAsiaTheme="minorEastAsia" w:hAnsiTheme="minorHAnsi" w:cstheme="minorBidi"/>
          <w:b/>
          <w:bCs/>
          <w:color w:val="000000" w:themeColor="text1"/>
          <w:sz w:val="24"/>
          <w:szCs w:val="24"/>
        </w:rPr>
        <w:t>DOCUMENT RELATIU A LA CONSULTA DE DADES A LA TRESORERIA GENERAL DE LA SEGURETAT SOCIAL</w:t>
      </w:r>
    </w:p>
    <w:p w14:paraId="178A68E9" w14:textId="783395C1" w:rsidR="0028656A" w:rsidRDefault="00115860">
      <w:pPr>
        <w:pStyle w:val="Encabezado"/>
        <w:jc w:val="center"/>
        <w:rPr>
          <w:rFonts w:ascii="Noto Sans" w:eastAsia="Noto Sans" w:hAnsi="Noto Sans"/>
          <w:b/>
          <w:bCs/>
        </w:rPr>
      </w:pPr>
      <w:r w:rsidRPr="59AF3899">
        <w:rPr>
          <w:rFonts w:ascii="Noto Sans" w:eastAsia="Noto Sans" w:hAnsi="Noto Sans" w:cs="Noto Sans"/>
          <w:b/>
          <w:bCs/>
          <w:color w:val="000000" w:themeColor="text1"/>
          <w:sz w:val="24"/>
          <w:szCs w:val="24"/>
        </w:rPr>
        <w:t xml:space="preserve">CONVOCATÒRIA DE SUBVENCIONS SOIB </w:t>
      </w:r>
      <w:r w:rsidR="73C74EAC" w:rsidRPr="59AF3899">
        <w:rPr>
          <w:rFonts w:ascii="Noto Sans" w:eastAsia="Noto Sans" w:hAnsi="Noto Sans" w:cs="Noto Sans"/>
          <w:b/>
          <w:bCs/>
          <w:color w:val="000000" w:themeColor="text1"/>
          <w:sz w:val="24"/>
          <w:szCs w:val="24"/>
        </w:rPr>
        <w:t>IMPULSA</w:t>
      </w:r>
      <w:r w:rsidR="3E007B38" w:rsidRPr="59AF3899">
        <w:rPr>
          <w:rFonts w:ascii="Noto Sans" w:eastAsia="Noto Sans" w:hAnsi="Noto Sans" w:cs="Noto Sans"/>
          <w:b/>
          <w:bCs/>
          <w:color w:val="000000" w:themeColor="text1"/>
          <w:sz w:val="24"/>
          <w:szCs w:val="24"/>
        </w:rPr>
        <w:t>’</w:t>
      </w:r>
      <w:r w:rsidR="73C74EAC" w:rsidRPr="59AF3899">
        <w:rPr>
          <w:rFonts w:ascii="Noto Sans" w:eastAsia="Noto Sans" w:hAnsi="Noto Sans" w:cs="Noto Sans"/>
          <w:b/>
          <w:bCs/>
          <w:color w:val="000000" w:themeColor="text1"/>
          <w:sz w:val="24"/>
          <w:szCs w:val="24"/>
        </w:rPr>
        <w:t>T</w:t>
      </w:r>
      <w:r w:rsidRPr="59AF3899">
        <w:rPr>
          <w:rFonts w:ascii="Noto Sans" w:eastAsia="Noto Sans" w:hAnsi="Noto Sans" w:cs="Noto Sans"/>
          <w:b/>
          <w:bCs/>
          <w:color w:val="000000" w:themeColor="text1"/>
          <w:sz w:val="24"/>
          <w:szCs w:val="24"/>
        </w:rPr>
        <w:t xml:space="preserve"> 202</w:t>
      </w:r>
      <w:r w:rsidR="00F90DC8" w:rsidRPr="59AF3899">
        <w:rPr>
          <w:rFonts w:ascii="Noto Sans" w:eastAsia="Noto Sans" w:hAnsi="Noto Sans" w:cs="Noto Sans"/>
          <w:b/>
          <w:bCs/>
          <w:color w:val="000000" w:themeColor="text1"/>
          <w:sz w:val="24"/>
          <w:szCs w:val="24"/>
        </w:rPr>
        <w:t>5</w:t>
      </w:r>
    </w:p>
    <w:p w14:paraId="3FDB78C0" w14:textId="169E35A4" w:rsidR="7C7FAFE4" w:rsidRDefault="7C7FAFE4" w:rsidP="1FFC660F">
      <w:pPr>
        <w:pStyle w:val="Standard"/>
        <w:rPr>
          <w:i/>
          <w:iCs/>
          <w:sz w:val="20"/>
          <w:szCs w:val="20"/>
        </w:rPr>
      </w:pPr>
      <w:r w:rsidRPr="1FFC660F">
        <w:rPr>
          <w:rFonts w:ascii="Noto Sans" w:hAnsi="Noto Sans"/>
          <w:i/>
          <w:iCs/>
          <w:sz w:val="18"/>
          <w:szCs w:val="18"/>
        </w:rPr>
        <w:t xml:space="preserve">Resolució de la consellera de Treball, Funció Pública i Diàleg Social, i presidenta del Servei d’Ocupació de les Illes Balears per la qual s’aprova la convocatòria de subvencions per als anys 2025 i 2026 «SOIB </w:t>
      </w:r>
      <w:proofErr w:type="spellStart"/>
      <w:r w:rsidRPr="1FFC660F">
        <w:rPr>
          <w:rFonts w:ascii="Noto Sans" w:hAnsi="Noto Sans"/>
          <w:i/>
          <w:iCs/>
          <w:sz w:val="18"/>
          <w:szCs w:val="18"/>
        </w:rPr>
        <w:t>Impulsa</w:t>
      </w:r>
      <w:r w:rsidR="411B32E2" w:rsidRPr="1FFC660F">
        <w:rPr>
          <w:rFonts w:ascii="Noto Sans" w:hAnsi="Noto Sans"/>
          <w:i/>
          <w:iCs/>
          <w:sz w:val="18"/>
          <w:szCs w:val="18"/>
        </w:rPr>
        <w:t>’</w:t>
      </w:r>
      <w:r w:rsidRPr="1FFC660F">
        <w:rPr>
          <w:rFonts w:ascii="Noto Sans" w:hAnsi="Noto Sans"/>
          <w:i/>
          <w:iCs/>
          <w:sz w:val="18"/>
          <w:szCs w:val="18"/>
        </w:rPr>
        <w:t>T</w:t>
      </w:r>
      <w:proofErr w:type="spellEnd"/>
      <w:r w:rsidRPr="1FFC660F">
        <w:rPr>
          <w:rFonts w:ascii="Noto Sans" w:hAnsi="Noto Sans"/>
          <w:i/>
          <w:iCs/>
          <w:sz w:val="18"/>
          <w:szCs w:val="18"/>
        </w:rPr>
        <w:t xml:space="preserve"> 2025-2026» (BOIB núm</w:t>
      </w:r>
      <w:r w:rsidRPr="1FFC660F">
        <w:rPr>
          <w:rFonts w:asciiTheme="minorHAnsi" w:eastAsiaTheme="minorEastAsia" w:hAnsiTheme="minorHAnsi" w:cstheme="minorBidi"/>
          <w:i/>
          <w:iCs/>
          <w:sz w:val="18"/>
          <w:szCs w:val="18"/>
        </w:rPr>
        <w:t xml:space="preserve">. </w:t>
      </w:r>
      <w:r w:rsidR="00265BCC">
        <w:rPr>
          <w:rFonts w:asciiTheme="minorHAnsi" w:eastAsiaTheme="minorEastAsia" w:hAnsiTheme="minorHAnsi" w:cstheme="minorBidi"/>
          <w:i/>
          <w:iCs/>
          <w:sz w:val="18"/>
          <w:szCs w:val="18"/>
        </w:rPr>
        <w:t xml:space="preserve">130, de 30 de setembre de </w:t>
      </w:r>
      <w:r w:rsidRPr="1FFC660F">
        <w:rPr>
          <w:rFonts w:asciiTheme="minorHAnsi" w:eastAsiaTheme="minorEastAsia" w:hAnsiTheme="minorHAnsi" w:cstheme="minorBidi"/>
          <w:i/>
          <w:iCs/>
          <w:sz w:val="18"/>
          <w:szCs w:val="18"/>
        </w:rPr>
        <w:t>202</w:t>
      </w:r>
      <w:r w:rsidRPr="1FFC660F">
        <w:rPr>
          <w:rFonts w:ascii="Noto Sans" w:hAnsi="Noto Sans"/>
          <w:i/>
          <w:iCs/>
          <w:sz w:val="18"/>
          <w:szCs w:val="18"/>
        </w:rPr>
        <w:t>5).</w:t>
      </w:r>
    </w:p>
    <w:p w14:paraId="415D2350" w14:textId="42BA45D3" w:rsidR="00115860" w:rsidRDefault="00115860" w:rsidP="57CC8D28">
      <w:pPr>
        <w:pStyle w:val="Standard"/>
        <w:spacing w:after="240"/>
      </w:pPr>
      <w:r w:rsidRPr="57CC8D28">
        <w:rPr>
          <w:rFonts w:ascii="Noto Sans" w:eastAsia="Noto Sans" w:hAnsi="Noto Sans" w:cs="Noto Sans"/>
          <w:sz w:val="20"/>
          <w:szCs w:val="20"/>
        </w:rPr>
        <w:t xml:space="preserve">CODI SIA: </w:t>
      </w:r>
      <w:r w:rsidR="7DB41E99" w:rsidRPr="57CC8D28">
        <w:t>3206206</w:t>
      </w:r>
    </w:p>
    <w:p w14:paraId="626FB0D6" w14:textId="77777777" w:rsidR="0028656A" w:rsidRDefault="00115860">
      <w:pPr>
        <w:pStyle w:val="Standard"/>
        <w:suppressAutoHyphens w:val="0"/>
        <w:spacing w:after="240"/>
      </w:pPr>
      <w:r>
        <w:rPr>
          <w:rFonts w:ascii="Noto Sans" w:eastAsia="Noto Sans" w:hAnsi="Noto Sans" w:cs="Noto Sans"/>
          <w:b/>
          <w:bCs/>
          <w:sz w:val="20"/>
          <w:szCs w:val="20"/>
        </w:rPr>
        <w:t>1. Dades de la persona treballadora contractada</w:t>
      </w:r>
    </w:p>
    <w:tbl>
      <w:tblPr>
        <w:tblW w:w="8840" w:type="dxa"/>
        <w:tblInd w:w="299" w:type="dxa"/>
        <w:tblLayout w:type="fixed"/>
        <w:tblCellMar>
          <w:left w:w="70" w:type="dxa"/>
          <w:right w:w="70" w:type="dxa"/>
        </w:tblCellMar>
        <w:tblLook w:val="04A0" w:firstRow="1" w:lastRow="0" w:firstColumn="1" w:lastColumn="0" w:noHBand="0" w:noVBand="1"/>
      </w:tblPr>
      <w:tblGrid>
        <w:gridCol w:w="961"/>
        <w:gridCol w:w="2278"/>
        <w:gridCol w:w="1845"/>
        <w:gridCol w:w="1295"/>
        <w:gridCol w:w="2461"/>
      </w:tblGrid>
      <w:tr w:rsidR="0028656A" w14:paraId="580FFE06" w14:textId="77777777">
        <w:trPr>
          <w:cantSplit/>
          <w:trHeight w:hRule="exact" w:val="480"/>
        </w:trPr>
        <w:tc>
          <w:tcPr>
            <w:tcW w:w="6378" w:type="dxa"/>
            <w:gridSpan w:val="4"/>
            <w:tcBorders>
              <w:top w:val="single" w:sz="4" w:space="0" w:color="000000"/>
              <w:left w:val="single" w:sz="4" w:space="0" w:color="000000"/>
              <w:bottom w:val="single" w:sz="4" w:space="0" w:color="000000"/>
            </w:tcBorders>
          </w:tcPr>
          <w:p w14:paraId="71DFED56" w14:textId="77777777" w:rsidR="0028656A" w:rsidRDefault="00115860">
            <w:pPr>
              <w:pStyle w:val="Encabezado"/>
              <w:widowControl w:val="0"/>
              <w:rPr>
                <w:rFonts w:ascii="Noto Sans" w:hAnsi="Noto Sans"/>
                <w:sz w:val="20"/>
                <w:szCs w:val="20"/>
              </w:rPr>
            </w:pPr>
            <w:r>
              <w:rPr>
                <w:rFonts w:ascii="Noto Sans" w:hAnsi="Noto Sans"/>
                <w:sz w:val="20"/>
                <w:szCs w:val="20"/>
              </w:rPr>
              <w:t>Nom i llinatges:</w:t>
            </w:r>
          </w:p>
        </w:tc>
        <w:tc>
          <w:tcPr>
            <w:tcW w:w="2461" w:type="dxa"/>
            <w:tcBorders>
              <w:top w:val="single" w:sz="4" w:space="0" w:color="000000"/>
              <w:left w:val="single" w:sz="4" w:space="0" w:color="000000"/>
              <w:bottom w:val="single" w:sz="4" w:space="0" w:color="000000"/>
              <w:right w:val="single" w:sz="4" w:space="0" w:color="000000"/>
            </w:tcBorders>
          </w:tcPr>
          <w:p w14:paraId="36A0F627" w14:textId="77777777" w:rsidR="0028656A" w:rsidRDefault="00115860">
            <w:pPr>
              <w:pStyle w:val="Encabezado"/>
              <w:widowControl w:val="0"/>
              <w:rPr>
                <w:rFonts w:ascii="Noto Sans" w:hAnsi="Noto Sans"/>
                <w:sz w:val="20"/>
                <w:szCs w:val="20"/>
              </w:rPr>
            </w:pPr>
            <w:r>
              <w:rPr>
                <w:rFonts w:ascii="Noto Sans" w:hAnsi="Noto Sans"/>
                <w:sz w:val="20"/>
                <w:szCs w:val="20"/>
              </w:rPr>
              <w:t>DNI/NIE:</w:t>
            </w:r>
          </w:p>
        </w:tc>
      </w:tr>
      <w:tr w:rsidR="0028656A" w14:paraId="21C2CF13" w14:textId="77777777">
        <w:trPr>
          <w:cantSplit/>
          <w:trHeight w:hRule="exact" w:val="480"/>
        </w:trPr>
        <w:tc>
          <w:tcPr>
            <w:tcW w:w="960" w:type="dxa"/>
            <w:tcBorders>
              <w:top w:val="single" w:sz="4" w:space="0" w:color="000000"/>
              <w:left w:val="single" w:sz="4" w:space="0" w:color="000000"/>
              <w:bottom w:val="single" w:sz="4" w:space="0" w:color="000000"/>
            </w:tcBorders>
          </w:tcPr>
          <w:p w14:paraId="78910D6F" w14:textId="77777777" w:rsidR="0028656A" w:rsidRDefault="00115860">
            <w:pPr>
              <w:pStyle w:val="Encabezado"/>
              <w:widowControl w:val="0"/>
              <w:rPr>
                <w:rFonts w:ascii="Noto Sans" w:hAnsi="Noto Sans"/>
                <w:sz w:val="20"/>
                <w:szCs w:val="20"/>
              </w:rPr>
            </w:pPr>
            <w:r>
              <w:rPr>
                <w:rFonts w:ascii="Noto Sans" w:hAnsi="Noto Sans"/>
                <w:sz w:val="20"/>
                <w:szCs w:val="20"/>
              </w:rPr>
              <w:t>Telèfon</w:t>
            </w:r>
          </w:p>
        </w:tc>
        <w:tc>
          <w:tcPr>
            <w:tcW w:w="2278" w:type="dxa"/>
            <w:tcBorders>
              <w:top w:val="single" w:sz="4" w:space="0" w:color="000000"/>
              <w:left w:val="single" w:sz="4" w:space="0" w:color="000000"/>
              <w:bottom w:val="single" w:sz="4" w:space="0" w:color="000000"/>
            </w:tcBorders>
          </w:tcPr>
          <w:p w14:paraId="6FBD52AF" w14:textId="77777777" w:rsidR="0028656A" w:rsidRDefault="0028656A">
            <w:pPr>
              <w:pStyle w:val="Encabezado"/>
              <w:widowControl w:val="0"/>
              <w:rPr>
                <w:rFonts w:ascii="Noto Sans" w:hAnsi="Noto Sans"/>
                <w:sz w:val="20"/>
                <w:szCs w:val="20"/>
              </w:rPr>
            </w:pPr>
          </w:p>
        </w:tc>
        <w:tc>
          <w:tcPr>
            <w:tcW w:w="1845" w:type="dxa"/>
            <w:tcBorders>
              <w:top w:val="single" w:sz="4" w:space="0" w:color="000000"/>
              <w:left w:val="single" w:sz="4" w:space="0" w:color="000000"/>
              <w:bottom w:val="single" w:sz="4" w:space="0" w:color="000000"/>
            </w:tcBorders>
          </w:tcPr>
          <w:p w14:paraId="4D19EB0D" w14:textId="77777777" w:rsidR="0028656A" w:rsidRDefault="00115860">
            <w:pPr>
              <w:pStyle w:val="Encabezado"/>
              <w:widowControl w:val="0"/>
              <w:rPr>
                <w:rFonts w:ascii="Noto Sans" w:hAnsi="Noto Sans"/>
                <w:sz w:val="20"/>
                <w:szCs w:val="20"/>
              </w:rPr>
            </w:pPr>
            <w:r>
              <w:rPr>
                <w:rFonts w:ascii="Noto Sans" w:hAnsi="Noto Sans"/>
                <w:sz w:val="20"/>
                <w:szCs w:val="20"/>
              </w:rPr>
              <w:t>Correu electrònic</w:t>
            </w:r>
          </w:p>
        </w:tc>
        <w:tc>
          <w:tcPr>
            <w:tcW w:w="3756" w:type="dxa"/>
            <w:gridSpan w:val="2"/>
            <w:tcBorders>
              <w:top w:val="single" w:sz="4" w:space="0" w:color="000000"/>
              <w:left w:val="single" w:sz="4" w:space="0" w:color="000000"/>
              <w:bottom w:val="single" w:sz="4" w:space="0" w:color="000000"/>
              <w:right w:val="single" w:sz="4" w:space="0" w:color="000000"/>
            </w:tcBorders>
          </w:tcPr>
          <w:p w14:paraId="765B25B7" w14:textId="77777777" w:rsidR="0028656A" w:rsidRDefault="0028656A">
            <w:pPr>
              <w:pStyle w:val="Encabezado"/>
              <w:widowControl w:val="0"/>
              <w:rPr>
                <w:rFonts w:ascii="Noto Sans" w:hAnsi="Noto Sans"/>
                <w:sz w:val="20"/>
                <w:szCs w:val="20"/>
              </w:rPr>
            </w:pPr>
          </w:p>
        </w:tc>
      </w:tr>
      <w:tr w:rsidR="0028656A" w14:paraId="066D259A" w14:textId="77777777">
        <w:trPr>
          <w:cantSplit/>
          <w:trHeight w:hRule="exact" w:val="480"/>
        </w:trPr>
        <w:tc>
          <w:tcPr>
            <w:tcW w:w="8839" w:type="dxa"/>
            <w:gridSpan w:val="5"/>
            <w:tcBorders>
              <w:top w:val="single" w:sz="4" w:space="0" w:color="000000"/>
              <w:left w:val="single" w:sz="4" w:space="0" w:color="000000"/>
              <w:bottom w:val="single" w:sz="4" w:space="0" w:color="000000"/>
              <w:right w:val="single" w:sz="4" w:space="0" w:color="000000"/>
            </w:tcBorders>
          </w:tcPr>
          <w:p w14:paraId="498ECD77" w14:textId="77777777" w:rsidR="0028656A" w:rsidRDefault="00115860">
            <w:pPr>
              <w:pStyle w:val="Encabezado"/>
              <w:widowControl w:val="0"/>
              <w:rPr>
                <w:rFonts w:ascii="Noto Sans" w:hAnsi="Noto Sans"/>
                <w:sz w:val="20"/>
                <w:szCs w:val="20"/>
              </w:rPr>
            </w:pPr>
            <w:r>
              <w:rPr>
                <w:rFonts w:ascii="Noto Sans" w:hAnsi="Noto Sans"/>
                <w:sz w:val="20"/>
                <w:szCs w:val="20"/>
              </w:rPr>
              <w:t>Entitat contractant:</w:t>
            </w:r>
          </w:p>
        </w:tc>
      </w:tr>
    </w:tbl>
    <w:p w14:paraId="2448307B" w14:textId="77777777" w:rsidR="0028656A" w:rsidRDefault="0028656A">
      <w:pPr>
        <w:rPr>
          <w:rFonts w:ascii="Noto Sans" w:hAnsi="Noto Sans"/>
          <w:sz w:val="20"/>
          <w:szCs w:val="20"/>
        </w:rPr>
      </w:pPr>
    </w:p>
    <w:p w14:paraId="0078A69E" w14:textId="77777777" w:rsidR="0028656A" w:rsidRDefault="00115860">
      <w:r>
        <w:rPr>
          <w:rFonts w:ascii="Noto Sans" w:hAnsi="Noto Sans"/>
          <w:sz w:val="20"/>
          <w:szCs w:val="20"/>
        </w:rPr>
        <w:t xml:space="preserve"> </w:t>
      </w:r>
      <w:r>
        <w:rPr>
          <w:rFonts w:ascii="Noto Sans" w:hAnsi="Noto Sans"/>
          <w:b/>
          <w:bCs/>
          <w:sz w:val="20"/>
          <w:szCs w:val="20"/>
        </w:rPr>
        <w:t>2. Dades relatives a consulta</w:t>
      </w:r>
    </w:p>
    <w:p w14:paraId="2F9CBD43" w14:textId="65CD58F5" w:rsidR="0028656A" w:rsidRDefault="00115860">
      <w:pPr>
        <w:pStyle w:val="Standard"/>
        <w:ind w:left="227"/>
      </w:pPr>
      <w:r w:rsidRPr="0B9C3A28">
        <w:rPr>
          <w:rFonts w:ascii="Noto Sans" w:hAnsi="Noto Sans" w:cs="Noto Sans"/>
          <w:sz w:val="20"/>
          <w:szCs w:val="20"/>
        </w:rPr>
        <w:t>D’acord amb el punt 16.2 de l’annex I de la convocatòria</w:t>
      </w:r>
      <w:r w:rsidRPr="0B9C3A28">
        <w:rPr>
          <w:rFonts w:ascii="Noto Sans" w:hAnsi="Noto Sans" w:cs="Noto Sans"/>
          <w:b/>
          <w:bCs/>
          <w:sz w:val="20"/>
          <w:szCs w:val="20"/>
        </w:rPr>
        <w:t xml:space="preserve"> </w:t>
      </w:r>
      <w:r w:rsidRPr="0B9C3A28">
        <w:rPr>
          <w:rFonts w:ascii="Noto Sans" w:hAnsi="Noto Sans" w:cs="Noto Sans"/>
          <w:b/>
          <w:bCs/>
          <w:sz w:val="20"/>
          <w:szCs w:val="20"/>
          <w:u w:val="single"/>
        </w:rPr>
        <w:t>NO M’OPÒS</w:t>
      </w:r>
      <w:r w:rsidRPr="0B9C3A28">
        <w:rPr>
          <w:rFonts w:ascii="Noto Sans" w:hAnsi="Noto Sans" w:cs="Noto Sans"/>
          <w:sz w:val="20"/>
          <w:szCs w:val="20"/>
        </w:rPr>
        <w:t xml:space="preserve"> expressament a què el Servei d’Ocupació de les Illes Balears accedeixi a les bases de dades de la Tresoreria General de la Seguretat Social, abans, durant, i fins a 12 mesos posteriors a la finalització del contracte formalitzat i  subvencionat a l’empara d’aquesta convocatòria de subvencions, amb la finalitat de poder realitzar les tasques de gestió, control, justificació i avaluació de la subvenció concedida i verificar la correcta aplicació dels fons públics que el </w:t>
      </w:r>
      <w:r w:rsidR="00AE1CA6" w:rsidRPr="0B9C3A28">
        <w:rPr>
          <w:rFonts w:ascii="Noto Sans" w:hAnsi="Noto Sans" w:cs="Noto Sans"/>
          <w:sz w:val="20"/>
          <w:szCs w:val="20"/>
        </w:rPr>
        <w:t>financen</w:t>
      </w:r>
      <w:r w:rsidRPr="0B9C3A28">
        <w:rPr>
          <w:rFonts w:ascii="Noto Sans" w:hAnsi="Noto Sans" w:cs="Noto Sans"/>
          <w:sz w:val="20"/>
          <w:szCs w:val="20"/>
        </w:rPr>
        <w:t xml:space="preserve">. </w:t>
      </w:r>
    </w:p>
    <w:p w14:paraId="2B158038" w14:textId="77777777" w:rsidR="0028656A" w:rsidRDefault="00115860">
      <w:pPr>
        <w:pStyle w:val="Standard"/>
      </w:pPr>
      <w:r>
        <w:rPr>
          <w:rFonts w:ascii="Noto Sans" w:hAnsi="Noto Sans"/>
          <w:sz w:val="20"/>
          <w:szCs w:val="20"/>
        </w:rPr>
        <w:t xml:space="preserve">Palma, a ______  de___________________________________________ de 20____    </w:t>
      </w:r>
    </w:p>
    <w:p w14:paraId="72E4B141" w14:textId="77777777" w:rsidR="0028656A" w:rsidRDefault="0028656A">
      <w:pPr>
        <w:pStyle w:val="Standard"/>
        <w:rPr>
          <w:rFonts w:ascii="Noto Sans" w:hAnsi="Noto Sans"/>
          <w:sz w:val="20"/>
          <w:szCs w:val="20"/>
        </w:rPr>
      </w:pPr>
    </w:p>
    <w:p w14:paraId="4A71090E" w14:textId="77777777" w:rsidR="0028656A" w:rsidRDefault="00115860">
      <w:pPr>
        <w:pStyle w:val="Plantcuerpo"/>
        <w:spacing w:after="907"/>
      </w:pPr>
      <w:r>
        <w:t>Firmado: ________________________________________________________________</w:t>
      </w:r>
    </w:p>
    <w:p w14:paraId="27350AA3" w14:textId="1E0322BA" w:rsidR="57CC8D28" w:rsidRDefault="57CC8D28" w:rsidP="57CC8D28">
      <w:pPr>
        <w:pStyle w:val="Plantcuerpo"/>
        <w:spacing w:after="907"/>
      </w:pPr>
    </w:p>
    <w:p w14:paraId="69F0B507" w14:textId="405A1F9F" w:rsidR="1B474DA3" w:rsidRDefault="1B474DA3" w:rsidP="1B474DA3">
      <w:pPr>
        <w:pStyle w:val="Plantcuerpo"/>
        <w:spacing w:after="907"/>
      </w:pPr>
    </w:p>
    <w:p w14:paraId="6D7538AC" w14:textId="77777777" w:rsidR="0028656A" w:rsidRDefault="00115860">
      <w:pPr>
        <w:pStyle w:val="Standard"/>
        <w:pBdr>
          <w:top w:val="single" w:sz="4" w:space="1" w:color="00000A"/>
          <w:left w:val="single" w:sz="4" w:space="4" w:color="00000A"/>
          <w:bottom w:val="single" w:sz="4" w:space="1" w:color="00000A"/>
          <w:right w:val="single" w:sz="4" w:space="0" w:color="00000A"/>
        </w:pBdr>
        <w:spacing w:after="0"/>
        <w:textAlignment w:val="auto"/>
        <w:rPr>
          <w:rFonts w:ascii="Noto Sans" w:hAnsi="Noto Sans" w:cs="Noto Sans"/>
          <w:b/>
          <w:bCs/>
          <w:sz w:val="18"/>
          <w:szCs w:val="18"/>
        </w:rPr>
      </w:pPr>
      <w:r>
        <w:rPr>
          <w:rFonts w:ascii="Noto Sans" w:hAnsi="Noto Sans" w:cs="Noto Sans"/>
          <w:b/>
          <w:bCs/>
          <w:sz w:val="18"/>
          <w:szCs w:val="18"/>
        </w:rPr>
        <w:lastRenderedPageBreak/>
        <w:t>Informació sobre protecció de dades personals</w:t>
      </w:r>
    </w:p>
    <w:p w14:paraId="450C0F7A" w14:textId="77777777" w:rsidR="0028656A" w:rsidRDefault="00115860">
      <w:pPr>
        <w:pStyle w:val="Standard"/>
        <w:pBdr>
          <w:top w:val="single" w:sz="4" w:space="1" w:color="00000A"/>
          <w:left w:val="single" w:sz="4" w:space="4" w:color="00000A"/>
          <w:bottom w:val="single" w:sz="4" w:space="1" w:color="00000A"/>
          <w:right w:val="single" w:sz="4" w:space="0" w:color="00000A"/>
        </w:pBdr>
        <w:spacing w:after="0"/>
        <w:textAlignment w:val="auto"/>
        <w:rPr>
          <w:rFonts w:ascii="Noto Sans" w:hAnsi="Noto Sans"/>
        </w:rPr>
      </w:pPr>
      <w:r>
        <w:rPr>
          <w:rFonts w:ascii="Noto Sans" w:hAnsi="Noto Sans" w:cs="Noto Sans"/>
          <w:bCs/>
          <w:sz w:val="18"/>
          <w:szCs w:val="18"/>
        </w:rPr>
        <w:t>Les dades de caràcter personal recollides en aquest document s’integraran al fitxer de polítiques actives d’ocupació, del qual és responsable el Servei d’Ocupació de les Illes Balears, amb l’exclusiva finalitat de gestionar els programes i mesures d’orientació, ocupació i formació emmarcats en les polítiques actives d’ocupació.</w:t>
      </w:r>
    </w:p>
    <w:p w14:paraId="7ABA91DC" w14:textId="1B218C07" w:rsidR="0028656A" w:rsidRDefault="00115860" w:rsidP="0B9C3A28">
      <w:pPr>
        <w:pStyle w:val="Standard"/>
        <w:pBdr>
          <w:top w:val="single" w:sz="4" w:space="1" w:color="00000A"/>
          <w:left w:val="single" w:sz="4" w:space="4" w:color="00000A"/>
          <w:bottom w:val="single" w:sz="4" w:space="1" w:color="00000A"/>
          <w:right w:val="single" w:sz="4" w:space="0" w:color="00000A"/>
        </w:pBdr>
        <w:spacing w:before="280" w:after="198"/>
        <w:textAlignment w:val="auto"/>
        <w:rPr>
          <w:rFonts w:ascii="Noto Sans" w:hAnsi="Noto Sans"/>
        </w:rPr>
      </w:pPr>
      <w:r w:rsidRPr="0B9C3A28">
        <w:rPr>
          <w:rFonts w:ascii="Noto Sans" w:hAnsi="Noto Sans" w:cs="Noto Sans"/>
          <w:b/>
          <w:bCs/>
          <w:sz w:val="18"/>
          <w:szCs w:val="18"/>
        </w:rPr>
        <w:t>Finalitat del tractament:</w:t>
      </w:r>
      <w:r w:rsidRPr="0B9C3A28">
        <w:rPr>
          <w:rFonts w:ascii="Noto Sans" w:hAnsi="Noto Sans" w:cs="Noto Sans"/>
          <w:sz w:val="18"/>
          <w:szCs w:val="18"/>
        </w:rPr>
        <w:t xml:space="preserve"> tramitació, gestió, control i seguiment del procediment de subvenció “SOIB </w:t>
      </w:r>
      <w:proofErr w:type="spellStart"/>
      <w:r w:rsidR="4349F2F8" w:rsidRPr="0B9C3A28">
        <w:rPr>
          <w:rFonts w:ascii="Noto Sans" w:hAnsi="Noto Sans" w:cs="Noto Sans"/>
          <w:sz w:val="18"/>
          <w:szCs w:val="18"/>
        </w:rPr>
        <w:t>I</w:t>
      </w:r>
      <w:r w:rsidR="4AF54E98" w:rsidRPr="0B9C3A28">
        <w:rPr>
          <w:rFonts w:ascii="Noto Sans" w:hAnsi="Noto Sans" w:cs="Noto Sans"/>
          <w:sz w:val="18"/>
          <w:szCs w:val="18"/>
        </w:rPr>
        <w:t>mpulsa</w:t>
      </w:r>
      <w:r w:rsidR="4349F2F8" w:rsidRPr="0B9C3A28">
        <w:rPr>
          <w:rFonts w:ascii="Noto Sans" w:hAnsi="Noto Sans" w:cs="Noto Sans"/>
          <w:sz w:val="18"/>
          <w:szCs w:val="18"/>
        </w:rPr>
        <w:t>’T</w:t>
      </w:r>
      <w:proofErr w:type="spellEnd"/>
      <w:r w:rsidR="4349F2F8" w:rsidRPr="0B9C3A28">
        <w:rPr>
          <w:rFonts w:ascii="Noto Sans" w:hAnsi="Noto Sans" w:cs="Noto Sans"/>
          <w:sz w:val="18"/>
          <w:szCs w:val="18"/>
        </w:rPr>
        <w:t xml:space="preserve"> 2025-2026"</w:t>
      </w:r>
      <w:r w:rsidR="00AE1CA6" w:rsidRPr="0B9C3A28">
        <w:rPr>
          <w:rFonts w:ascii="Noto Sans" w:hAnsi="Noto Sans" w:cs="Noto Sans"/>
          <w:sz w:val="18"/>
          <w:szCs w:val="18"/>
        </w:rPr>
        <w:t>.</w:t>
      </w:r>
    </w:p>
    <w:p w14:paraId="627A9D41" w14:textId="77777777" w:rsidR="0028656A" w:rsidRDefault="00115860">
      <w:pPr>
        <w:pStyle w:val="Standard"/>
        <w:pBdr>
          <w:top w:val="single" w:sz="4" w:space="1" w:color="00000A"/>
          <w:left w:val="single" w:sz="4" w:space="4" w:color="00000A"/>
          <w:bottom w:val="single" w:sz="4" w:space="1" w:color="00000A"/>
          <w:right w:val="single" w:sz="4" w:space="0" w:color="00000A"/>
        </w:pBdr>
        <w:spacing w:before="280" w:after="198"/>
        <w:textAlignment w:val="auto"/>
        <w:rPr>
          <w:rFonts w:ascii="Noto Sans" w:hAnsi="Noto Sans"/>
        </w:rPr>
      </w:pPr>
      <w:r>
        <w:rPr>
          <w:rFonts w:ascii="Noto Sans" w:hAnsi="Noto Sans" w:cs="Noto Sans"/>
          <w:b/>
          <w:bCs/>
          <w:sz w:val="18"/>
          <w:szCs w:val="18"/>
        </w:rPr>
        <w:t xml:space="preserve">Base jurídica: </w:t>
      </w:r>
      <w:r>
        <w:rPr>
          <w:rFonts w:ascii="Noto Sans" w:hAnsi="Noto Sans" w:cs="Noto Sans"/>
          <w:sz w:val="18"/>
          <w:szCs w:val="18"/>
        </w:rPr>
        <w:t>el consentiment de la persona interessada, d’acord amb l’article 6.1.a) del Reglament (UE) 2016/679 del Parlament Europeu i del Consell, de 27 d’abril de 2016.</w:t>
      </w:r>
    </w:p>
    <w:p w14:paraId="14EFBC07" w14:textId="77777777" w:rsidR="0028656A" w:rsidRDefault="00115860">
      <w:pPr>
        <w:pStyle w:val="Standard"/>
        <w:pBdr>
          <w:top w:val="single" w:sz="4" w:space="1" w:color="00000A"/>
          <w:left w:val="single" w:sz="4" w:space="4" w:color="00000A"/>
          <w:bottom w:val="single" w:sz="4" w:space="1" w:color="00000A"/>
          <w:right w:val="single" w:sz="4" w:space="0" w:color="00000A"/>
        </w:pBdr>
        <w:spacing w:before="280" w:after="198"/>
        <w:textAlignment w:val="auto"/>
        <w:rPr>
          <w:rFonts w:ascii="Noto Sans" w:hAnsi="Noto Sans"/>
        </w:rPr>
      </w:pPr>
      <w:r>
        <w:rPr>
          <w:rFonts w:ascii="Noto Sans" w:hAnsi="Noto Sans" w:cs="Noto Sans"/>
          <w:b/>
          <w:sz w:val="18"/>
          <w:szCs w:val="18"/>
        </w:rPr>
        <w:t>Responsable del tractament:</w:t>
      </w:r>
      <w:r>
        <w:rPr>
          <w:rFonts w:ascii="Noto Sans" w:hAnsi="Noto Sans" w:cs="Noto Sans"/>
          <w:sz w:val="18"/>
          <w:szCs w:val="18"/>
        </w:rPr>
        <w:t xml:space="preserve"> Servei d’ Ocupació de les Illes Balears (SOIB), amb domicili al carrer Gremi d’Hortolans, 11, 1ª planta (Polígon de Son Rossinyol), 07009 Palma.</w:t>
      </w:r>
    </w:p>
    <w:p w14:paraId="4C0D2438" w14:textId="77777777" w:rsidR="0028656A" w:rsidRDefault="00115860">
      <w:pPr>
        <w:pStyle w:val="Standard"/>
        <w:pBdr>
          <w:top w:val="single" w:sz="4" w:space="1" w:color="00000A"/>
          <w:left w:val="single" w:sz="4" w:space="4" w:color="00000A"/>
          <w:bottom w:val="single" w:sz="4" w:space="1" w:color="00000A"/>
          <w:right w:val="single" w:sz="4" w:space="0" w:color="00000A"/>
        </w:pBdr>
        <w:spacing w:before="280" w:after="198"/>
        <w:textAlignment w:val="auto"/>
        <w:rPr>
          <w:rFonts w:ascii="Noto Sans" w:hAnsi="Noto Sans"/>
        </w:rPr>
      </w:pPr>
      <w:r>
        <w:rPr>
          <w:rFonts w:ascii="Noto Sans" w:hAnsi="Noto Sans" w:cs="Noto Sans"/>
          <w:b/>
          <w:sz w:val="18"/>
          <w:szCs w:val="18"/>
        </w:rPr>
        <w:t>Destinataris de les dades personals</w:t>
      </w:r>
      <w:r>
        <w:rPr>
          <w:rFonts w:ascii="Noto Sans" w:hAnsi="Noto Sans" w:cs="Noto Sans"/>
          <w:bCs/>
          <w:sz w:val="18"/>
          <w:szCs w:val="18"/>
        </w:rPr>
        <w:t>: les dades de caràcter personal poden ser comunicades a les persones interessades en els procediments, als organismes que realitzen actuacions de control de l’activitat econòmica i financera que correspongui, a la inspecció de Treball i Seguretat Social, a la Intervenció General de la Comunitat Autònoma de les Illes Balears i a la Sindicatura de Comptes, així com a la Comissió i el Tribunal de Comptes de les Comunitats Europees i l’Oficina Europea de Lluita conta el Frau (OLAF), l’Oficina Nacional d’Auditoria (ONA) i, quan sigui procedent, la Fiscalia Europea o qualsevol altre per al seguiment, control i avaluació que s’estableix a la normativa aplicable.</w:t>
      </w:r>
    </w:p>
    <w:p w14:paraId="2F3363B8" w14:textId="77777777" w:rsidR="0028656A" w:rsidRDefault="00115860">
      <w:pPr>
        <w:pStyle w:val="Standard"/>
        <w:widowControl w:val="0"/>
        <w:pBdr>
          <w:top w:val="single" w:sz="4" w:space="1" w:color="00000A"/>
          <w:left w:val="single" w:sz="4" w:space="4" w:color="00000A"/>
          <w:bottom w:val="single" w:sz="4" w:space="1" w:color="00000A"/>
          <w:right w:val="single" w:sz="4" w:space="0" w:color="00000A"/>
        </w:pBdr>
        <w:spacing w:after="0" w:line="240" w:lineRule="auto"/>
        <w:jc w:val="both"/>
        <w:textAlignment w:val="auto"/>
        <w:rPr>
          <w:rFonts w:ascii="Noto Sans" w:hAnsi="Noto Sans"/>
        </w:rPr>
      </w:pPr>
      <w:r>
        <w:rPr>
          <w:rFonts w:ascii="Noto Sans" w:eastAsia="Noto Sans" w:hAnsi="Noto Sans" w:cs="Noto Sans"/>
          <w:b/>
          <w:bCs/>
          <w:color w:val="000000"/>
          <w:sz w:val="18"/>
          <w:szCs w:val="18"/>
          <w:shd w:val="clear" w:color="auto" w:fill="FFFFFF"/>
        </w:rPr>
        <w:t xml:space="preserve">Cessió a tercers països: </w:t>
      </w:r>
      <w:r>
        <w:rPr>
          <w:rFonts w:ascii="Noto Sans" w:eastAsia="Noto Sans" w:hAnsi="Noto Sans" w:cs="Noto Sans"/>
          <w:color w:val="000000"/>
          <w:sz w:val="18"/>
          <w:szCs w:val="18"/>
          <w:shd w:val="clear" w:color="auto" w:fill="FFFFFF"/>
        </w:rPr>
        <w:t>No està prevista la transferència de dades a tercers països.</w:t>
      </w:r>
    </w:p>
    <w:p w14:paraId="6185487B" w14:textId="77777777" w:rsidR="0028656A" w:rsidRDefault="00115860">
      <w:pPr>
        <w:pStyle w:val="Standard"/>
        <w:pBdr>
          <w:top w:val="single" w:sz="4" w:space="1" w:color="00000A"/>
          <w:left w:val="single" w:sz="4" w:space="4" w:color="00000A"/>
          <w:bottom w:val="single" w:sz="4" w:space="1" w:color="00000A"/>
          <w:right w:val="single" w:sz="4" w:space="0" w:color="00000A"/>
        </w:pBdr>
        <w:spacing w:before="280" w:after="198"/>
        <w:textAlignment w:val="auto"/>
        <w:rPr>
          <w:rFonts w:ascii="Noto Sans" w:hAnsi="Noto Sans"/>
        </w:rPr>
      </w:pPr>
      <w:r>
        <w:rPr>
          <w:rFonts w:ascii="Noto Sans" w:hAnsi="Noto Sans" w:cs="Noto Sans"/>
          <w:b/>
          <w:sz w:val="18"/>
          <w:szCs w:val="18"/>
        </w:rPr>
        <w:t>Termini de conservació de les dades personals:</w:t>
      </w:r>
      <w:r>
        <w:rPr>
          <w:rFonts w:ascii="Noto Sans" w:hAnsi="Noto Sans" w:cs="Noto Sans"/>
          <w:sz w:val="18"/>
          <w:szCs w:val="18"/>
        </w:rPr>
        <w:t xml:space="preserve"> les dades es conservaran el temps necessari pel compliment de la finalitat per a la qual s’han demanat i per determinar les possibles responsabilitats que es puguin derivar del seu tractament. Serà d’aplicació la normativa d’arxius i patrimoni documental de la CAIB.</w:t>
      </w:r>
    </w:p>
    <w:p w14:paraId="513A9131" w14:textId="77777777" w:rsidR="0028656A" w:rsidRDefault="00115860">
      <w:pPr>
        <w:pStyle w:val="Standard"/>
        <w:pBdr>
          <w:top w:val="single" w:sz="4" w:space="1" w:color="00000A"/>
          <w:left w:val="single" w:sz="4" w:space="4" w:color="00000A"/>
          <w:bottom w:val="single" w:sz="4" w:space="1" w:color="00000A"/>
          <w:right w:val="single" w:sz="4" w:space="0" w:color="00000A"/>
        </w:pBdr>
        <w:spacing w:before="280" w:after="198"/>
        <w:textAlignment w:val="auto"/>
      </w:pPr>
      <w:r>
        <w:rPr>
          <w:rFonts w:ascii="Noto Sans" w:hAnsi="Noto Sans" w:cs="Noto Sans"/>
          <w:b/>
          <w:sz w:val="18"/>
          <w:szCs w:val="18"/>
        </w:rPr>
        <w:t>Exercici de drets i reclamacions:</w:t>
      </w:r>
      <w:r>
        <w:rPr>
          <w:rFonts w:ascii="Noto Sans" w:hAnsi="Noto Sans" w:cs="Noto Sans"/>
          <w:sz w:val="18"/>
          <w:szCs w:val="18"/>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w:t>
      </w:r>
      <w:hyperlink r:id="rId10">
        <w:r>
          <w:rPr>
            <w:rFonts w:ascii="Noto Sans" w:hAnsi="Noto Sans" w:cs="Noto Sans"/>
            <w:sz w:val="18"/>
            <w:szCs w:val="18"/>
          </w:rPr>
          <w:t>seu electrònica</w:t>
        </w:r>
      </w:hyperlink>
      <w:r>
        <w:rPr>
          <w:rFonts w:ascii="Noto Sans" w:hAnsi="Noto Sans" w:cs="Noto Sans"/>
          <w:sz w:val="18"/>
          <w:szCs w:val="18"/>
        </w:rPr>
        <w:t>).</w:t>
      </w:r>
    </w:p>
    <w:p w14:paraId="4EE0DDF7" w14:textId="77777777" w:rsidR="0028656A" w:rsidRDefault="00115860">
      <w:pPr>
        <w:pStyle w:val="Standard"/>
        <w:pBdr>
          <w:top w:val="single" w:sz="4" w:space="1" w:color="00000A"/>
          <w:left w:val="single" w:sz="4" w:space="4" w:color="00000A"/>
          <w:bottom w:val="single" w:sz="4" w:space="1" w:color="00000A"/>
          <w:right w:val="single" w:sz="4" w:space="0" w:color="00000A"/>
        </w:pBdr>
        <w:spacing w:before="280" w:after="198"/>
        <w:textAlignment w:val="auto"/>
        <w:rPr>
          <w:rFonts w:ascii="Noto Sans" w:hAnsi="Noto Sans" w:cs="Noto Sans"/>
          <w:sz w:val="18"/>
          <w:szCs w:val="18"/>
        </w:rPr>
      </w:pPr>
      <w:r>
        <w:rPr>
          <w:rFonts w:ascii="Noto Sans" w:hAnsi="Noto Sans" w:cs="Noto Sans"/>
          <w:sz w:val="18"/>
          <w:szCs w:val="18"/>
        </w:rPr>
        <w:t>Amb posterioritat a la resposta del responsable o al fet que no hi hagi resposta en el termini d’un mes, pot presentar la «Reclamació de tutela de drets» davant l’Agència Espanyola de Protecció de Dades (AEPD).</w:t>
      </w:r>
    </w:p>
    <w:p w14:paraId="23B02C6A" w14:textId="77777777" w:rsidR="0028656A" w:rsidRDefault="00115860">
      <w:pPr>
        <w:pStyle w:val="Standard"/>
        <w:pBdr>
          <w:top w:val="single" w:sz="4" w:space="1" w:color="00000A"/>
          <w:left w:val="single" w:sz="4" w:space="4" w:color="00000A"/>
          <w:bottom w:val="single" w:sz="4" w:space="1" w:color="00000A"/>
          <w:right w:val="single" w:sz="4" w:space="0" w:color="00000A"/>
        </w:pBdr>
        <w:spacing w:before="280" w:after="198"/>
        <w:textAlignment w:val="auto"/>
      </w:pPr>
      <w:r>
        <w:rPr>
          <w:rFonts w:ascii="Noto Sans" w:hAnsi="Noto Sans"/>
          <w:color w:val="000000"/>
          <w:sz w:val="18"/>
          <w:szCs w:val="18"/>
        </w:rPr>
        <w:t xml:space="preserve">La Delegació de Protecció de Dades del Servei d’Ocupació de les Illes Balears té la seu a les Oficines Centrals (carrer del Gremi d’Hortolans, 11, Planta 2a, 07009, Palma, Illes Balears). </w:t>
      </w:r>
      <w:r w:rsidRPr="00AE1CA6">
        <w:rPr>
          <w:rStyle w:val="EnlacedeInternet"/>
          <w:rFonts w:ascii="Noto Sans" w:eastAsia="Noto Sans" w:hAnsi="Noto Sans" w:cs="Noto Sans"/>
          <w:bCs/>
          <w:color w:val="000000"/>
          <w:sz w:val="18"/>
          <w:szCs w:val="18"/>
          <w:u w:val="none"/>
        </w:rPr>
        <w:t xml:space="preserve">L’adreça electrònica de contacte és </w:t>
      </w:r>
      <w:hyperlink r:id="rId11">
        <w:r w:rsidRPr="00AE1CA6">
          <w:rPr>
            <w:rStyle w:val="EnlacedeInternet"/>
            <w:rFonts w:ascii="Noto Sans" w:eastAsia="Noto Sans" w:hAnsi="Noto Sans" w:cs="Noto Sans"/>
            <w:b/>
            <w:bCs/>
            <w:sz w:val="18"/>
            <w:szCs w:val="18"/>
            <w:u w:val="none"/>
          </w:rPr>
          <w:t>protecciodedades@soib.caib.es</w:t>
        </w:r>
      </w:hyperlink>
    </w:p>
    <w:p w14:paraId="38A4B6A0" w14:textId="77777777" w:rsidR="0028656A" w:rsidRDefault="0028656A">
      <w:pPr>
        <w:pStyle w:val="Standard"/>
        <w:rPr>
          <w:rFonts w:ascii="Noto Sans" w:hAnsi="Noto Sans"/>
        </w:rPr>
      </w:pPr>
    </w:p>
    <w:p w14:paraId="21FEE2FB" w14:textId="77777777" w:rsidR="0028656A" w:rsidRDefault="0028656A">
      <w:pPr>
        <w:ind w:left="360"/>
      </w:pPr>
    </w:p>
    <w:sectPr w:rsidR="0028656A">
      <w:headerReference w:type="default" r:id="rId12"/>
      <w:pgSz w:w="11906" w:h="16838"/>
      <w:pgMar w:top="1417" w:right="1701" w:bottom="1969" w:left="1701" w:header="0" w:footer="1417" w:gutter="0"/>
      <w:cols w:space="720"/>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D4D132" w14:textId="77777777" w:rsidR="00115860" w:rsidRDefault="00115860">
      <w:pPr>
        <w:spacing w:after="0" w:line="240" w:lineRule="auto"/>
      </w:pPr>
      <w:r>
        <w:separator/>
      </w:r>
    </w:p>
  </w:endnote>
  <w:endnote w:type="continuationSeparator" w:id="0">
    <w:p w14:paraId="696C7510" w14:textId="77777777" w:rsidR="00115860" w:rsidRDefault="001158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NSimSun">
    <w:panose1 w:val="02010609030101010101"/>
    <w:charset w:val="86"/>
    <w:family w:val="modern"/>
    <w:pitch w:val="fixed"/>
    <w:sig w:usb0="00000203" w:usb1="288F0000" w:usb2="00000016" w:usb3="00000000" w:csb0="00040001"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89F88D" w14:textId="77777777" w:rsidR="00115860" w:rsidRDefault="00115860">
      <w:pPr>
        <w:spacing w:after="0" w:line="240" w:lineRule="auto"/>
      </w:pPr>
      <w:r>
        <w:separator/>
      </w:r>
    </w:p>
  </w:footnote>
  <w:footnote w:type="continuationSeparator" w:id="0">
    <w:p w14:paraId="036E3A7B" w14:textId="77777777" w:rsidR="00115860" w:rsidRDefault="001158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7A59B" w14:textId="6B4C2058" w:rsidR="00265BCC" w:rsidRDefault="00265BCC">
    <w:pPr>
      <w:pStyle w:val="Encabezado"/>
    </w:pPr>
  </w:p>
  <w:p w14:paraId="29C220FE" w14:textId="2ED7F433" w:rsidR="00265BCC" w:rsidRDefault="00835E81">
    <w:pPr>
      <w:pStyle w:val="Encabezado"/>
    </w:pPr>
    <w:r>
      <w:rPr>
        <w:noProof/>
      </w:rPr>
      <w:drawing>
        <wp:inline distT="0" distB="0" distL="0" distR="0" wp14:anchorId="2DC021C5" wp14:editId="2FA36024">
          <wp:extent cx="5400040" cy="565785"/>
          <wp:effectExtent l="0" t="0" r="0" b="5715"/>
          <wp:docPr id="1997934392" name="drawi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5400040" cy="565785"/>
                  </a:xfrm>
                  <a:prstGeom prst="rect">
                    <a:avLst/>
                  </a:prstGeom>
                  <a:noFill/>
                  <a:ln>
                    <a:noFill/>
                    <a:prstDash/>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56A"/>
    <w:rsid w:val="000F6C9D"/>
    <w:rsid w:val="00115860"/>
    <w:rsid w:val="00265BCC"/>
    <w:rsid w:val="0028656A"/>
    <w:rsid w:val="002E2547"/>
    <w:rsid w:val="006B6B99"/>
    <w:rsid w:val="00835E81"/>
    <w:rsid w:val="00AE1CA6"/>
    <w:rsid w:val="00D118CF"/>
    <w:rsid w:val="00F90DC8"/>
    <w:rsid w:val="05902EC1"/>
    <w:rsid w:val="0B9C3A28"/>
    <w:rsid w:val="1B474DA3"/>
    <w:rsid w:val="1FFC660F"/>
    <w:rsid w:val="2D13D6FB"/>
    <w:rsid w:val="3E007B38"/>
    <w:rsid w:val="40AFE390"/>
    <w:rsid w:val="411B32E2"/>
    <w:rsid w:val="4349F2F8"/>
    <w:rsid w:val="4770E2F9"/>
    <w:rsid w:val="4AF54E98"/>
    <w:rsid w:val="4E8DDCF6"/>
    <w:rsid w:val="57CC8D28"/>
    <w:rsid w:val="59AF3899"/>
    <w:rsid w:val="69BE68C7"/>
    <w:rsid w:val="73C74EAC"/>
    <w:rsid w:val="7C7FAFE4"/>
    <w:rsid w:val="7DB41E9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FDE88"/>
  <w15:docId w15:val="{03799845-969B-4215-A659-19CCE937F1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69144D"/>
    <w:rPr>
      <w:rFonts w:ascii="Calibri" w:eastAsia="Calibri" w:hAnsi="Calibri" w:cs="Tahoma"/>
      <w:kern w:val="0"/>
      <w:lang w:val="ca-ES"/>
      <w14:ligatures w14:val="none"/>
    </w:rPr>
  </w:style>
  <w:style w:type="character" w:customStyle="1" w:styleId="EnlacedeInternet">
    <w:name w:val="Enlace de Internet"/>
    <w:basedOn w:val="Fuentedeprrafopredeter"/>
    <w:qFormat/>
    <w:rsid w:val="0069144D"/>
    <w:rPr>
      <w:color w:val="0563C1"/>
      <w:u w:val="single"/>
    </w:rPr>
  </w:style>
  <w:style w:type="character" w:customStyle="1" w:styleId="EnlladInternet">
    <w:name w:val="Enllaç d'Internet"/>
    <w:qFormat/>
    <w:rPr>
      <w:color w:val="000080"/>
      <w:u w:val="single"/>
    </w:rPr>
  </w:style>
  <w:style w:type="paragraph" w:styleId="Ttulo">
    <w:name w:val="Title"/>
    <w:basedOn w:val="Normal"/>
    <w:next w:val="Textoindependiente"/>
    <w:qFormat/>
    <w:pPr>
      <w:keepNext/>
      <w:spacing w:before="240" w:after="120"/>
    </w:pPr>
    <w:rPr>
      <w:rFonts w:ascii="Liberation Sans" w:eastAsia="Microsoft YaHei" w:hAnsi="Liberation Sans" w:cs="Arial"/>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Arial"/>
    </w:rPr>
  </w:style>
  <w:style w:type="paragraph" w:styleId="Descripcin">
    <w:name w:val="caption"/>
    <w:basedOn w:val="Normal"/>
    <w:qFormat/>
    <w:pPr>
      <w:suppressLineNumbers/>
      <w:spacing w:before="120" w:after="120"/>
    </w:pPr>
    <w:rPr>
      <w:rFonts w:cs="Arial"/>
      <w:i/>
      <w:iCs/>
      <w:sz w:val="24"/>
      <w:szCs w:val="24"/>
    </w:rPr>
  </w:style>
  <w:style w:type="paragraph" w:customStyle="1" w:styleId="ndice">
    <w:name w:val="Índice"/>
    <w:basedOn w:val="Normal"/>
    <w:qFormat/>
    <w:pPr>
      <w:suppressLineNumbers/>
    </w:pPr>
    <w:rPr>
      <w:rFonts w:cs="Arial"/>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Arial"/>
      <w:sz w:val="28"/>
      <w:szCs w:val="28"/>
    </w:rPr>
  </w:style>
  <w:style w:type="paragraph" w:customStyle="1" w:styleId="ndex">
    <w:name w:val="Índex"/>
    <w:basedOn w:val="Normal"/>
    <w:qFormat/>
    <w:pPr>
      <w:suppressLineNumbers/>
    </w:pPr>
    <w:rPr>
      <w:rFonts w:cs="Arial"/>
    </w:rPr>
  </w:style>
  <w:style w:type="paragraph" w:customStyle="1" w:styleId="Capaleraipeu">
    <w:name w:val="Capçalera i peu"/>
    <w:basedOn w:val="Normal"/>
    <w:qFormat/>
  </w:style>
  <w:style w:type="paragraph" w:customStyle="1" w:styleId="Cabeceraypie">
    <w:name w:val="Cabecera y pie"/>
    <w:basedOn w:val="Normal"/>
    <w:qFormat/>
  </w:style>
  <w:style w:type="paragraph" w:styleId="Encabezado">
    <w:name w:val="header"/>
    <w:basedOn w:val="Normal"/>
    <w:link w:val="EncabezadoCar"/>
    <w:uiPriority w:val="99"/>
    <w:rsid w:val="0069144D"/>
    <w:pPr>
      <w:suppressLineNumbers/>
      <w:tabs>
        <w:tab w:val="center" w:pos="4819"/>
        <w:tab w:val="right" w:pos="9638"/>
      </w:tabs>
      <w:spacing w:after="200" w:line="276" w:lineRule="auto"/>
      <w:textAlignment w:val="baseline"/>
    </w:pPr>
    <w:rPr>
      <w:rFonts w:ascii="Calibri" w:eastAsia="Calibri" w:hAnsi="Calibri" w:cs="Tahoma"/>
      <w:kern w:val="0"/>
      <w:lang w:val="ca-ES"/>
      <w14:ligatures w14:val="none"/>
    </w:rPr>
  </w:style>
  <w:style w:type="paragraph" w:customStyle="1" w:styleId="Standard">
    <w:name w:val="Standard"/>
    <w:qFormat/>
    <w:rsid w:val="0069144D"/>
    <w:pPr>
      <w:spacing w:after="200" w:line="276" w:lineRule="auto"/>
      <w:textAlignment w:val="baseline"/>
    </w:pPr>
    <w:rPr>
      <w:rFonts w:ascii="Calibri" w:eastAsia="Calibri" w:hAnsi="Calibri" w:cs="Tahoma"/>
      <w:kern w:val="0"/>
      <w:lang w:val="ca-ES"/>
      <w14:ligatures w14:val="none"/>
    </w:rPr>
  </w:style>
  <w:style w:type="paragraph" w:styleId="Prrafodelista">
    <w:name w:val="List Paragraph"/>
    <w:basedOn w:val="Normal"/>
    <w:uiPriority w:val="34"/>
    <w:qFormat/>
    <w:rsid w:val="0069144D"/>
    <w:pPr>
      <w:ind w:left="720"/>
      <w:contextualSpacing/>
    </w:pPr>
  </w:style>
  <w:style w:type="paragraph" w:customStyle="1" w:styleId="Plantcuerpo">
    <w:name w:val="Plant_cuerpo"/>
    <w:qFormat/>
    <w:rsid w:val="0069144D"/>
    <w:pPr>
      <w:spacing w:after="227" w:line="276" w:lineRule="auto"/>
    </w:pPr>
    <w:rPr>
      <w:rFonts w:ascii="Noto Sans" w:eastAsia="NSimSun" w:hAnsi="Noto Sans" w:cs="Noto Sans"/>
      <w:kern w:val="0"/>
      <w:sz w:val="20"/>
      <w:szCs w:val="24"/>
      <w:lang w:eastAsia="zh-CN" w:bidi="hi-IN"/>
      <w14:ligatures w14:val="none"/>
    </w:rPr>
  </w:style>
  <w:style w:type="paragraph" w:styleId="Piedepgina">
    <w:name w:val="footer"/>
    <w:basedOn w:val="Normal"/>
    <w:pPr>
      <w:suppressLineNumbers/>
      <w:tabs>
        <w:tab w:val="center" w:pos="4252"/>
        <w:tab w:val="right" w:pos="8504"/>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rotecciodedades@soib.caib.es" TargetMode="External"/><Relationship Id="rId5" Type="http://schemas.openxmlformats.org/officeDocument/2006/relationships/styles" Target="styles.xml"/><Relationship Id="rId10" Type="http://schemas.openxmlformats.org/officeDocument/2006/relationships/hyperlink" Target="https://www.caib.es/seucaib/ca/200/persones/"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7NAJHSFDS242-1295627390-254002</_dlc_DocId>
    <_dlc_DocIdUrl xmlns="39adf604-ba00-4eaf-81f7-fa7b221ef4dc">
      <Url>https://caib.sharepoint.com/sites/ARXIUS-SOIB/_layouts/15/DocIdRedir.aspx?ID=7NAJHSFDS242-1295627390-254002</Url>
      <Description>7NAJHSFDS242-1295627390-254002</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2" ma:contentTypeDescription="Crea un document nou" ma:contentTypeScope="" ma:versionID="2bf604f75cf06336d9f0de805e0a312c">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299a33fe24efabd88bb318ef813a61f8"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34B70BC-0D87-45CB-B745-C966A84ED1F6}">
  <ds:schemaRefs>
    <ds:schemaRef ds:uri="http://schemas.microsoft.com/sharepoint/events"/>
  </ds:schemaRefs>
</ds:datastoreItem>
</file>

<file path=customXml/itemProps2.xml><?xml version="1.0" encoding="utf-8"?>
<ds:datastoreItem xmlns:ds="http://schemas.openxmlformats.org/officeDocument/2006/customXml" ds:itemID="{F91BB05A-8536-4DBA-B97F-DB8A343F12F8}">
  <ds:schemaRefs>
    <ds:schemaRef ds:uri="http://schemas.microsoft.com/sharepoint/v3/contenttype/forms"/>
  </ds:schemaRefs>
</ds:datastoreItem>
</file>

<file path=customXml/itemProps3.xml><?xml version="1.0" encoding="utf-8"?>
<ds:datastoreItem xmlns:ds="http://schemas.openxmlformats.org/officeDocument/2006/customXml" ds:itemID="{C009C303-E401-4690-8CE0-BFCAA6D9D4EE}">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customXml/itemProps4.xml><?xml version="1.0" encoding="utf-8"?>
<ds:datastoreItem xmlns:ds="http://schemas.openxmlformats.org/officeDocument/2006/customXml" ds:itemID="{47551CC9-596F-43FD-B0A9-7100A4459E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adf604-ba00-4eaf-81f7-fa7b221ef4dc"/>
    <ds:schemaRef ds:uri="5cd8363b-103d-482e-a584-665cb919f4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675</Words>
  <Characters>3718</Characters>
  <Application>Microsoft Office Word</Application>
  <DocSecurity>0</DocSecurity>
  <Lines>30</Lines>
  <Paragraphs>8</Paragraphs>
  <ScaleCrop>false</ScaleCrop>
  <Company/>
  <LinksUpToDate>false</LinksUpToDate>
  <CharactersWithSpaces>4385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Teresa Muñoz Naveira</dc:creator>
  <dc:description/>
  <cp:lastModifiedBy>Maria Teresa Muñoz Naveiras</cp:lastModifiedBy>
  <cp:revision>14</cp:revision>
  <dcterms:created xsi:type="dcterms:W3CDTF">2025-05-22T09:48:00Z</dcterms:created>
  <dcterms:modified xsi:type="dcterms:W3CDTF">2025-09-30T05:53:00Z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y fmtid="{D5CDD505-2E9C-101B-9397-08002B2CF9AE}" pid="6" name="ContentTypeId">
    <vt:lpwstr>0x0101000051345C5EC822449975CFC5154EBFDB</vt:lpwstr>
  </property>
  <property fmtid="{D5CDD505-2E9C-101B-9397-08002B2CF9AE}" pid="7" name="Order">
    <vt:r8>25400200</vt:r8>
  </property>
  <property fmtid="{D5CDD505-2E9C-101B-9397-08002B2CF9AE}" pid="8" name="_dlc_DocIdItemGuid">
    <vt:lpwstr>cfa394f2-2b6f-5110-b7c7-fa85350eaa5c</vt:lpwstr>
  </property>
  <property fmtid="{D5CDD505-2E9C-101B-9397-08002B2CF9AE}" pid="9" name="MediaServiceImageTags">
    <vt:lpwstr/>
  </property>
</Properties>
</file>