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3ED7AD35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06C941B6" w:rsidR="00496B64" w:rsidRPr="00AC42A4" w:rsidRDefault="00496B64" w:rsidP="3ED7AD35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ABDD1D7" w14:textId="697FB10D" w:rsidR="00496B64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AC42A4">
        <w:rPr>
          <w:b/>
          <w:bCs/>
          <w:sz w:val="28"/>
          <w:szCs w:val="28"/>
        </w:rPr>
        <w:t xml:space="preserve">MODEL </w:t>
      </w:r>
      <w:r w:rsidR="000D2B8E">
        <w:rPr>
          <w:b/>
          <w:bCs/>
          <w:sz w:val="28"/>
          <w:szCs w:val="28"/>
        </w:rPr>
        <w:t>6</w:t>
      </w:r>
      <w:r w:rsidRPr="00AC42A4">
        <w:rPr>
          <w:b/>
          <w:bCs/>
          <w:sz w:val="28"/>
          <w:szCs w:val="28"/>
        </w:rPr>
        <w:t xml:space="preserve">. </w:t>
      </w:r>
      <w:r w:rsidR="000D2B8E">
        <w:rPr>
          <w:b/>
          <w:bCs/>
          <w:sz w:val="28"/>
          <w:szCs w:val="28"/>
        </w:rPr>
        <w:t>IMPULS DEL TALENT I LES INDÚSTRIES CULTURALS DE LES ILLES BALEARS</w:t>
      </w:r>
    </w:p>
    <w:p w14:paraId="17F9C047" w14:textId="77777777" w:rsidR="00454A2E" w:rsidRPr="00AC42A4" w:rsidRDefault="00454A2E" w:rsidP="00496B64">
      <w:pPr>
        <w:pStyle w:val="Standard"/>
        <w:jc w:val="center"/>
        <w:rPr>
          <w:sz w:val="20"/>
          <w:szCs w:val="20"/>
        </w:rPr>
      </w:pPr>
    </w:p>
    <w:p w14:paraId="583E6E97" w14:textId="25C7F86A" w:rsidR="00496B64" w:rsidRPr="00AC42A4" w:rsidRDefault="00496B64" w:rsidP="00496B64">
      <w:pPr>
        <w:pStyle w:val="Standard"/>
        <w:jc w:val="center"/>
      </w:pPr>
      <w:r>
        <w:t>CONVOCATÒRIA DE SUBVENCIONS PER DONAR SUPORT A LA PRODUCCIÓ I COPRODUCCIÓ D’OBRES AUDIOVISUALS PER A L’ANY 2025</w:t>
      </w:r>
    </w:p>
    <w:p w14:paraId="56964BDF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1047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11"/>
        <w:gridCol w:w="6560"/>
      </w:tblGrid>
      <w:tr w:rsidR="00496B64" w:rsidRPr="00AC42A4" w14:paraId="7EB400EE" w14:textId="77777777" w:rsidTr="00B623AC">
        <w:trPr>
          <w:trHeight w:val="459"/>
          <w:tblCellSpacing w:w="20" w:type="dxa"/>
        </w:trPr>
        <w:tc>
          <w:tcPr>
            <w:tcW w:w="3885" w:type="dxa"/>
            <w:vAlign w:val="center"/>
          </w:tcPr>
          <w:p w14:paraId="3959AB7F" w14:textId="1561AEF7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 sol·licitant:</w:t>
            </w:r>
          </w:p>
        </w:tc>
        <w:tc>
          <w:tcPr>
            <w:tcW w:w="6586" w:type="dxa"/>
            <w:vAlign w:val="center"/>
          </w:tcPr>
          <w:p w14:paraId="4014F2D1" w14:textId="16C06238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  <w:bookmarkEnd w:id="0"/>
          </w:p>
        </w:tc>
      </w:tr>
      <w:tr w:rsidR="00496B64" w:rsidRPr="00AC42A4" w14:paraId="23593082" w14:textId="77777777" w:rsidTr="00B623AC">
        <w:trPr>
          <w:trHeight w:val="459"/>
          <w:tblCellSpacing w:w="20" w:type="dxa"/>
        </w:trPr>
        <w:tc>
          <w:tcPr>
            <w:tcW w:w="3885" w:type="dxa"/>
            <w:vAlign w:val="center"/>
          </w:tcPr>
          <w:p w14:paraId="517F0888" w14:textId="6739A620" w:rsidR="00496B64" w:rsidRPr="00AC42A4" w:rsidRDefault="000D2B8E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2A055C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Domicili fiscal</w:t>
            </w:r>
            <w:r w:rsidR="0010721F" w:rsidRPr="002A055C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o establiment </w:t>
            </w:r>
            <w:r w:rsidR="00947990" w:rsidRPr="002A055C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permanent</w:t>
            </w:r>
            <w:r w:rsidR="00661C5B" w:rsidRPr="002A055C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6586" w:type="dxa"/>
            <w:vAlign w:val="center"/>
          </w:tcPr>
          <w:p w14:paraId="1177287E" w14:textId="5FE0916B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7E92A619" w14:textId="77777777" w:rsidR="000D2B8E" w:rsidRDefault="000D2B8E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130907" w:rsidRPr="00B709FD" w14:paraId="5EF62459" w14:textId="77777777" w:rsidTr="00B623AC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2CC7BE8" w14:textId="5E69E143" w:rsidR="00130907" w:rsidRPr="00B709FD" w:rsidRDefault="00130907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Títol de l’obra audiovisual:</w:t>
            </w:r>
          </w:p>
        </w:tc>
        <w:tc>
          <w:tcPr>
            <w:tcW w:w="6451" w:type="dxa"/>
            <w:gridSpan w:val="2"/>
            <w:vAlign w:val="center"/>
          </w:tcPr>
          <w:p w14:paraId="59BA665F" w14:textId="286A5287" w:rsidR="00130907" w:rsidRPr="00B709FD" w:rsidRDefault="00130907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B709FD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709FD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B709FD">
              <w:rPr>
                <w:rFonts w:ascii="Noto Sans" w:hAnsi="Noto Sans"/>
                <w:sz w:val="22"/>
                <w:szCs w:val="22"/>
              </w:rPr>
            </w:r>
            <w:r w:rsidRPr="00B709FD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Pr="00B709FD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130907" w:rsidRPr="00B709FD" w14:paraId="5828322C" w14:textId="77777777" w:rsidTr="00B623AC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23DD625F" w14:textId="18ABC5B8" w:rsidR="00130907" w:rsidRPr="009F4959" w:rsidRDefault="00130907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9F495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Modalitat:</w:t>
            </w:r>
          </w:p>
        </w:tc>
        <w:tc>
          <w:tcPr>
            <w:tcW w:w="3215" w:type="dxa"/>
            <w:vAlign w:val="center"/>
          </w:tcPr>
          <w:p w14:paraId="7F138989" w14:textId="28C1D177" w:rsidR="00130907" w:rsidRPr="009F4959" w:rsidRDefault="00963AF8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1495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30907" w:rsidRPr="009F4959">
              <w:rPr>
                <w:rFonts w:ascii="Noto Sans" w:hAnsi="Noto Sans"/>
                <w:sz w:val="22"/>
                <w:szCs w:val="22"/>
                <w:lang w:val="ca-ES"/>
              </w:rPr>
              <w:t xml:space="preserve"> Modalitat A </w:t>
            </w:r>
          </w:p>
        </w:tc>
        <w:tc>
          <w:tcPr>
            <w:tcW w:w="3196" w:type="dxa"/>
            <w:vAlign w:val="center"/>
          </w:tcPr>
          <w:p w14:paraId="2B90415C" w14:textId="0773CD8C" w:rsidR="00130907" w:rsidRPr="009F4959" w:rsidRDefault="00963AF8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59642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1495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30907" w:rsidRPr="009F4959">
              <w:rPr>
                <w:rFonts w:ascii="Noto Sans" w:hAnsi="Noto Sans"/>
                <w:sz w:val="22"/>
                <w:szCs w:val="22"/>
                <w:lang w:val="ca-ES"/>
              </w:rPr>
              <w:t xml:space="preserve"> Modalitat B</w:t>
            </w:r>
          </w:p>
        </w:tc>
      </w:tr>
      <w:tr w:rsidR="00130907" w:rsidRPr="00B709FD" w14:paraId="5ECD9106" w14:textId="77777777" w:rsidTr="00B623AC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1919B454" w14:textId="77777777" w:rsidR="00130907" w:rsidRPr="009F4959" w:rsidRDefault="00130907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15" w:type="dxa"/>
            <w:vAlign w:val="center"/>
          </w:tcPr>
          <w:p w14:paraId="0A27B50A" w14:textId="31A0B5E3" w:rsidR="00130907" w:rsidRPr="009F4959" w:rsidRDefault="00963AF8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026083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1495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30907" w:rsidRPr="009F4959">
              <w:rPr>
                <w:rFonts w:ascii="Noto Sans" w:hAnsi="Noto Sans"/>
                <w:sz w:val="22"/>
                <w:szCs w:val="22"/>
                <w:lang w:val="ca-ES"/>
              </w:rPr>
              <w:t xml:space="preserve"> Modalitat C</w:t>
            </w:r>
          </w:p>
        </w:tc>
        <w:tc>
          <w:tcPr>
            <w:tcW w:w="3196" w:type="dxa"/>
            <w:vAlign w:val="center"/>
          </w:tcPr>
          <w:p w14:paraId="3058EECA" w14:textId="39486C56" w:rsidR="00130907" w:rsidRPr="009F4959" w:rsidRDefault="00963AF8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35632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1495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30907" w:rsidRPr="009F4959">
              <w:rPr>
                <w:rFonts w:ascii="Noto Sans" w:hAnsi="Noto Sans"/>
                <w:sz w:val="22"/>
                <w:szCs w:val="22"/>
                <w:lang w:val="ca-ES"/>
              </w:rPr>
              <w:t xml:space="preserve"> Modalitat D</w:t>
            </w:r>
          </w:p>
        </w:tc>
      </w:tr>
      <w:tr w:rsidR="00130907" w:rsidRPr="00B709FD" w14:paraId="3E0F225C" w14:textId="77777777" w:rsidTr="00B623AC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0F4184A0" w14:textId="43F677C3" w:rsidR="00130907" w:rsidRPr="00B709FD" w:rsidRDefault="00130907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Total de dies de rodatge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6451" w:type="dxa"/>
            <w:gridSpan w:val="2"/>
            <w:vAlign w:val="center"/>
          </w:tcPr>
          <w:p w14:paraId="5F89A1C0" w14:textId="25621836" w:rsidR="00130907" w:rsidRDefault="00130907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65515A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5515A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65515A">
              <w:rPr>
                <w:rFonts w:ascii="Noto Sans" w:hAnsi="Noto Sans"/>
                <w:sz w:val="22"/>
                <w:szCs w:val="22"/>
              </w:rPr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130907" w:rsidRPr="00B709FD" w14:paraId="7D37E229" w14:textId="77777777" w:rsidTr="00B623AC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5A5F491" w14:textId="3950FA0A" w:rsidR="00130907" w:rsidRPr="00B709FD" w:rsidRDefault="00130907" w:rsidP="00130907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Dies de rodatge a les I. Balears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6451" w:type="dxa"/>
            <w:gridSpan w:val="2"/>
            <w:vAlign w:val="center"/>
          </w:tcPr>
          <w:p w14:paraId="2AA45404" w14:textId="7425E83F" w:rsidR="00130907" w:rsidRDefault="00130907" w:rsidP="00130907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65515A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5515A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65515A">
              <w:rPr>
                <w:rFonts w:ascii="Noto Sans" w:hAnsi="Noto Sans"/>
                <w:sz w:val="22"/>
                <w:szCs w:val="22"/>
              </w:rPr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130907" w:rsidRPr="00B709FD" w14:paraId="36384EE3" w14:textId="77777777" w:rsidTr="00B623AC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3EC2E63" w14:textId="60C58636" w:rsidR="00130907" w:rsidRPr="00B709FD" w:rsidRDefault="00130907" w:rsidP="00130907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% rodatge a les Illes Balears:</w:t>
            </w:r>
          </w:p>
        </w:tc>
        <w:tc>
          <w:tcPr>
            <w:tcW w:w="6451" w:type="dxa"/>
            <w:gridSpan w:val="2"/>
            <w:vAlign w:val="center"/>
          </w:tcPr>
          <w:p w14:paraId="76BC7097" w14:textId="0F401E40" w:rsidR="00130907" w:rsidRDefault="00130907" w:rsidP="00130907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65515A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5515A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65515A">
              <w:rPr>
                <w:rFonts w:ascii="Noto Sans" w:hAnsi="Noto Sans"/>
                <w:sz w:val="22"/>
                <w:szCs w:val="22"/>
              </w:rPr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="00E81495">
              <w:rPr>
                <w:rFonts w:ascii="Noto Sans" w:hAnsi="Noto Sans"/>
                <w:sz w:val="22"/>
                <w:szCs w:val="22"/>
              </w:rPr>
              <w:t> </w:t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</w:tbl>
    <w:p w14:paraId="5051879D" w14:textId="77777777" w:rsidR="00130907" w:rsidRDefault="00130907" w:rsidP="3ED7AD35">
      <w:pPr>
        <w:pStyle w:val="Default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8"/>
      </w:tblGrid>
      <w:tr w:rsidR="00F571E6" w:rsidRPr="00AC42A4" w14:paraId="538CE487" w14:textId="77777777" w:rsidTr="00B623AC">
        <w:trPr>
          <w:trHeight w:val="395"/>
          <w:tblCellSpacing w:w="20" w:type="dxa"/>
        </w:trPr>
        <w:tc>
          <w:tcPr>
            <w:tcW w:w="10398" w:type="dxa"/>
            <w:vAlign w:val="center"/>
          </w:tcPr>
          <w:p w14:paraId="5A92F9FA" w14:textId="7ED55C8A" w:rsidR="00F571E6" w:rsidRPr="00AC42A4" w:rsidRDefault="00F571E6" w:rsidP="00F571E6">
            <w:pPr>
              <w:pStyle w:val="Standard"/>
              <w:rPr>
                <w:b/>
                <w:sz w:val="20"/>
                <w:szCs w:val="20"/>
              </w:rPr>
            </w:pPr>
            <w:r w:rsidRPr="00AC42A4">
              <w:rPr>
                <w:b/>
                <w:sz w:val="20"/>
                <w:szCs w:val="20"/>
              </w:rPr>
              <w:t>INSTRUCCIONS:</w:t>
            </w:r>
          </w:p>
        </w:tc>
      </w:tr>
      <w:tr w:rsidR="00B16D5B" w:rsidRPr="00AC42A4" w14:paraId="1CB2EE85" w14:textId="77777777" w:rsidTr="00B623AC">
        <w:trPr>
          <w:trHeight w:val="171"/>
          <w:tblCellSpacing w:w="20" w:type="dxa"/>
        </w:trPr>
        <w:tc>
          <w:tcPr>
            <w:tcW w:w="10398" w:type="dxa"/>
            <w:vAlign w:val="center"/>
          </w:tcPr>
          <w:p w14:paraId="5F2800C8" w14:textId="74663C64" w:rsidR="00B16D5B" w:rsidRPr="00661C5B" w:rsidRDefault="00B16D5B" w:rsidP="00B16D5B">
            <w:pPr>
              <w:pStyle w:val="Standard"/>
            </w:pPr>
            <w:r w:rsidRPr="00661C5B">
              <w:rPr>
                <w:b/>
                <w:bCs/>
                <w:sz w:val="16"/>
                <w:szCs w:val="16"/>
                <w:vertAlign w:val="superscript"/>
                <w:lang w:eastAsia="es-ES"/>
              </w:rPr>
              <w:t>(</w:t>
            </w:r>
            <w:r w:rsidR="00C94DF2">
              <w:rPr>
                <w:b/>
                <w:bCs/>
                <w:sz w:val="16"/>
                <w:szCs w:val="16"/>
                <w:vertAlign w:val="superscript"/>
                <w:lang w:eastAsia="es-ES"/>
              </w:rPr>
              <w:t>1</w:t>
            </w:r>
            <w:r w:rsidRPr="00661C5B">
              <w:rPr>
                <w:b/>
                <w:bCs/>
                <w:sz w:val="16"/>
                <w:szCs w:val="16"/>
                <w:vertAlign w:val="superscript"/>
                <w:lang w:eastAsia="es-ES"/>
              </w:rPr>
              <w:t>)</w:t>
            </w:r>
            <w:r w:rsidRPr="00661C5B">
              <w:rPr>
                <w:rFonts w:eastAsia="Times New Roman" w:cs="Times New Roman"/>
                <w:kern w:val="0"/>
                <w:lang w:eastAsia="es-ES"/>
              </w:rPr>
              <w:t xml:space="preserve"> </w:t>
            </w:r>
            <w:r w:rsidRPr="00661C5B">
              <w:rPr>
                <w:sz w:val="16"/>
                <w:szCs w:val="16"/>
              </w:rPr>
              <w:t>El naixement a les Illes Balears de l’equip creatiu, tècnic i artístic es pot acreditar mitjançant l’aportació d’una còpia del document d’identitat. La residència a les Illes Balears s’ha d’acreditar amb un certificat de residència i/o d’empadronament. </w:t>
            </w:r>
          </w:p>
        </w:tc>
      </w:tr>
    </w:tbl>
    <w:p w14:paraId="4124B1C1" w14:textId="77777777" w:rsidR="0058081C" w:rsidRDefault="0058081C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jc w:val="center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90"/>
      </w:tblGrid>
      <w:tr w:rsidR="00F11662" w:rsidRPr="00F11662" w14:paraId="1C31B8D8" w14:textId="77777777" w:rsidTr="00B623AC">
        <w:trPr>
          <w:trHeight w:val="718"/>
          <w:tblCellSpacing w:w="20" w:type="dxa"/>
          <w:jc w:val="center"/>
        </w:trPr>
        <w:tc>
          <w:tcPr>
            <w:tcW w:w="10410" w:type="dxa"/>
            <w:shd w:val="clear" w:color="auto" w:fill="E8E8E8" w:themeFill="background2"/>
            <w:vAlign w:val="center"/>
          </w:tcPr>
          <w:p w14:paraId="02A78FDE" w14:textId="77777777" w:rsidR="00F11662" w:rsidRDefault="00F11662" w:rsidP="00F11662">
            <w:pPr>
              <w:pStyle w:val="Default"/>
              <w:jc w:val="center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F1166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EQUIP ARTÍSTIC, CREATIU I TÈCNIC DE LES ILLES BALEARS</w:t>
            </w:r>
          </w:p>
          <w:p w14:paraId="1FAF1E7F" w14:textId="6E18333B" w:rsidR="00F11662" w:rsidRPr="00F11662" w:rsidRDefault="3B30E44A" w:rsidP="00F11662">
            <w:pPr>
              <w:pStyle w:val="Default"/>
              <w:jc w:val="center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AF8FFA1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</w:t>
            </w:r>
            <w:r w:rsidRPr="00E82E19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 xml:space="preserve">. </w:t>
            </w:r>
            <w:r w:rsidR="32DF8AD5" w:rsidRPr="00E82E19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10</w:t>
            </w:r>
            <w:r w:rsidRPr="00E82E19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 xml:space="preserve"> punts)</w:t>
            </w:r>
          </w:p>
        </w:tc>
      </w:tr>
    </w:tbl>
    <w:p w14:paraId="1547EDA2" w14:textId="77777777" w:rsidR="000D2B8E" w:rsidRDefault="000D2B8E" w:rsidP="3ED7AD35">
      <w:pPr>
        <w:pStyle w:val="Default"/>
        <w:jc w:val="both"/>
        <w:rPr>
          <w:lang w:val="ca-ES"/>
        </w:rPr>
      </w:pPr>
    </w:p>
    <w:tbl>
      <w:tblPr>
        <w:tblStyle w:val="Tablaconcuadrcula"/>
        <w:tblpPr w:leftFromText="141" w:rightFromText="141" w:vertAnchor="text" w:tblpXSpec="center" w:tblpY="1"/>
        <w:tblOverlap w:val="never"/>
        <w:tblW w:w="9638" w:type="dxa"/>
        <w:jc w:val="center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2856"/>
        <w:gridCol w:w="5034"/>
        <w:gridCol w:w="1748"/>
      </w:tblGrid>
      <w:tr w:rsidR="00F11662" w:rsidRPr="00C50A12" w14:paraId="662E78BF" w14:textId="2DFF7838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4694951" w14:textId="7173D5FB" w:rsidR="00F11662" w:rsidRPr="000D2B8E" w:rsidRDefault="00F11662" w:rsidP="00C67E72">
            <w:pPr>
              <w:pStyle w:val="Default"/>
              <w:jc w:val="center"/>
              <w:rPr>
                <w:rFonts w:ascii="Noto Sans" w:hAnsi="Noto Sans"/>
                <w:b/>
                <w:bCs/>
                <w:i/>
                <w:iCs/>
                <w:sz w:val="18"/>
                <w:szCs w:val="18"/>
                <w:lang w:val="ca-ES"/>
              </w:rPr>
            </w:pPr>
            <w:r w:rsidRPr="000D2B8E">
              <w:rPr>
                <w:rFonts w:ascii="Noto Sans" w:hAnsi="Noto Sans"/>
                <w:b/>
                <w:bCs/>
                <w:i/>
                <w:iCs/>
                <w:sz w:val="18"/>
                <w:szCs w:val="18"/>
                <w:lang w:val="ca-ES"/>
              </w:rPr>
              <w:t>Càrrec</w:t>
            </w:r>
          </w:p>
        </w:tc>
        <w:tc>
          <w:tcPr>
            <w:tcW w:w="5102" w:type="dxa"/>
            <w:vAlign w:val="center"/>
          </w:tcPr>
          <w:p w14:paraId="21100DBF" w14:textId="27121699" w:rsidR="00F11662" w:rsidRPr="007417E7" w:rsidRDefault="00F11662" w:rsidP="00C67E72">
            <w:pPr>
              <w:pStyle w:val="Default"/>
              <w:jc w:val="center"/>
              <w:rPr>
                <w:rFonts w:ascii="Noto Sans" w:hAnsi="Noto Sans"/>
                <w:b/>
                <w:bCs/>
                <w:i/>
                <w:iCs/>
                <w:sz w:val="18"/>
                <w:szCs w:val="18"/>
                <w:lang w:val="ca-ES"/>
              </w:rPr>
            </w:pPr>
            <w:r w:rsidRPr="007417E7">
              <w:rPr>
                <w:rFonts w:ascii="Noto Sans" w:hAnsi="Noto Sans"/>
                <w:b/>
                <w:bCs/>
                <w:i/>
                <w:iCs/>
                <w:sz w:val="18"/>
                <w:szCs w:val="18"/>
                <w:lang w:val="ca-ES"/>
              </w:rPr>
              <w:t>Nom complet</w:t>
            </w:r>
          </w:p>
        </w:tc>
        <w:tc>
          <w:tcPr>
            <w:tcW w:w="1701" w:type="dxa"/>
            <w:vAlign w:val="center"/>
          </w:tcPr>
          <w:p w14:paraId="3CB3BBF5" w14:textId="3E9277BD" w:rsidR="00F11662" w:rsidRPr="000D2B8E" w:rsidRDefault="00BD02B1" w:rsidP="00C67E72">
            <w:pPr>
              <w:pStyle w:val="Default"/>
              <w:jc w:val="center"/>
              <w:rPr>
                <w:rFonts w:ascii="Noto Sans" w:hAnsi="Noto Sans"/>
                <w:b/>
                <w:bCs/>
                <w:i/>
                <w:iCs/>
                <w:sz w:val="18"/>
                <w:szCs w:val="18"/>
                <w:vertAlign w:val="superscript"/>
                <w:lang w:val="ca-ES"/>
              </w:rPr>
            </w:pPr>
            <w:r>
              <w:rPr>
                <w:rFonts w:ascii="Noto Sans" w:hAnsi="Noto Sans"/>
                <w:b/>
                <w:bCs/>
                <w:i/>
                <w:iCs/>
                <w:sz w:val="18"/>
                <w:szCs w:val="18"/>
                <w:lang w:val="ca-ES"/>
              </w:rPr>
              <w:t>Naixement i/o r</w:t>
            </w:r>
            <w:r w:rsidR="00F11662" w:rsidRPr="000D2B8E">
              <w:rPr>
                <w:rFonts w:ascii="Noto Sans" w:hAnsi="Noto Sans"/>
                <w:b/>
                <w:bCs/>
                <w:i/>
                <w:iCs/>
                <w:sz w:val="18"/>
                <w:szCs w:val="18"/>
                <w:lang w:val="ca-ES"/>
              </w:rPr>
              <w:t xml:space="preserve">esidència </w:t>
            </w:r>
            <w:r w:rsidR="00F11662" w:rsidRPr="000D2B8E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</w:t>
            </w:r>
            <w:r w:rsidR="00C94DF2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1</w:t>
            </w:r>
            <w:r w:rsidR="00F11662" w:rsidRPr="000D2B8E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)</w:t>
            </w:r>
          </w:p>
        </w:tc>
      </w:tr>
      <w:tr w:rsidR="00F11662" w:rsidRPr="00C50A12" w14:paraId="160B1D2E" w14:textId="563E8802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6528027" w14:textId="5064F8D7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Direcció (1)</w:t>
            </w:r>
          </w:p>
        </w:tc>
        <w:tc>
          <w:tcPr>
            <w:tcW w:w="5102" w:type="dxa"/>
            <w:vAlign w:val="center"/>
          </w:tcPr>
          <w:p w14:paraId="1DC96C5F" w14:textId="5B118597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39278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7F4A50B" w14:textId="022B77FD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3E3DAD45" w14:textId="3F6C7B8D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1914CD8" w14:textId="68A6B050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Direcció (2)</w:t>
            </w:r>
          </w:p>
        </w:tc>
        <w:tc>
          <w:tcPr>
            <w:tcW w:w="5102" w:type="dxa"/>
            <w:vAlign w:val="center"/>
          </w:tcPr>
          <w:p w14:paraId="243122B7" w14:textId="1BFC7C23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936986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FCCA0EC" w14:textId="43544B7D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03E21ED4" w14:textId="28464944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525BD76" w14:textId="031C5CD1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Guió (1)</w:t>
            </w:r>
          </w:p>
        </w:tc>
        <w:tc>
          <w:tcPr>
            <w:tcW w:w="5102" w:type="dxa"/>
            <w:vAlign w:val="center"/>
          </w:tcPr>
          <w:p w14:paraId="7F651722" w14:textId="2E11C104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9402618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B756CC7" w14:textId="076943BB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0BA10927" w14:textId="52DAD52D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0CAB57B" w14:textId="1D247BCD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Guió (2)</w:t>
            </w:r>
          </w:p>
        </w:tc>
        <w:tc>
          <w:tcPr>
            <w:tcW w:w="5102" w:type="dxa"/>
            <w:vAlign w:val="center"/>
          </w:tcPr>
          <w:p w14:paraId="717C61E2" w14:textId="74A448A3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7501586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030F2BE" w14:textId="2B6F452C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7987BF78" w14:textId="60DD433B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C3DCA53" w14:textId="5FF7853A" w:rsidR="00F11662" w:rsidRPr="00C50A12" w:rsidRDefault="00DB2E5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Composició BSO</w:t>
            </w:r>
          </w:p>
        </w:tc>
        <w:tc>
          <w:tcPr>
            <w:tcW w:w="5102" w:type="dxa"/>
            <w:vAlign w:val="center"/>
          </w:tcPr>
          <w:p w14:paraId="3A3C14FB" w14:textId="0CF5A6B2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7968704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36910F7" w14:textId="0BA068FD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755D4B3B" w14:textId="10BCA81A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4F27AC9" w14:textId="2D5DC333" w:rsidR="00F11662" w:rsidRPr="00C50A12" w:rsidRDefault="00DB2E5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Direcció de fotografia</w:t>
            </w:r>
          </w:p>
        </w:tc>
        <w:tc>
          <w:tcPr>
            <w:tcW w:w="5102" w:type="dxa"/>
            <w:vAlign w:val="center"/>
          </w:tcPr>
          <w:p w14:paraId="7A9ABFBC" w14:textId="691DCCDD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99879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089B527" w14:textId="31E29D19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3287716A" w14:textId="2DF76C7D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73878F0A" w14:textId="3A1BC9D5" w:rsidR="00F11662" w:rsidRPr="00C50A12" w:rsidRDefault="00DB2E5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Direcció de producció</w:t>
            </w:r>
          </w:p>
        </w:tc>
        <w:tc>
          <w:tcPr>
            <w:tcW w:w="5102" w:type="dxa"/>
            <w:vAlign w:val="center"/>
          </w:tcPr>
          <w:p w14:paraId="1995CDDF" w14:textId="502FC71E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20454454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0809D0A7" w14:textId="5885F437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20F375E7" w14:textId="7B9656F4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7ED2D66" w14:textId="5E984985" w:rsidR="00F11662" w:rsidRPr="00C50A12" w:rsidRDefault="00C67E7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Cap de so directe</w:t>
            </w:r>
          </w:p>
        </w:tc>
        <w:tc>
          <w:tcPr>
            <w:tcW w:w="5102" w:type="dxa"/>
            <w:vAlign w:val="center"/>
          </w:tcPr>
          <w:p w14:paraId="78A6E169" w14:textId="30A9A8CF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3090563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192C8FF" w14:textId="2E49A9BF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6872EB7E" w14:textId="0735D04F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2D24A22" w14:textId="2C2A2B2A" w:rsidR="00F11662" w:rsidRPr="00C50A12" w:rsidRDefault="00C67E7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Direcció de muntatge d’imatge</w:t>
            </w:r>
          </w:p>
        </w:tc>
        <w:tc>
          <w:tcPr>
            <w:tcW w:w="5102" w:type="dxa"/>
            <w:vAlign w:val="center"/>
          </w:tcPr>
          <w:p w14:paraId="05D585AC" w14:textId="7A46D8EB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19985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68508DE" w14:textId="0F5AD5C3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0207AA46" w14:textId="28B1FFE5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D78E575" w14:textId="3FC62008" w:rsidR="00F11662" w:rsidRPr="00C50A12" w:rsidRDefault="00C67E7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Direcció de muntatge de so</w:t>
            </w:r>
          </w:p>
        </w:tc>
        <w:tc>
          <w:tcPr>
            <w:tcW w:w="5102" w:type="dxa"/>
            <w:vAlign w:val="center"/>
          </w:tcPr>
          <w:p w14:paraId="220924C1" w14:textId="1D5C666C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5673337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FB2C676" w14:textId="670776C0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1513D327" w14:textId="187487A5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B7FE8D4" w14:textId="3614ECE9" w:rsidR="00F11662" w:rsidRPr="00C50A12" w:rsidRDefault="00C67E7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lastRenderedPageBreak/>
              <w:t>Direcció de VFX</w:t>
            </w:r>
          </w:p>
        </w:tc>
        <w:tc>
          <w:tcPr>
            <w:tcW w:w="5102" w:type="dxa"/>
            <w:vAlign w:val="center"/>
          </w:tcPr>
          <w:p w14:paraId="0021058B" w14:textId="5CE857F7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1651646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9847233" w14:textId="1CF833F1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211CC55C" w14:textId="791DDD46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918A272" w14:textId="6F0FD126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24E8A711" w14:textId="4E42F2A7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436436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09BEC2F7" w14:textId="3CAC7FBC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3F366B0C" w14:textId="764A2D02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5C20494" w14:textId="0CA07C38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0A9A5B69" w14:textId="4547609E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3521528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6AD972C" w14:textId="578C8726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43A47554" w14:textId="1C8D26C3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790A8B2" w14:textId="59FA5090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5BD1BA3B" w14:textId="15B5396E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618829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E14CE05" w14:textId="4CA1375B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6BD0CDDD" w14:textId="2F308516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487E109" w14:textId="0FFD4CA5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24397AC" w14:textId="587E25AA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5102177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736E6CCA" w14:textId="10A414AA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57C5ABB7" w14:textId="6E506C61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EC21C54" w14:textId="73DDA9DA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CDDB4C2" w14:textId="5E0BC11C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1110163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E5AADC4" w14:textId="7623E14F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364D9AF2" w14:textId="17C8FAAB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61B34AE8" w14:textId="41E6E47D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2A377860" w14:textId="02DAB1C5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2092147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4452A05" w14:textId="462558F5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4895E0AD" w14:textId="3C69C8A0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24360CCD" w14:textId="49DD1F02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1ACA9F53" w14:textId="1F207C1B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20969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1426E8D" w14:textId="7C03626E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7CDE83D5" w14:textId="2C97FB8E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7144F100" w14:textId="42FB6F43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748A2B43" w14:textId="6B79615F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652865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D9A3261" w14:textId="3CB595A0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39549BAC" w14:textId="7F8B8B20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75AE4331" w14:textId="42E82785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7584A7D3" w14:textId="621B949F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3732042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7654D4D" w14:textId="292368D9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64861E70" w14:textId="7453546B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EB3D884" w14:textId="5F40EC69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4244C84" w14:textId="572184B5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8499472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BDA77B8" w14:textId="5AD77858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7713646B" w14:textId="472FA895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C88618E" w14:textId="58BA62D7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FF755DD" w14:textId="3BECF1A4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7870413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0A6334B3" w14:textId="238349FD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F11662" w:rsidRPr="00C50A12" w14:paraId="5545F4D6" w14:textId="1AE95EF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D1261FD" w14:textId="016EC520" w:rsidR="00F11662" w:rsidRPr="00C50A12" w:rsidRDefault="00F11662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3CE62298" w14:textId="0BFEEAE9" w:rsidR="00F11662" w:rsidRPr="00C50A12" w:rsidRDefault="00322F8A" w:rsidP="00C67E7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2082514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05ECFC75" w14:textId="28B32DCE" w:rsidR="00F11662" w:rsidRPr="00C50A12" w:rsidRDefault="00E81495" w:rsidP="00C67E72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6585CC01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61ABE39C" w14:textId="28C8E4B2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1A47BDA7" w14:textId="43D72D6E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3731953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E78A605" w14:textId="61C8AEAC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1F37589A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2CC8709B" w14:textId="51F71E5B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2094B577" w14:textId="10462486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911575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7E38A23" w14:textId="211A0413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53BA4A5D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33167E7" w14:textId="71ED2186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096BD74C" w14:textId="007DB676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250701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729B87EB" w14:textId="129CCB5F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38FEC5D0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62D36491" w14:textId="13B435C8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2C5F434" w14:textId="61CF53F2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902986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1461775" w14:textId="2552D2F9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7CF325FC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2EC9CA94" w14:textId="2FA7DCE9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0E6D52D4" w14:textId="0BAFFA6B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543832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EBB27D0" w14:textId="60C36B49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1640F8CE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713C5B35" w14:textId="641D5D85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3383EE66" w14:textId="0319F266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730225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0CD659D5" w14:textId="6ED2FF5B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4EF6FB26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713B2F0E" w14:textId="7EB737DF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068919EF" w14:textId="296E7BF9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892339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1135D81" w14:textId="5E32616F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0DFB18F9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7DDC90BD" w14:textId="30BDA74D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11A9A1D1" w14:textId="70131F97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550420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D4EAACC" w14:textId="4986FC58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54AA37F4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52CE563" w14:textId="55A0D5BA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Intèrpret protagonista (1)</w:t>
            </w:r>
          </w:p>
        </w:tc>
        <w:tc>
          <w:tcPr>
            <w:tcW w:w="5102" w:type="dxa"/>
            <w:vAlign w:val="center"/>
          </w:tcPr>
          <w:p w14:paraId="2668A8C2" w14:textId="3DFE3EF2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5265642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7619BE66" w14:textId="38CB2807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60013D31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69857D6" w14:textId="66EBEB11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Intèrpret protagonista (2)</w:t>
            </w:r>
          </w:p>
        </w:tc>
        <w:tc>
          <w:tcPr>
            <w:tcW w:w="5102" w:type="dxa"/>
            <w:vAlign w:val="center"/>
          </w:tcPr>
          <w:p w14:paraId="0D6E7DF8" w14:textId="113E4B44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9241560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381A770" w14:textId="4E2B19C1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3EF0B5AB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6599E65C" w14:textId="0B6F8604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Intèrpret protagonista (3)</w:t>
            </w:r>
          </w:p>
        </w:tc>
        <w:tc>
          <w:tcPr>
            <w:tcW w:w="5102" w:type="dxa"/>
            <w:vAlign w:val="center"/>
          </w:tcPr>
          <w:p w14:paraId="5C27359B" w14:textId="4CC0173B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7171024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BE9AF24" w14:textId="76CA29ED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295D3CE4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762E0DA" w14:textId="309AC75A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Intèrpret protagonista (4)</w:t>
            </w:r>
          </w:p>
        </w:tc>
        <w:tc>
          <w:tcPr>
            <w:tcW w:w="5102" w:type="dxa"/>
            <w:vAlign w:val="center"/>
          </w:tcPr>
          <w:p w14:paraId="0758F0E0" w14:textId="7CCE0E14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2128970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9E460AA" w14:textId="6E42A834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23374C5D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1BD5517" w14:textId="4388FAB6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Secundari (1)</w:t>
            </w:r>
          </w:p>
        </w:tc>
        <w:tc>
          <w:tcPr>
            <w:tcW w:w="5102" w:type="dxa"/>
            <w:vAlign w:val="center"/>
          </w:tcPr>
          <w:p w14:paraId="17762CBF" w14:textId="4A832817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448086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DA377CA" w14:textId="2D50C5D5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3BE62F01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B48075E" w14:textId="17CE1496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Secundari (2)</w:t>
            </w:r>
          </w:p>
        </w:tc>
        <w:tc>
          <w:tcPr>
            <w:tcW w:w="5102" w:type="dxa"/>
            <w:vAlign w:val="center"/>
          </w:tcPr>
          <w:p w14:paraId="754F7CA2" w14:textId="53DAB08F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631982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CD9001D" w14:textId="454A255C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4163FB4E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BBAED27" w14:textId="750A5CCB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Secundari (3)</w:t>
            </w:r>
          </w:p>
        </w:tc>
        <w:tc>
          <w:tcPr>
            <w:tcW w:w="5102" w:type="dxa"/>
            <w:vAlign w:val="center"/>
          </w:tcPr>
          <w:p w14:paraId="6D28BC78" w14:textId="792FA694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9041332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7DE2CA9" w14:textId="7FF4708B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0C22297E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555E7F1" w14:textId="17D3BA76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Secundari (4)</w:t>
            </w:r>
          </w:p>
        </w:tc>
        <w:tc>
          <w:tcPr>
            <w:tcW w:w="5102" w:type="dxa"/>
            <w:vAlign w:val="center"/>
          </w:tcPr>
          <w:p w14:paraId="4BAFC58B" w14:textId="0B533C84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70967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1C7E17C" w14:textId="7842E876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6EC26685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5303FF4" w14:textId="49B95877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77121E0C" w14:textId="1BDE1408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7765219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0105CBB" w14:textId="0FC1E69E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79E2B0E7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8366F64" w14:textId="08F6C39E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3B5C409F" w14:textId="67C2807B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8491077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DC21669" w14:textId="24A4ED9D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5749E369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44AA701" w14:textId="10060910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4EF5AB20" w14:textId="4F4BA4DF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611318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05A2F2D1" w14:textId="73226819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4280D671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44CEDF5" w14:textId="65BF700F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65189EC" w14:textId="6B20B3A2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4374149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5532A0B" w14:textId="7C2B54EB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71B64D0E" w14:textId="77777777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2AC0387F" w14:textId="00902819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2B4433E8" w14:textId="1350C7C2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16751406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C722304" w14:textId="018B5B9C" w:rsidR="0052564E" w:rsidRDefault="00E81495" w:rsidP="0052564E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  <w:tr w:rsidR="0052564E" w:rsidRPr="00C50A12" w14:paraId="1C0E1CCC" w14:textId="6F9DB5FF" w:rsidTr="00B623AC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8DE1D13" w14:textId="20FD2247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5712FBB9" w14:textId="0C4B7D7A" w:rsidR="0052564E" w:rsidRPr="00C50A12" w:rsidRDefault="0052564E" w:rsidP="0052564E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E81495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C50A12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  <w:lang w:val="ca-ES"/>
            </w:rPr>
            <w:id w:val="-1281488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05BD8E6" w14:textId="4CF8C1DF" w:rsidR="0052564E" w:rsidRPr="00C50A12" w:rsidRDefault="00E81495" w:rsidP="0052564E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  <w:lang w:val="ca-ES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p>
            </w:tc>
          </w:sdtContent>
        </w:sdt>
      </w:tr>
    </w:tbl>
    <w:p w14:paraId="357BF2CF" w14:textId="1825FD65" w:rsidR="00983103" w:rsidRDefault="00983103" w:rsidP="00983103">
      <w:pPr>
        <w:pStyle w:val="Default"/>
        <w:ind w:left="284"/>
        <w:jc w:val="both"/>
      </w:pPr>
    </w:p>
    <w:p w14:paraId="589E6D31" w14:textId="77777777" w:rsidR="00722DF8" w:rsidRDefault="00722DF8" w:rsidP="38A0FFC7">
      <w:pPr>
        <w:pStyle w:val="Default"/>
        <w:ind w:left="284"/>
        <w:jc w:val="both"/>
        <w:rPr>
          <w:rFonts w:ascii="Noto Sans" w:eastAsia="Noto Sans" w:hAnsi="Noto Sans" w:cs="Noto Sans"/>
          <w:b/>
          <w:bCs/>
          <w:color w:val="000000" w:themeColor="text1"/>
          <w:sz w:val="22"/>
          <w:szCs w:val="22"/>
          <w:lang w:val="ca-ES"/>
        </w:rPr>
      </w:pPr>
    </w:p>
    <w:p w14:paraId="164BEE53" w14:textId="77777777" w:rsidR="00AF486E" w:rsidRDefault="00AF486E" w:rsidP="38A0FFC7">
      <w:pPr>
        <w:pStyle w:val="Default"/>
        <w:ind w:left="284"/>
        <w:jc w:val="both"/>
        <w:rPr>
          <w:rFonts w:ascii="Noto Sans" w:eastAsia="Noto Sans" w:hAnsi="Noto Sans" w:cs="Noto Sans"/>
          <w:b/>
          <w:bCs/>
          <w:color w:val="000000" w:themeColor="text1"/>
          <w:sz w:val="22"/>
          <w:szCs w:val="22"/>
          <w:lang w:val="ca-ES"/>
        </w:rPr>
      </w:pPr>
    </w:p>
    <w:p w14:paraId="538707BC" w14:textId="77777777" w:rsidR="00AF486E" w:rsidRDefault="00AF486E" w:rsidP="38A0FFC7">
      <w:pPr>
        <w:pStyle w:val="Default"/>
        <w:ind w:left="284"/>
        <w:jc w:val="both"/>
        <w:rPr>
          <w:rFonts w:ascii="Noto Sans" w:eastAsia="Noto Sans" w:hAnsi="Noto Sans" w:cs="Noto Sans"/>
          <w:b/>
          <w:bCs/>
          <w:color w:val="000000" w:themeColor="text1"/>
          <w:sz w:val="22"/>
          <w:szCs w:val="22"/>
          <w:lang w:val="ca-ES"/>
        </w:rPr>
      </w:pPr>
    </w:p>
    <w:p w14:paraId="0D6604E4" w14:textId="77777777" w:rsidR="00AF486E" w:rsidRDefault="00AF486E" w:rsidP="38A0FFC7">
      <w:pPr>
        <w:pStyle w:val="Default"/>
        <w:ind w:left="284"/>
        <w:jc w:val="both"/>
        <w:rPr>
          <w:rFonts w:ascii="Noto Sans" w:eastAsia="Noto Sans" w:hAnsi="Noto Sans" w:cs="Noto Sans"/>
          <w:b/>
          <w:bCs/>
          <w:color w:val="000000" w:themeColor="text1"/>
          <w:sz w:val="22"/>
          <w:szCs w:val="22"/>
          <w:lang w:val="ca-ES"/>
        </w:rPr>
      </w:pPr>
    </w:p>
    <w:p w14:paraId="43623D86" w14:textId="77777777" w:rsidR="00AF486E" w:rsidRDefault="00AF486E" w:rsidP="38A0FFC7">
      <w:pPr>
        <w:pStyle w:val="Default"/>
        <w:ind w:left="284"/>
        <w:jc w:val="both"/>
        <w:rPr>
          <w:rFonts w:ascii="Noto Sans" w:eastAsia="Noto Sans" w:hAnsi="Noto Sans" w:cs="Noto Sans"/>
          <w:b/>
          <w:bCs/>
          <w:color w:val="000000" w:themeColor="text1"/>
          <w:sz w:val="22"/>
          <w:szCs w:val="22"/>
          <w:lang w:val="ca-ES"/>
        </w:rPr>
      </w:pPr>
    </w:p>
    <w:p w14:paraId="07D5773F" w14:textId="57CB6126" w:rsidR="38A0FFC7" w:rsidRDefault="38A0FFC7" w:rsidP="38A0FFC7">
      <w:pPr>
        <w:pStyle w:val="Default"/>
        <w:ind w:left="284"/>
        <w:jc w:val="both"/>
      </w:pPr>
    </w:p>
    <w:p w14:paraId="51B6D132" w14:textId="77777777" w:rsidR="00296276" w:rsidRDefault="467808C6" w:rsidP="38A0FFC7">
      <w:pPr>
        <w:widowControl/>
        <w:jc w:val="both"/>
        <w:rPr>
          <w:rFonts w:ascii="Noto Sans" w:eastAsia="Noto Sans" w:hAnsi="Noto Sans" w:cs="Noto Sans"/>
          <w:color w:val="000000" w:themeColor="text1"/>
          <w:sz w:val="20"/>
          <w:lang w:val="ca-ES"/>
        </w:rPr>
      </w:pPr>
      <w:r w:rsidRPr="38A0FFC7">
        <w:rPr>
          <w:rFonts w:ascii="Noto Sans" w:eastAsia="Noto Sans" w:hAnsi="Noto Sans" w:cs="Noto Sans"/>
          <w:color w:val="000000" w:themeColor="text1"/>
          <w:sz w:val="20"/>
          <w:lang w:val="ca-ES"/>
        </w:rPr>
        <w:t xml:space="preserve">  </w:t>
      </w:r>
    </w:p>
    <w:tbl>
      <w:tblPr>
        <w:tblStyle w:val="Tablaconcuadrcula"/>
        <w:tblW w:w="31288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32"/>
        <w:gridCol w:w="10478"/>
        <w:gridCol w:w="10478"/>
      </w:tblGrid>
      <w:tr w:rsidR="00E57A58" w:rsidRPr="006C11DF" w14:paraId="06FBE1AB" w14:textId="77777777" w:rsidTr="758706C2">
        <w:tc>
          <w:tcPr>
            <w:tcW w:w="10332" w:type="dxa"/>
          </w:tcPr>
          <w:p w14:paraId="22F95BF8" w14:textId="77777777" w:rsidR="00E57A58" w:rsidRDefault="00E57A58" w:rsidP="00E57A58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  <w:p w14:paraId="7B491796" w14:textId="339CCE1A" w:rsidR="758706C2" w:rsidRDefault="758706C2" w:rsidP="758706C2">
            <w:pPr>
              <w:pStyle w:val="Default"/>
              <w:spacing w:line="259" w:lineRule="auto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  <w:p w14:paraId="656DF351" w14:textId="0DE57E70" w:rsidR="007C4F59" w:rsidRPr="00DC5EC7" w:rsidRDefault="007C4F59" w:rsidP="007C4F59">
            <w:pPr>
              <w:pStyle w:val="Default"/>
              <w:ind w:left="284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1DF86E6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Documentació adjunta (vg. apartat 8.1.</w:t>
            </w:r>
            <w:r w:rsidRPr="1DF86E6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b</w:t>
            </w:r>
            <w:r w:rsidRPr="1DF86E6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.</w:t>
            </w:r>
            <w:r w:rsidR="00E05FA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7</w:t>
            </w:r>
            <w:r w:rsidRPr="1DF86E6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):</w:t>
            </w:r>
          </w:p>
          <w:p w14:paraId="461C4730" w14:textId="77777777" w:rsidR="007C4F59" w:rsidRDefault="007C4F59" w:rsidP="007C4F59">
            <w:pPr>
              <w:pStyle w:val="Default"/>
              <w:ind w:left="284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</w:p>
          <w:tbl>
            <w:tblPr>
              <w:tblStyle w:val="Tablaconcuadrcula"/>
              <w:tblW w:w="0" w:type="auto"/>
              <w:tblInd w:w="28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9832"/>
            </w:tblGrid>
            <w:tr w:rsidR="007C4F59" w:rsidRPr="006C11DF" w14:paraId="4FE27C00" w14:textId="77777777" w:rsidTr="00B623AC">
              <w:tc>
                <w:tcPr>
                  <w:tcW w:w="10478" w:type="dxa"/>
                </w:tcPr>
                <w:p w14:paraId="1C8C6987" w14:textId="62ADE8B4" w:rsidR="007C4F59" w:rsidRDefault="00963AF8" w:rsidP="007C4F59">
                  <w:pPr>
                    <w:pStyle w:val="Default"/>
                    <w:jc w:val="both"/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</w:pPr>
                  <w:sdt>
                    <w:sdtPr>
                      <w:rPr>
                        <w:rFonts w:ascii="Noto Sans" w:hAnsi="Noto Sans"/>
                        <w:sz w:val="20"/>
                        <w:szCs w:val="20"/>
                        <w:lang w:val="ca-ES"/>
                      </w:rPr>
                      <w:id w:val="-10186268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81495">
                        <w:rPr>
                          <w:rFonts w:ascii="MS Gothic" w:eastAsia="MS Gothic" w:hAnsi="MS Gothic" w:hint="eastAsia"/>
                          <w:sz w:val="20"/>
                          <w:szCs w:val="20"/>
                          <w:lang w:val="ca-ES"/>
                        </w:rPr>
                        <w:t>☐</w:t>
                      </w:r>
                    </w:sdtContent>
                  </w:sdt>
                  <w:r w:rsidR="007C4F59" w:rsidRPr="1DF86E69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 xml:space="preserve"> Documentació acreditativa de</w:t>
                  </w:r>
                  <w:r w:rsidR="00D448B5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 xml:space="preserve">l </w:t>
                  </w:r>
                  <w:r w:rsidR="007825BF" w:rsidRPr="007825BF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>naixement i/o residència a les Illes Balears</w:t>
                  </w:r>
                  <w:r w:rsidR="000D0459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 xml:space="preserve"> </w:t>
                  </w:r>
                  <w:r w:rsidR="000D0459" w:rsidRPr="000D0459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>(vg. apartat 8.1.</w:t>
                  </w:r>
                  <w:r w:rsidR="000D0459" w:rsidRPr="000D0459">
                    <w:rPr>
                      <w:rFonts w:ascii="Noto Sans" w:hAnsi="Noto Sans"/>
                      <w:i/>
                      <w:iCs/>
                      <w:sz w:val="20"/>
                      <w:szCs w:val="20"/>
                      <w:lang w:val="ca-ES"/>
                    </w:rPr>
                    <w:t>b)</w:t>
                  </w:r>
                  <w:r w:rsidR="000D0459" w:rsidRPr="000D0459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>.8)</w:t>
                  </w:r>
                  <w:r w:rsidR="000D0459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>.</w:t>
                  </w:r>
                </w:p>
                <w:p w14:paraId="45E3D155" w14:textId="70DD9972" w:rsidR="00BB6829" w:rsidRPr="006C11DF" w:rsidRDefault="00963AF8" w:rsidP="007C4F59">
                  <w:pPr>
                    <w:pStyle w:val="Default"/>
                    <w:jc w:val="both"/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</w:pPr>
                  <w:sdt>
                    <w:sdtPr>
                      <w:rPr>
                        <w:rFonts w:ascii="Noto Sans" w:hAnsi="Noto Sans"/>
                        <w:sz w:val="20"/>
                        <w:szCs w:val="20"/>
                        <w:lang w:val="ca-ES"/>
                      </w:rPr>
                      <w:id w:val="-11629913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81495">
                        <w:rPr>
                          <w:rFonts w:ascii="MS Gothic" w:eastAsia="MS Gothic" w:hAnsi="MS Gothic" w:hint="eastAsia"/>
                          <w:sz w:val="20"/>
                          <w:szCs w:val="20"/>
                          <w:lang w:val="ca-ES"/>
                        </w:rPr>
                        <w:t>☐</w:t>
                      </w:r>
                    </w:sdtContent>
                  </w:sdt>
                  <w:r w:rsidR="00BB6829" w:rsidRPr="1DF86E69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 xml:space="preserve"> </w:t>
                  </w:r>
                  <w:r w:rsidR="00D32D78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>C</w:t>
                  </w:r>
                  <w:r w:rsidR="00D32D78" w:rsidRPr="00D32D78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>alendari de rodatge, amb les localitzacions detallades</w:t>
                  </w:r>
                  <w:r w:rsidR="00967C24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 xml:space="preserve">, </w:t>
                  </w:r>
                  <w:r w:rsidR="007C3EAD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 xml:space="preserve">que acreditin el percentatge </w:t>
                  </w:r>
                  <w:r w:rsidR="00101725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>de rodatge a les Illes Balears indicat</w:t>
                  </w:r>
                  <w:r w:rsidR="002B2A1B">
                    <w:rPr>
                      <w:rFonts w:ascii="Noto Sans" w:hAnsi="Noto Sans"/>
                      <w:sz w:val="20"/>
                      <w:szCs w:val="20"/>
                      <w:lang w:val="ca-ES"/>
                    </w:rPr>
                    <w:t xml:space="preserve"> a la taula anterior</w:t>
                  </w:r>
                </w:p>
              </w:tc>
            </w:tr>
          </w:tbl>
          <w:p w14:paraId="3EBBE8D6" w14:textId="77777777" w:rsidR="007C4F59" w:rsidRPr="00AC42A4" w:rsidRDefault="007C4F59" w:rsidP="007C4F59">
            <w:pPr>
              <w:pStyle w:val="Default"/>
              <w:ind w:left="284"/>
              <w:jc w:val="both"/>
              <w:rPr>
                <w:lang w:val="ca-ES"/>
              </w:rPr>
            </w:pPr>
          </w:p>
          <w:p w14:paraId="15CA38DF" w14:textId="561F9443" w:rsidR="007C4F59" w:rsidRDefault="007C4F59" w:rsidP="00E57A58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0478" w:type="dxa"/>
          </w:tcPr>
          <w:p w14:paraId="47F0F9C7" w14:textId="67E6A163" w:rsidR="00E57A58" w:rsidRDefault="00E57A58" w:rsidP="00E57A58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  <w:p w14:paraId="793CF15E" w14:textId="77777777" w:rsidR="00E57A58" w:rsidRDefault="00E57A58" w:rsidP="00E57A58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  <w:p w14:paraId="7494780B" w14:textId="77777777" w:rsidR="00E57A58" w:rsidRDefault="00E57A58" w:rsidP="00E57A58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  <w:p w14:paraId="543DBE4D" w14:textId="6974DED2" w:rsidR="00E57A58" w:rsidRDefault="00E57A58" w:rsidP="00E57A58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0478" w:type="dxa"/>
          </w:tcPr>
          <w:p w14:paraId="1B920969" w14:textId="5CA58074" w:rsidR="00E57A58" w:rsidRDefault="00E57A58" w:rsidP="00E57A58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  <w:p w14:paraId="6D844946" w14:textId="690F284D" w:rsidR="00E57A58" w:rsidRPr="006C11DF" w:rsidRDefault="00E57A58" w:rsidP="00E57A58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</w:tbl>
    <w:p w14:paraId="0DBBF805" w14:textId="4060840E" w:rsidR="00983103" w:rsidRDefault="00983103" w:rsidP="00E57A58">
      <w:pPr>
        <w:widowControl/>
        <w:jc w:val="both"/>
        <w:rPr>
          <w:rFonts w:ascii="Noto Sans" w:eastAsia="Noto Sans" w:hAnsi="Noto Sans" w:cs="Noto Sans"/>
          <w:color w:val="000000" w:themeColor="text1"/>
          <w:sz w:val="20"/>
          <w:lang w:val="ca-ES"/>
        </w:rPr>
      </w:pPr>
    </w:p>
    <w:sectPr w:rsidR="00983103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019DC1" w14:textId="77777777" w:rsidR="00963AF8" w:rsidRDefault="00963AF8">
      <w:r>
        <w:separator/>
      </w:r>
    </w:p>
  </w:endnote>
  <w:endnote w:type="continuationSeparator" w:id="0">
    <w:p w14:paraId="09E72798" w14:textId="77777777" w:rsidR="00963AF8" w:rsidRDefault="00963A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irmala U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6D8DF" w14:textId="77777777" w:rsidR="00963AF8" w:rsidRDefault="00963AF8">
      <w:r>
        <w:separator/>
      </w:r>
    </w:p>
  </w:footnote>
  <w:footnote w:type="continuationSeparator" w:id="0">
    <w:p w14:paraId="559B50D0" w14:textId="77777777" w:rsidR="00963AF8" w:rsidRDefault="00963A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03396"/>
    <w:rsid w:val="00010640"/>
    <w:rsid w:val="00022BD6"/>
    <w:rsid w:val="000232B3"/>
    <w:rsid w:val="00024506"/>
    <w:rsid w:val="000315B2"/>
    <w:rsid w:val="00033D0D"/>
    <w:rsid w:val="00043B3F"/>
    <w:rsid w:val="0004538B"/>
    <w:rsid w:val="00047D52"/>
    <w:rsid w:val="00054745"/>
    <w:rsid w:val="00064994"/>
    <w:rsid w:val="00082FEF"/>
    <w:rsid w:val="00085817"/>
    <w:rsid w:val="00085B2E"/>
    <w:rsid w:val="000A1274"/>
    <w:rsid w:val="000A1B9A"/>
    <w:rsid w:val="000A7CAF"/>
    <w:rsid w:val="000C0C9A"/>
    <w:rsid w:val="000C2A5F"/>
    <w:rsid w:val="000C317E"/>
    <w:rsid w:val="000D0459"/>
    <w:rsid w:val="000D2B8E"/>
    <w:rsid w:val="000D602C"/>
    <w:rsid w:val="000E4631"/>
    <w:rsid w:val="000F3C29"/>
    <w:rsid w:val="000F7C11"/>
    <w:rsid w:val="001008B5"/>
    <w:rsid w:val="00101725"/>
    <w:rsid w:val="00103F33"/>
    <w:rsid w:val="0010561A"/>
    <w:rsid w:val="0010721F"/>
    <w:rsid w:val="00113C4C"/>
    <w:rsid w:val="001202A2"/>
    <w:rsid w:val="001277AC"/>
    <w:rsid w:val="00130907"/>
    <w:rsid w:val="00130E2C"/>
    <w:rsid w:val="00136992"/>
    <w:rsid w:val="001371F5"/>
    <w:rsid w:val="00146FCC"/>
    <w:rsid w:val="00170495"/>
    <w:rsid w:val="001776AA"/>
    <w:rsid w:val="001A1771"/>
    <w:rsid w:val="001A2BCD"/>
    <w:rsid w:val="001A6C52"/>
    <w:rsid w:val="001B667E"/>
    <w:rsid w:val="001C0A18"/>
    <w:rsid w:val="001C37AA"/>
    <w:rsid w:val="001D2FA4"/>
    <w:rsid w:val="001D5F99"/>
    <w:rsid w:val="001D6E2D"/>
    <w:rsid w:val="001E1019"/>
    <w:rsid w:val="001E1C40"/>
    <w:rsid w:val="001E7D48"/>
    <w:rsid w:val="00202D9E"/>
    <w:rsid w:val="0021042B"/>
    <w:rsid w:val="00211479"/>
    <w:rsid w:val="00214AE5"/>
    <w:rsid w:val="00215660"/>
    <w:rsid w:val="00215BDF"/>
    <w:rsid w:val="00216C37"/>
    <w:rsid w:val="00227D82"/>
    <w:rsid w:val="00292CC2"/>
    <w:rsid w:val="002943D0"/>
    <w:rsid w:val="00296276"/>
    <w:rsid w:val="002A055C"/>
    <w:rsid w:val="002A2B35"/>
    <w:rsid w:val="002A5C51"/>
    <w:rsid w:val="002B2A1B"/>
    <w:rsid w:val="002B2BB0"/>
    <w:rsid w:val="002D1439"/>
    <w:rsid w:val="002E4D3B"/>
    <w:rsid w:val="00301DE4"/>
    <w:rsid w:val="00306E0C"/>
    <w:rsid w:val="003226D8"/>
    <w:rsid w:val="00322F8A"/>
    <w:rsid w:val="003240F4"/>
    <w:rsid w:val="003241AF"/>
    <w:rsid w:val="00343D7A"/>
    <w:rsid w:val="00346110"/>
    <w:rsid w:val="00355DBE"/>
    <w:rsid w:val="00360A1A"/>
    <w:rsid w:val="00360B0D"/>
    <w:rsid w:val="0036191F"/>
    <w:rsid w:val="00371C03"/>
    <w:rsid w:val="0038192B"/>
    <w:rsid w:val="00384CEC"/>
    <w:rsid w:val="00396451"/>
    <w:rsid w:val="00396EAA"/>
    <w:rsid w:val="003A3A64"/>
    <w:rsid w:val="003B1EF4"/>
    <w:rsid w:val="003B490F"/>
    <w:rsid w:val="003C0C31"/>
    <w:rsid w:val="003D1696"/>
    <w:rsid w:val="003D2D57"/>
    <w:rsid w:val="003E0956"/>
    <w:rsid w:val="003E5187"/>
    <w:rsid w:val="003F0646"/>
    <w:rsid w:val="003F1D20"/>
    <w:rsid w:val="00407F65"/>
    <w:rsid w:val="00411244"/>
    <w:rsid w:val="00415CFC"/>
    <w:rsid w:val="00420C7C"/>
    <w:rsid w:val="00441A34"/>
    <w:rsid w:val="00454A2E"/>
    <w:rsid w:val="0045599B"/>
    <w:rsid w:val="00461CDE"/>
    <w:rsid w:val="00475C2A"/>
    <w:rsid w:val="0048436E"/>
    <w:rsid w:val="00496B64"/>
    <w:rsid w:val="004B5CFB"/>
    <w:rsid w:val="004C3170"/>
    <w:rsid w:val="004C3FAD"/>
    <w:rsid w:val="004D2453"/>
    <w:rsid w:val="004D74CB"/>
    <w:rsid w:val="004D7B69"/>
    <w:rsid w:val="004E2199"/>
    <w:rsid w:val="004E366E"/>
    <w:rsid w:val="004E53BE"/>
    <w:rsid w:val="004F63FA"/>
    <w:rsid w:val="00501D47"/>
    <w:rsid w:val="00506B31"/>
    <w:rsid w:val="00513914"/>
    <w:rsid w:val="00517A28"/>
    <w:rsid w:val="00524929"/>
    <w:rsid w:val="0052564E"/>
    <w:rsid w:val="00534764"/>
    <w:rsid w:val="00536D93"/>
    <w:rsid w:val="00551B07"/>
    <w:rsid w:val="0055615E"/>
    <w:rsid w:val="00567F8C"/>
    <w:rsid w:val="005731A7"/>
    <w:rsid w:val="00576A1D"/>
    <w:rsid w:val="0058081C"/>
    <w:rsid w:val="00596CA0"/>
    <w:rsid w:val="005A5BDD"/>
    <w:rsid w:val="005B4394"/>
    <w:rsid w:val="005D5A2B"/>
    <w:rsid w:val="005E3A28"/>
    <w:rsid w:val="00600060"/>
    <w:rsid w:val="006060D5"/>
    <w:rsid w:val="0061242F"/>
    <w:rsid w:val="00616737"/>
    <w:rsid w:val="006208E3"/>
    <w:rsid w:val="006311A1"/>
    <w:rsid w:val="006327CC"/>
    <w:rsid w:val="00636649"/>
    <w:rsid w:val="00661C5B"/>
    <w:rsid w:val="00664C68"/>
    <w:rsid w:val="006766DC"/>
    <w:rsid w:val="006823FC"/>
    <w:rsid w:val="006B45F0"/>
    <w:rsid w:val="006C322E"/>
    <w:rsid w:val="006D4B49"/>
    <w:rsid w:val="006E4CD1"/>
    <w:rsid w:val="006F1D06"/>
    <w:rsid w:val="006F46BC"/>
    <w:rsid w:val="006F6883"/>
    <w:rsid w:val="00722DF8"/>
    <w:rsid w:val="007253FA"/>
    <w:rsid w:val="007300BD"/>
    <w:rsid w:val="007347B0"/>
    <w:rsid w:val="00734D8B"/>
    <w:rsid w:val="007417E7"/>
    <w:rsid w:val="007425B0"/>
    <w:rsid w:val="007524EA"/>
    <w:rsid w:val="00760497"/>
    <w:rsid w:val="00775396"/>
    <w:rsid w:val="00776138"/>
    <w:rsid w:val="00781D68"/>
    <w:rsid w:val="007825BF"/>
    <w:rsid w:val="00784611"/>
    <w:rsid w:val="007A0AA2"/>
    <w:rsid w:val="007C06ED"/>
    <w:rsid w:val="007C1D18"/>
    <w:rsid w:val="007C3EAD"/>
    <w:rsid w:val="007C4F59"/>
    <w:rsid w:val="007C5CD7"/>
    <w:rsid w:val="007D4324"/>
    <w:rsid w:val="007D4C2B"/>
    <w:rsid w:val="007D592E"/>
    <w:rsid w:val="007D7456"/>
    <w:rsid w:val="007E0FA7"/>
    <w:rsid w:val="007E5656"/>
    <w:rsid w:val="00802109"/>
    <w:rsid w:val="008057FE"/>
    <w:rsid w:val="008170F0"/>
    <w:rsid w:val="00817D23"/>
    <w:rsid w:val="00820E17"/>
    <w:rsid w:val="00822CD2"/>
    <w:rsid w:val="00827CB7"/>
    <w:rsid w:val="0083087A"/>
    <w:rsid w:val="00831986"/>
    <w:rsid w:val="00855768"/>
    <w:rsid w:val="00863D24"/>
    <w:rsid w:val="008710B8"/>
    <w:rsid w:val="00873C42"/>
    <w:rsid w:val="00881177"/>
    <w:rsid w:val="00886BBC"/>
    <w:rsid w:val="0089104E"/>
    <w:rsid w:val="00893E34"/>
    <w:rsid w:val="008A68D9"/>
    <w:rsid w:val="008A6DD7"/>
    <w:rsid w:val="008C197F"/>
    <w:rsid w:val="008D1D4F"/>
    <w:rsid w:val="008F6838"/>
    <w:rsid w:val="008F70CE"/>
    <w:rsid w:val="00907796"/>
    <w:rsid w:val="00917603"/>
    <w:rsid w:val="00934845"/>
    <w:rsid w:val="009364CB"/>
    <w:rsid w:val="009423F3"/>
    <w:rsid w:val="00947990"/>
    <w:rsid w:val="00947BE0"/>
    <w:rsid w:val="009521E9"/>
    <w:rsid w:val="0095271D"/>
    <w:rsid w:val="00962F80"/>
    <w:rsid w:val="00963AF8"/>
    <w:rsid w:val="00966DBC"/>
    <w:rsid w:val="00967C24"/>
    <w:rsid w:val="00973034"/>
    <w:rsid w:val="00974480"/>
    <w:rsid w:val="00983103"/>
    <w:rsid w:val="00993333"/>
    <w:rsid w:val="00996123"/>
    <w:rsid w:val="0099737A"/>
    <w:rsid w:val="00997C5F"/>
    <w:rsid w:val="009A47BB"/>
    <w:rsid w:val="009B6960"/>
    <w:rsid w:val="009B69C8"/>
    <w:rsid w:val="009C7015"/>
    <w:rsid w:val="009E09CF"/>
    <w:rsid w:val="009F4959"/>
    <w:rsid w:val="009F4DE3"/>
    <w:rsid w:val="009F5A64"/>
    <w:rsid w:val="009F5E14"/>
    <w:rsid w:val="00A02130"/>
    <w:rsid w:val="00A41672"/>
    <w:rsid w:val="00A41A5E"/>
    <w:rsid w:val="00A5288D"/>
    <w:rsid w:val="00A54309"/>
    <w:rsid w:val="00A552CB"/>
    <w:rsid w:val="00A71659"/>
    <w:rsid w:val="00A73430"/>
    <w:rsid w:val="00A7501B"/>
    <w:rsid w:val="00A83540"/>
    <w:rsid w:val="00A95F31"/>
    <w:rsid w:val="00A97AD2"/>
    <w:rsid w:val="00AC42A4"/>
    <w:rsid w:val="00AC5A2D"/>
    <w:rsid w:val="00AD4849"/>
    <w:rsid w:val="00AD7F41"/>
    <w:rsid w:val="00AE079B"/>
    <w:rsid w:val="00AE0C66"/>
    <w:rsid w:val="00AE3971"/>
    <w:rsid w:val="00AE3AC6"/>
    <w:rsid w:val="00AE7B42"/>
    <w:rsid w:val="00AF1A0A"/>
    <w:rsid w:val="00AF486E"/>
    <w:rsid w:val="00AF7215"/>
    <w:rsid w:val="00B01770"/>
    <w:rsid w:val="00B0790C"/>
    <w:rsid w:val="00B1339F"/>
    <w:rsid w:val="00B16D5B"/>
    <w:rsid w:val="00B308EB"/>
    <w:rsid w:val="00B35CD4"/>
    <w:rsid w:val="00B4070B"/>
    <w:rsid w:val="00B41100"/>
    <w:rsid w:val="00B475B6"/>
    <w:rsid w:val="00B51F6C"/>
    <w:rsid w:val="00B54DB3"/>
    <w:rsid w:val="00B60133"/>
    <w:rsid w:val="00B623AC"/>
    <w:rsid w:val="00B631EF"/>
    <w:rsid w:val="00B878CA"/>
    <w:rsid w:val="00B93D29"/>
    <w:rsid w:val="00BA3E6F"/>
    <w:rsid w:val="00BB6829"/>
    <w:rsid w:val="00BC5FBD"/>
    <w:rsid w:val="00BD02B1"/>
    <w:rsid w:val="00BD057E"/>
    <w:rsid w:val="00BD1A7D"/>
    <w:rsid w:val="00BD2CA0"/>
    <w:rsid w:val="00BE3E78"/>
    <w:rsid w:val="00BF6D71"/>
    <w:rsid w:val="00C01426"/>
    <w:rsid w:val="00C0353C"/>
    <w:rsid w:val="00C11178"/>
    <w:rsid w:val="00C1183E"/>
    <w:rsid w:val="00C17AF3"/>
    <w:rsid w:val="00C36592"/>
    <w:rsid w:val="00C42659"/>
    <w:rsid w:val="00C50A12"/>
    <w:rsid w:val="00C57824"/>
    <w:rsid w:val="00C62399"/>
    <w:rsid w:val="00C67E72"/>
    <w:rsid w:val="00C710CD"/>
    <w:rsid w:val="00C73652"/>
    <w:rsid w:val="00C83C93"/>
    <w:rsid w:val="00C94DF2"/>
    <w:rsid w:val="00CA7029"/>
    <w:rsid w:val="00CB5520"/>
    <w:rsid w:val="00CB583F"/>
    <w:rsid w:val="00CC14EA"/>
    <w:rsid w:val="00CC2D22"/>
    <w:rsid w:val="00CC4DF9"/>
    <w:rsid w:val="00CC4F1E"/>
    <w:rsid w:val="00CC61BD"/>
    <w:rsid w:val="00CC68F9"/>
    <w:rsid w:val="00CE0D0C"/>
    <w:rsid w:val="00CF5D07"/>
    <w:rsid w:val="00D03879"/>
    <w:rsid w:val="00D04321"/>
    <w:rsid w:val="00D06AB0"/>
    <w:rsid w:val="00D15BBB"/>
    <w:rsid w:val="00D178F7"/>
    <w:rsid w:val="00D2167A"/>
    <w:rsid w:val="00D32D78"/>
    <w:rsid w:val="00D4181E"/>
    <w:rsid w:val="00D448B5"/>
    <w:rsid w:val="00D45338"/>
    <w:rsid w:val="00D50DD6"/>
    <w:rsid w:val="00D5387B"/>
    <w:rsid w:val="00D55791"/>
    <w:rsid w:val="00D60A36"/>
    <w:rsid w:val="00D6272F"/>
    <w:rsid w:val="00D73753"/>
    <w:rsid w:val="00D772FC"/>
    <w:rsid w:val="00D848F7"/>
    <w:rsid w:val="00D909B3"/>
    <w:rsid w:val="00D91F5E"/>
    <w:rsid w:val="00D9260C"/>
    <w:rsid w:val="00DA5911"/>
    <w:rsid w:val="00DA78CD"/>
    <w:rsid w:val="00DB2E52"/>
    <w:rsid w:val="00DB491E"/>
    <w:rsid w:val="00DD7F5C"/>
    <w:rsid w:val="00DF0C3E"/>
    <w:rsid w:val="00E05FA7"/>
    <w:rsid w:val="00E16FCD"/>
    <w:rsid w:val="00E37AED"/>
    <w:rsid w:val="00E41483"/>
    <w:rsid w:val="00E44F07"/>
    <w:rsid w:val="00E57354"/>
    <w:rsid w:val="00E57A58"/>
    <w:rsid w:val="00E61CFC"/>
    <w:rsid w:val="00E65347"/>
    <w:rsid w:val="00E67320"/>
    <w:rsid w:val="00E71827"/>
    <w:rsid w:val="00E81495"/>
    <w:rsid w:val="00E82E19"/>
    <w:rsid w:val="00E835DB"/>
    <w:rsid w:val="00E83FA0"/>
    <w:rsid w:val="00EA0B42"/>
    <w:rsid w:val="00EB2E19"/>
    <w:rsid w:val="00ED4B77"/>
    <w:rsid w:val="00ED4CDE"/>
    <w:rsid w:val="00ED77DF"/>
    <w:rsid w:val="00EE1A42"/>
    <w:rsid w:val="00EF0D9D"/>
    <w:rsid w:val="00EF1DB4"/>
    <w:rsid w:val="00EF3158"/>
    <w:rsid w:val="00EF5E6B"/>
    <w:rsid w:val="00EF6048"/>
    <w:rsid w:val="00F03F22"/>
    <w:rsid w:val="00F11662"/>
    <w:rsid w:val="00F336B0"/>
    <w:rsid w:val="00F35592"/>
    <w:rsid w:val="00F506BC"/>
    <w:rsid w:val="00F556B3"/>
    <w:rsid w:val="00F571E6"/>
    <w:rsid w:val="00F67A51"/>
    <w:rsid w:val="00F705E2"/>
    <w:rsid w:val="00F77447"/>
    <w:rsid w:val="00F82444"/>
    <w:rsid w:val="00F91289"/>
    <w:rsid w:val="00FA1167"/>
    <w:rsid w:val="00FC0BF1"/>
    <w:rsid w:val="00FC2560"/>
    <w:rsid w:val="00FC64D2"/>
    <w:rsid w:val="00FD0503"/>
    <w:rsid w:val="00FD77EC"/>
    <w:rsid w:val="00FD7C03"/>
    <w:rsid w:val="00FE0A18"/>
    <w:rsid w:val="00FE4539"/>
    <w:rsid w:val="00FE472D"/>
    <w:rsid w:val="00FF3780"/>
    <w:rsid w:val="00FF3C21"/>
    <w:rsid w:val="02115B32"/>
    <w:rsid w:val="087F78D6"/>
    <w:rsid w:val="09913078"/>
    <w:rsid w:val="0AF8FFA1"/>
    <w:rsid w:val="0DC5001F"/>
    <w:rsid w:val="0E0DBAEA"/>
    <w:rsid w:val="14C42789"/>
    <w:rsid w:val="1813A61C"/>
    <w:rsid w:val="18757ECE"/>
    <w:rsid w:val="18FDD14D"/>
    <w:rsid w:val="20F9A962"/>
    <w:rsid w:val="2B9D82FC"/>
    <w:rsid w:val="2BE2D90B"/>
    <w:rsid w:val="2E16189D"/>
    <w:rsid w:val="2FC4F160"/>
    <w:rsid w:val="3029C63C"/>
    <w:rsid w:val="32DF8AD5"/>
    <w:rsid w:val="33CB8494"/>
    <w:rsid w:val="357A1427"/>
    <w:rsid w:val="36D4DF22"/>
    <w:rsid w:val="38A0FFC7"/>
    <w:rsid w:val="3B0E03F6"/>
    <w:rsid w:val="3B30E44A"/>
    <w:rsid w:val="3D972700"/>
    <w:rsid w:val="3ED7AD35"/>
    <w:rsid w:val="3F8991F8"/>
    <w:rsid w:val="41379360"/>
    <w:rsid w:val="41F984E8"/>
    <w:rsid w:val="4364B20F"/>
    <w:rsid w:val="46644985"/>
    <w:rsid w:val="467808C6"/>
    <w:rsid w:val="48239A1B"/>
    <w:rsid w:val="49F39833"/>
    <w:rsid w:val="5410A8A9"/>
    <w:rsid w:val="54C8510A"/>
    <w:rsid w:val="58A40082"/>
    <w:rsid w:val="593F5D3B"/>
    <w:rsid w:val="5A7E63C9"/>
    <w:rsid w:val="64A9681D"/>
    <w:rsid w:val="6662681F"/>
    <w:rsid w:val="6CA2BFD2"/>
    <w:rsid w:val="6CFD1BC9"/>
    <w:rsid w:val="6E5B5144"/>
    <w:rsid w:val="6F921396"/>
    <w:rsid w:val="716356E2"/>
    <w:rsid w:val="7463B529"/>
    <w:rsid w:val="74A69E30"/>
    <w:rsid w:val="758706C2"/>
    <w:rsid w:val="7687C6F4"/>
    <w:rsid w:val="78F153AA"/>
    <w:rsid w:val="7C2FA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5F6BA858-39E5-4DE0-BD9A-82D7D80A5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657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70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58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31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1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15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34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09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32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68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26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983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66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36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23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EPAW64ZCYAVY-1999651081-155086</_dlc_DocId>
    <_dlc_DocIdUrl xmlns="877dbfaf-26d9-467f-a968-f9371e91323b">
      <Url>https://caib.sharepoint.com/sites/ARXIUS-ICIB/_layouts/15/DocIdRedir.aspx?ID=EPAW64ZCYAVY-1999651081-155086</Url>
      <Description>EPAW64ZCYAVY-1999651081-155086</Description>
    </_dlc_DocIdUrl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510</Words>
  <Characters>2808</Characters>
  <Application>Microsoft Office Word</Application>
  <DocSecurity>0</DocSecurity>
  <Lines>23</Lines>
  <Paragraphs>6</Paragraphs>
  <ScaleCrop>false</ScaleCrop>
  <Company>Govern de les Illes Balears</Company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4</cp:revision>
  <cp:lastPrinted>2025-05-28T04:19:00Z</cp:lastPrinted>
  <dcterms:created xsi:type="dcterms:W3CDTF">2025-07-23T08:49:00Z</dcterms:created>
  <dcterms:modified xsi:type="dcterms:W3CDTF">2025-07-24T06:28:00Z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db8755cf-6f32-45e9-8a2a-3b58238cd92f</vt:lpwstr>
  </property>
  <property fmtid="{D5CDD505-2E9C-101B-9397-08002B2CF9AE}" pid="15" name="MediaServiceImageTags">
    <vt:lpwstr/>
  </property>
</Properties>
</file>