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0720" w:type="dxa"/>
        <w:tblInd w:w="49" w:type="dxa"/>
        <w:tblLayout w:type="fixed"/>
        <w:tblCellMar>
          <w:left w:w="10" w:type="dxa"/>
          <w:right w:w="10" w:type="dxa"/>
        </w:tblCellMar>
        <w:tblLook w:val="04A0" w:firstRow="1" w:lastRow="0" w:firstColumn="1" w:lastColumn="0" w:noHBand="0" w:noVBand="1"/>
      </w:tblPr>
      <w:tblGrid>
        <w:gridCol w:w="8056"/>
        <w:gridCol w:w="376"/>
        <w:gridCol w:w="384"/>
        <w:gridCol w:w="376"/>
        <w:gridCol w:w="384"/>
        <w:gridCol w:w="384"/>
        <w:gridCol w:w="376"/>
        <w:gridCol w:w="384"/>
      </w:tblGrid>
      <w:tr w:rsidR="008C1B4E" w14:paraId="0B81874E" w14:textId="77777777">
        <w:tblPrEx>
          <w:tblCellMar>
            <w:top w:w="0" w:type="dxa"/>
            <w:bottom w:w="0" w:type="dxa"/>
          </w:tblCellMar>
        </w:tblPrEx>
        <w:tc>
          <w:tcPr>
            <w:tcW w:w="10720" w:type="dxa"/>
            <w:gridSpan w:val="8"/>
            <w:shd w:val="clear" w:color="auto" w:fill="auto"/>
            <w:tcMar>
              <w:top w:w="0" w:type="dxa"/>
              <w:left w:w="118" w:type="dxa"/>
              <w:bottom w:w="0" w:type="dxa"/>
              <w:right w:w="108" w:type="dxa"/>
            </w:tcMar>
            <w:vAlign w:val="center"/>
          </w:tcPr>
          <w:p w14:paraId="5AE96B4B" w14:textId="77777777" w:rsidR="008C1B4E" w:rsidRDefault="00000000">
            <w:pPr>
              <w:pStyle w:val="Standard"/>
              <w:jc w:val="center"/>
              <w:rPr>
                <w:b/>
                <w:bCs/>
                <w:color w:val="CC0000"/>
                <w:sz w:val="30"/>
                <w:szCs w:val="30"/>
              </w:rPr>
            </w:pPr>
            <w:r>
              <w:rPr>
                <w:noProof/>
              </w:rPr>
              <w:drawing>
                <wp:anchor distT="0" distB="0" distL="114300" distR="114300" simplePos="0" relativeHeight="3" behindDoc="1" locked="0" layoutInCell="1" allowOverlap="1" wp14:anchorId="19B52C8B" wp14:editId="567A914F">
                  <wp:simplePos x="0" y="0"/>
                  <wp:positionH relativeFrom="page">
                    <wp:posOffset>2362320</wp:posOffset>
                  </wp:positionH>
                  <wp:positionV relativeFrom="page">
                    <wp:align>center</wp:align>
                  </wp:positionV>
                  <wp:extent cx="2802960" cy="4272120"/>
                  <wp:effectExtent l="0" t="0" r="0" b="0"/>
                  <wp:wrapNone/>
                  <wp:docPr id="1335221361" name="Imatge3" descr="marca aigua GOIB.pn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lum/>
                            <a:alphaModFix/>
                          </a:blip>
                          <a:srcRect/>
                          <a:stretch>
                            <a:fillRect/>
                          </a:stretch>
                        </pic:blipFill>
                        <pic:spPr>
                          <a:xfrm>
                            <a:off x="0" y="0"/>
                            <a:ext cx="2802960" cy="4272120"/>
                          </a:xfrm>
                          <a:prstGeom prst="rect">
                            <a:avLst/>
                          </a:prstGeom>
                          <a:noFill/>
                          <a:ln>
                            <a:noFill/>
                            <a:prstDash/>
                          </a:ln>
                        </pic:spPr>
                      </pic:pic>
                    </a:graphicData>
                  </a:graphic>
                </wp:anchor>
              </w:drawing>
            </w:r>
            <w:r>
              <w:rPr>
                <w:noProof/>
              </w:rPr>
              <w:drawing>
                <wp:anchor distT="0" distB="0" distL="114300" distR="114300" simplePos="0" relativeHeight="34" behindDoc="1" locked="0" layoutInCell="1" allowOverlap="1" wp14:anchorId="3725621C" wp14:editId="3031A0EB">
                  <wp:simplePos x="0" y="0"/>
                  <wp:positionH relativeFrom="page">
                    <wp:posOffset>2362320</wp:posOffset>
                  </wp:positionH>
                  <wp:positionV relativeFrom="page">
                    <wp:align>center</wp:align>
                  </wp:positionV>
                  <wp:extent cx="2802960" cy="4272120"/>
                  <wp:effectExtent l="0" t="0" r="0" b="0"/>
                  <wp:wrapNone/>
                  <wp:docPr id="2105257537" name="Imagen1" descr="marca aigua GOIB.pn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lum/>
                            <a:alphaModFix/>
                          </a:blip>
                          <a:srcRect/>
                          <a:stretch>
                            <a:fillRect/>
                          </a:stretch>
                        </pic:blipFill>
                        <pic:spPr>
                          <a:xfrm>
                            <a:off x="0" y="0"/>
                            <a:ext cx="2802960" cy="4272120"/>
                          </a:xfrm>
                          <a:prstGeom prst="rect">
                            <a:avLst/>
                          </a:prstGeom>
                          <a:noFill/>
                          <a:ln>
                            <a:noFill/>
                            <a:prstDash/>
                          </a:ln>
                        </pic:spPr>
                      </pic:pic>
                    </a:graphicData>
                  </a:graphic>
                </wp:anchor>
              </w:drawing>
            </w:r>
          </w:p>
          <w:p w14:paraId="47C60572" w14:textId="77777777" w:rsidR="008C1B4E" w:rsidRDefault="00000000">
            <w:pPr>
              <w:pStyle w:val="Standard"/>
              <w:rPr>
                <w:b/>
                <w:bCs/>
                <w:color w:val="CC0000"/>
                <w:sz w:val="32"/>
                <w:szCs w:val="32"/>
              </w:rPr>
            </w:pPr>
            <w:r>
              <w:rPr>
                <w:b/>
                <w:bCs/>
                <w:color w:val="CC0000"/>
                <w:sz w:val="32"/>
                <w:szCs w:val="32"/>
              </w:rPr>
              <w:t>SOLICITUD DE INSCRIPCIÓN O</w:t>
            </w:r>
          </w:p>
          <w:p w14:paraId="12CBC128" w14:textId="77777777" w:rsidR="008C1B4E" w:rsidRDefault="00000000">
            <w:pPr>
              <w:pStyle w:val="Standard"/>
              <w:rPr>
                <w:b/>
                <w:bCs/>
                <w:color w:val="CC0000"/>
                <w:sz w:val="32"/>
                <w:szCs w:val="32"/>
              </w:rPr>
            </w:pPr>
            <w:r>
              <w:rPr>
                <w:b/>
                <w:bCs/>
                <w:color w:val="CC0000"/>
                <w:sz w:val="32"/>
                <w:szCs w:val="32"/>
              </w:rPr>
              <w:t>MODIFICACIÓN DE DATOS PERSONALES</w:t>
            </w:r>
          </w:p>
          <w:p w14:paraId="2DBDCDBC" w14:textId="77777777" w:rsidR="008C1B4E" w:rsidRDefault="00000000">
            <w:pPr>
              <w:pStyle w:val="Standard"/>
              <w:rPr>
                <w:b/>
                <w:bCs/>
                <w:color w:val="CC0000"/>
                <w:sz w:val="32"/>
                <w:szCs w:val="32"/>
              </w:rPr>
            </w:pPr>
            <w:r>
              <w:rPr>
                <w:b/>
                <w:bCs/>
                <w:color w:val="CC0000"/>
                <w:sz w:val="32"/>
                <w:szCs w:val="32"/>
              </w:rPr>
              <w:t>PARA EL SERVICIO DE REGISTRO DE PERSONAL</w:t>
            </w:r>
          </w:p>
          <w:p w14:paraId="658A7398" w14:textId="77777777" w:rsidR="008C1B4E" w:rsidRDefault="008C1B4E">
            <w:pPr>
              <w:pStyle w:val="Standard"/>
              <w:jc w:val="center"/>
              <w:rPr>
                <w:b/>
                <w:bCs/>
                <w:smallCaps/>
              </w:rPr>
            </w:pPr>
          </w:p>
        </w:tc>
      </w:tr>
      <w:tr w:rsidR="008C1B4E" w14:paraId="3142498C" w14:textId="77777777">
        <w:tblPrEx>
          <w:tblCellMar>
            <w:top w:w="0" w:type="dxa"/>
            <w:bottom w:w="0" w:type="dxa"/>
          </w:tblCellMar>
        </w:tblPrEx>
        <w:tc>
          <w:tcPr>
            <w:tcW w:w="8056" w:type="dxa"/>
            <w:tcBorders>
              <w:right w:val="single" w:sz="4" w:space="0" w:color="00000A"/>
            </w:tcBorders>
            <w:shd w:val="clear" w:color="auto" w:fill="auto"/>
            <w:tcMar>
              <w:top w:w="0" w:type="dxa"/>
              <w:left w:w="118" w:type="dxa"/>
              <w:bottom w:w="0" w:type="dxa"/>
              <w:right w:w="108" w:type="dxa"/>
            </w:tcMar>
          </w:tcPr>
          <w:p w14:paraId="03308332" w14:textId="77777777" w:rsidR="008C1B4E" w:rsidRDefault="00000000">
            <w:pPr>
              <w:pStyle w:val="Standard"/>
              <w:spacing w:before="60" w:after="60"/>
              <w:ind w:left="1213" w:hanging="1213"/>
              <w:jc w:val="right"/>
              <w:rPr>
                <w:b/>
                <w:smallCaps/>
                <w:color w:val="C30045"/>
                <w:sz w:val="20"/>
                <w:szCs w:val="20"/>
              </w:rPr>
            </w:pPr>
            <w:proofErr w:type="spellStart"/>
            <w:r>
              <w:rPr>
                <w:b/>
                <w:smallCaps/>
                <w:color w:val="C30045"/>
                <w:sz w:val="20"/>
                <w:szCs w:val="20"/>
              </w:rPr>
              <w:t>Código</w:t>
            </w:r>
            <w:proofErr w:type="spellEnd"/>
            <w:r>
              <w:rPr>
                <w:b/>
                <w:smallCaps/>
                <w:color w:val="C30045"/>
                <w:sz w:val="20"/>
                <w:szCs w:val="20"/>
              </w:rPr>
              <w:t xml:space="preserve"> SIA</w:t>
            </w:r>
          </w:p>
        </w:tc>
        <w:tc>
          <w:tcPr>
            <w:tcW w:w="37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25D00E" w14:textId="1E1AF257" w:rsidR="008C1B4E" w:rsidRDefault="008C1B4E">
            <w:pPr>
              <w:pStyle w:val="Standard"/>
              <w:spacing w:before="60" w:after="60"/>
              <w:rPr>
                <w:b/>
                <w:smallCaps/>
                <w:color w:val="C30045"/>
                <w:sz w:val="20"/>
                <w:szCs w:val="20"/>
              </w:rPr>
            </w:pPr>
          </w:p>
        </w:tc>
        <w:tc>
          <w:tcPr>
            <w:tcW w:w="384" w:type="dxa"/>
            <w:tcBorders>
              <w:top w:val="single" w:sz="4" w:space="0" w:color="00000A"/>
              <w:left w:val="single" w:sz="4" w:space="0" w:color="00000A"/>
              <w:bottom w:val="single" w:sz="4" w:space="0" w:color="00000A"/>
            </w:tcBorders>
            <w:shd w:val="clear" w:color="auto" w:fill="auto"/>
            <w:tcMar>
              <w:top w:w="0" w:type="dxa"/>
              <w:left w:w="108" w:type="dxa"/>
              <w:bottom w:w="0" w:type="dxa"/>
              <w:right w:w="108" w:type="dxa"/>
            </w:tcMar>
          </w:tcPr>
          <w:p w14:paraId="00ABA074" w14:textId="6562E5E8" w:rsidR="008C1B4E" w:rsidRDefault="00351A7C">
            <w:pPr>
              <w:pStyle w:val="Standard"/>
              <w:spacing w:before="60" w:after="60"/>
              <w:rPr>
                <w:b/>
                <w:smallCaps/>
                <w:color w:val="C30045"/>
                <w:sz w:val="20"/>
                <w:szCs w:val="20"/>
              </w:rPr>
            </w:pPr>
            <w:r>
              <w:rPr>
                <w:b/>
                <w:smallCaps/>
                <w:color w:val="C30045"/>
                <w:sz w:val="20"/>
                <w:szCs w:val="20"/>
              </w:rPr>
              <w:t>2</w:t>
            </w:r>
          </w:p>
        </w:tc>
        <w:tc>
          <w:tcPr>
            <w:tcW w:w="37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533733D1" w14:textId="6237D271" w:rsidR="008C1B4E" w:rsidRDefault="00351A7C">
            <w:pPr>
              <w:pStyle w:val="Standard"/>
              <w:spacing w:before="60" w:after="60"/>
              <w:rPr>
                <w:b/>
                <w:smallCaps/>
                <w:color w:val="C30045"/>
                <w:sz w:val="20"/>
                <w:szCs w:val="20"/>
              </w:rPr>
            </w:pPr>
            <w:r>
              <w:rPr>
                <w:b/>
                <w:smallCaps/>
                <w:color w:val="C30045"/>
                <w:sz w:val="20"/>
                <w:szCs w:val="20"/>
              </w:rPr>
              <w:t>0</w:t>
            </w:r>
          </w:p>
        </w:tc>
        <w:tc>
          <w:tcPr>
            <w:tcW w:w="38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07CBC32E" w14:textId="41C185ED" w:rsidR="008C1B4E" w:rsidRDefault="00351A7C">
            <w:pPr>
              <w:pStyle w:val="Standard"/>
              <w:spacing w:before="60" w:after="60"/>
              <w:rPr>
                <w:b/>
                <w:smallCaps/>
                <w:color w:val="C30045"/>
                <w:sz w:val="20"/>
                <w:szCs w:val="20"/>
              </w:rPr>
            </w:pPr>
            <w:r>
              <w:rPr>
                <w:b/>
                <w:smallCaps/>
                <w:color w:val="C30045"/>
                <w:sz w:val="20"/>
                <w:szCs w:val="20"/>
              </w:rPr>
              <w:t>8</w:t>
            </w:r>
          </w:p>
        </w:tc>
        <w:tc>
          <w:tcPr>
            <w:tcW w:w="38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2F0B6A05" w14:textId="1984B2EC" w:rsidR="008C1B4E" w:rsidRDefault="00351A7C">
            <w:pPr>
              <w:pStyle w:val="Standard"/>
              <w:spacing w:before="60" w:after="60"/>
              <w:rPr>
                <w:b/>
                <w:smallCaps/>
                <w:color w:val="C30045"/>
                <w:sz w:val="20"/>
                <w:szCs w:val="20"/>
              </w:rPr>
            </w:pPr>
            <w:r>
              <w:rPr>
                <w:b/>
                <w:smallCaps/>
                <w:color w:val="C30045"/>
                <w:sz w:val="20"/>
                <w:szCs w:val="20"/>
              </w:rPr>
              <w:t>0</w:t>
            </w:r>
          </w:p>
        </w:tc>
        <w:tc>
          <w:tcPr>
            <w:tcW w:w="37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63EEFF08" w14:textId="15413AAA" w:rsidR="008C1B4E" w:rsidRDefault="00351A7C">
            <w:pPr>
              <w:pStyle w:val="Standard"/>
              <w:spacing w:before="60" w:after="60"/>
              <w:rPr>
                <w:b/>
                <w:smallCaps/>
                <w:color w:val="C30045"/>
                <w:sz w:val="20"/>
                <w:szCs w:val="20"/>
              </w:rPr>
            </w:pPr>
            <w:r>
              <w:rPr>
                <w:b/>
                <w:smallCaps/>
                <w:color w:val="C30045"/>
                <w:sz w:val="20"/>
                <w:szCs w:val="20"/>
              </w:rPr>
              <w:t>0</w:t>
            </w:r>
          </w:p>
        </w:tc>
        <w:tc>
          <w:tcPr>
            <w:tcW w:w="38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62BABF1B" w14:textId="6ED2BF75" w:rsidR="008C1B4E" w:rsidRDefault="00351A7C">
            <w:pPr>
              <w:pStyle w:val="Standard"/>
              <w:spacing w:before="60" w:after="60"/>
              <w:rPr>
                <w:b/>
                <w:smallCaps/>
                <w:color w:val="C30045"/>
                <w:sz w:val="20"/>
                <w:szCs w:val="20"/>
              </w:rPr>
            </w:pPr>
            <w:r>
              <w:rPr>
                <w:b/>
                <w:smallCaps/>
                <w:color w:val="C30045"/>
                <w:sz w:val="20"/>
                <w:szCs w:val="20"/>
              </w:rPr>
              <w:t>3</w:t>
            </w:r>
          </w:p>
        </w:tc>
      </w:tr>
    </w:tbl>
    <w:p w14:paraId="570C586C" w14:textId="77777777" w:rsidR="008C1B4E" w:rsidRDefault="008C1B4E">
      <w:pPr>
        <w:pStyle w:val="Standard"/>
      </w:pPr>
    </w:p>
    <w:tbl>
      <w:tblPr>
        <w:tblW w:w="10713" w:type="dxa"/>
        <w:tblInd w:w="33" w:type="dxa"/>
        <w:tblLayout w:type="fixed"/>
        <w:tblCellMar>
          <w:left w:w="10" w:type="dxa"/>
          <w:right w:w="10" w:type="dxa"/>
        </w:tblCellMar>
        <w:tblLook w:val="04A0" w:firstRow="1" w:lastRow="0" w:firstColumn="1" w:lastColumn="0" w:noHBand="0" w:noVBand="1"/>
      </w:tblPr>
      <w:tblGrid>
        <w:gridCol w:w="1960"/>
        <w:gridCol w:w="8753"/>
      </w:tblGrid>
      <w:tr w:rsidR="008C1B4E" w14:paraId="49F680A6" w14:textId="77777777">
        <w:tblPrEx>
          <w:tblCellMar>
            <w:top w:w="0" w:type="dxa"/>
            <w:bottom w:w="0" w:type="dxa"/>
          </w:tblCellMar>
        </w:tblPrEx>
        <w:trPr>
          <w:trHeight w:val="369"/>
        </w:trPr>
        <w:tc>
          <w:tcPr>
            <w:tcW w:w="1960" w:type="dxa"/>
            <w:tcBorders>
              <w:top w:val="single" w:sz="18" w:space="0" w:color="00000A"/>
              <w:left w:val="single" w:sz="18" w:space="0" w:color="00000A"/>
              <w:bottom w:val="single" w:sz="4" w:space="0" w:color="00000A"/>
              <w:right w:val="single" w:sz="4" w:space="0" w:color="00000A"/>
            </w:tcBorders>
            <w:shd w:val="clear" w:color="auto" w:fill="auto"/>
            <w:tcMar>
              <w:top w:w="0" w:type="dxa"/>
              <w:left w:w="90" w:type="dxa"/>
              <w:bottom w:w="0" w:type="dxa"/>
              <w:right w:w="108" w:type="dxa"/>
            </w:tcMar>
          </w:tcPr>
          <w:p w14:paraId="0FA91BE7" w14:textId="77777777" w:rsidR="008C1B4E" w:rsidRDefault="00000000">
            <w:pPr>
              <w:pStyle w:val="Standard"/>
              <w:spacing w:before="60" w:after="60"/>
              <w:rPr>
                <w:b/>
                <w:smallCaps/>
                <w:color w:val="C30045"/>
                <w:sz w:val="20"/>
                <w:szCs w:val="20"/>
              </w:rPr>
            </w:pPr>
            <w:r>
              <w:rPr>
                <w:b/>
                <w:smallCaps/>
                <w:color w:val="C30045"/>
                <w:sz w:val="20"/>
                <w:szCs w:val="20"/>
              </w:rPr>
              <w:t>Destino</w:t>
            </w:r>
          </w:p>
        </w:tc>
        <w:tc>
          <w:tcPr>
            <w:tcW w:w="8753" w:type="dxa"/>
            <w:tcBorders>
              <w:top w:val="single" w:sz="18" w:space="0" w:color="00000A"/>
              <w:left w:val="single" w:sz="4" w:space="0" w:color="00000A"/>
              <w:bottom w:val="single" w:sz="4" w:space="0" w:color="00000A"/>
              <w:right w:val="single" w:sz="18" w:space="0" w:color="00000A"/>
            </w:tcBorders>
            <w:shd w:val="clear" w:color="auto" w:fill="auto"/>
            <w:tcMar>
              <w:top w:w="0" w:type="dxa"/>
              <w:left w:w="108" w:type="dxa"/>
              <w:bottom w:w="0" w:type="dxa"/>
              <w:right w:w="108" w:type="dxa"/>
            </w:tcMar>
          </w:tcPr>
          <w:p w14:paraId="65A01946" w14:textId="28836E1B" w:rsidR="008C1B4E" w:rsidRDefault="005E6ECB">
            <w:pPr>
              <w:pStyle w:val="Standard"/>
              <w:spacing w:before="60" w:after="60"/>
              <w:rPr>
                <w:b/>
                <w:smallCaps/>
                <w:color w:val="C30045"/>
                <w:sz w:val="20"/>
                <w:szCs w:val="20"/>
              </w:rPr>
            </w:pPr>
            <w:proofErr w:type="spellStart"/>
            <w:r>
              <w:rPr>
                <w:b/>
                <w:smallCaps/>
                <w:color w:val="C30045"/>
                <w:sz w:val="20"/>
                <w:szCs w:val="20"/>
              </w:rPr>
              <w:t>Dirección</w:t>
            </w:r>
            <w:proofErr w:type="spellEnd"/>
            <w:r>
              <w:rPr>
                <w:b/>
                <w:smallCaps/>
                <w:color w:val="C30045"/>
                <w:sz w:val="20"/>
                <w:szCs w:val="20"/>
              </w:rPr>
              <w:t xml:space="preserve"> General de </w:t>
            </w:r>
            <w:proofErr w:type="spellStart"/>
            <w:r>
              <w:rPr>
                <w:b/>
                <w:smallCaps/>
                <w:color w:val="C30045"/>
                <w:sz w:val="20"/>
                <w:szCs w:val="20"/>
              </w:rPr>
              <w:t>Función</w:t>
            </w:r>
            <w:proofErr w:type="spellEnd"/>
            <w:r>
              <w:rPr>
                <w:b/>
                <w:smallCaps/>
                <w:color w:val="C30045"/>
                <w:sz w:val="20"/>
                <w:szCs w:val="20"/>
              </w:rPr>
              <w:t xml:space="preserve"> Pública</w:t>
            </w:r>
          </w:p>
        </w:tc>
      </w:tr>
      <w:tr w:rsidR="008C1B4E" w14:paraId="4687781A" w14:textId="77777777">
        <w:tblPrEx>
          <w:tblCellMar>
            <w:top w:w="0" w:type="dxa"/>
            <w:bottom w:w="0" w:type="dxa"/>
          </w:tblCellMar>
        </w:tblPrEx>
        <w:trPr>
          <w:trHeight w:val="367"/>
        </w:trPr>
        <w:tc>
          <w:tcPr>
            <w:tcW w:w="1960" w:type="dxa"/>
            <w:tcBorders>
              <w:top w:val="single" w:sz="4" w:space="0" w:color="00000A"/>
              <w:left w:val="single" w:sz="18" w:space="0" w:color="00000A"/>
              <w:bottom w:val="single" w:sz="18" w:space="0" w:color="00000A"/>
              <w:right w:val="single" w:sz="4" w:space="0" w:color="00000A"/>
            </w:tcBorders>
            <w:shd w:val="clear" w:color="auto" w:fill="auto"/>
            <w:tcMar>
              <w:top w:w="0" w:type="dxa"/>
              <w:left w:w="90" w:type="dxa"/>
              <w:bottom w:w="0" w:type="dxa"/>
              <w:right w:w="108" w:type="dxa"/>
            </w:tcMar>
          </w:tcPr>
          <w:p w14:paraId="10B24191" w14:textId="77777777" w:rsidR="008C1B4E" w:rsidRDefault="00000000">
            <w:pPr>
              <w:pStyle w:val="Standard"/>
              <w:spacing w:before="60" w:after="60"/>
            </w:pPr>
            <w:proofErr w:type="spellStart"/>
            <w:r>
              <w:rPr>
                <w:b/>
                <w:smallCaps/>
                <w:color w:val="C30045"/>
                <w:sz w:val="20"/>
                <w:szCs w:val="20"/>
              </w:rPr>
              <w:t>Código</w:t>
            </w:r>
            <w:proofErr w:type="spellEnd"/>
            <w:r>
              <w:rPr>
                <w:b/>
                <w:smallCaps/>
                <w:color w:val="C30045"/>
                <w:sz w:val="20"/>
                <w:szCs w:val="20"/>
              </w:rPr>
              <w:t xml:space="preserve"> D</w:t>
            </w:r>
            <w:r>
              <w:rPr>
                <w:b/>
                <w:bCs/>
                <w:color w:val="C30045"/>
                <w:sz w:val="20"/>
                <w:szCs w:val="20"/>
              </w:rPr>
              <w:t>IR</w:t>
            </w:r>
            <w:r>
              <w:rPr>
                <w:b/>
                <w:smallCaps/>
                <w:color w:val="C30045"/>
                <w:sz w:val="20"/>
                <w:szCs w:val="20"/>
              </w:rPr>
              <w:t>3</w:t>
            </w:r>
          </w:p>
        </w:tc>
        <w:tc>
          <w:tcPr>
            <w:tcW w:w="8753" w:type="dxa"/>
            <w:tcBorders>
              <w:top w:val="single" w:sz="4" w:space="0" w:color="00000A"/>
              <w:left w:val="single" w:sz="4" w:space="0" w:color="00000A"/>
              <w:bottom w:val="single" w:sz="18" w:space="0" w:color="00000A"/>
              <w:right w:val="single" w:sz="18" w:space="0" w:color="00000A"/>
            </w:tcBorders>
            <w:shd w:val="clear" w:color="auto" w:fill="auto"/>
            <w:tcMar>
              <w:top w:w="0" w:type="dxa"/>
              <w:left w:w="108" w:type="dxa"/>
              <w:bottom w:w="0" w:type="dxa"/>
              <w:right w:w="108" w:type="dxa"/>
            </w:tcMar>
          </w:tcPr>
          <w:p w14:paraId="218A0250" w14:textId="0ECF065A" w:rsidR="008C1B4E" w:rsidRDefault="005E6ECB">
            <w:pPr>
              <w:pStyle w:val="Standard"/>
              <w:spacing w:before="60" w:after="60"/>
              <w:rPr>
                <w:b/>
                <w:smallCaps/>
                <w:color w:val="C30045"/>
                <w:sz w:val="20"/>
                <w:szCs w:val="20"/>
              </w:rPr>
            </w:pPr>
            <w:r>
              <w:t>A04035961</w:t>
            </w:r>
          </w:p>
        </w:tc>
      </w:tr>
    </w:tbl>
    <w:p w14:paraId="56174A65" w14:textId="77777777" w:rsidR="00000000" w:rsidRDefault="00000000">
      <w:pPr>
        <w:rPr>
          <w:vanish/>
        </w:rPr>
      </w:pPr>
    </w:p>
    <w:tbl>
      <w:tblPr>
        <w:tblW w:w="10764" w:type="dxa"/>
        <w:tblInd w:w="8" w:type="dxa"/>
        <w:tblLayout w:type="fixed"/>
        <w:tblCellMar>
          <w:left w:w="10" w:type="dxa"/>
          <w:right w:w="10" w:type="dxa"/>
        </w:tblCellMar>
        <w:tblLook w:val="04A0" w:firstRow="1" w:lastRow="0" w:firstColumn="1" w:lastColumn="0" w:noHBand="0" w:noVBand="1"/>
      </w:tblPr>
      <w:tblGrid>
        <w:gridCol w:w="10764"/>
      </w:tblGrid>
      <w:tr w:rsidR="008C1B4E" w14:paraId="1EC0D500" w14:textId="77777777">
        <w:tblPrEx>
          <w:tblCellMar>
            <w:top w:w="0" w:type="dxa"/>
            <w:bottom w:w="0" w:type="dxa"/>
          </w:tblCellMar>
        </w:tblPrEx>
        <w:tc>
          <w:tcPr>
            <w:tcW w:w="10764" w:type="dxa"/>
            <w:shd w:val="clear" w:color="auto" w:fill="auto"/>
            <w:tcMar>
              <w:top w:w="55" w:type="dxa"/>
              <w:left w:w="55" w:type="dxa"/>
              <w:bottom w:w="55" w:type="dxa"/>
              <w:right w:w="55" w:type="dxa"/>
            </w:tcMar>
          </w:tcPr>
          <w:p w14:paraId="568DF36F" w14:textId="77777777" w:rsidR="008C1B4E" w:rsidRDefault="00000000">
            <w:pPr>
              <w:pStyle w:val="Standard"/>
              <w:spacing w:before="57" w:after="57"/>
              <w:rPr>
                <w:b/>
                <w:smallCaps/>
                <w:color w:val="C30045"/>
                <w:sz w:val="20"/>
                <w:szCs w:val="20"/>
              </w:rPr>
            </w:pPr>
            <w:proofErr w:type="spellStart"/>
            <w:r>
              <w:rPr>
                <w:b/>
                <w:smallCaps/>
                <w:color w:val="C30045"/>
                <w:sz w:val="20"/>
                <w:szCs w:val="20"/>
              </w:rPr>
              <w:t>Solicitante</w:t>
            </w:r>
            <w:proofErr w:type="spellEnd"/>
          </w:p>
        </w:tc>
      </w:tr>
    </w:tbl>
    <w:p w14:paraId="66B81526" w14:textId="77777777" w:rsidR="00000000" w:rsidRDefault="00000000">
      <w:pPr>
        <w:rPr>
          <w:vanish/>
        </w:rPr>
      </w:pPr>
    </w:p>
    <w:tbl>
      <w:tblPr>
        <w:tblW w:w="10746" w:type="dxa"/>
        <w:tblInd w:w="26" w:type="dxa"/>
        <w:tblLayout w:type="fixed"/>
        <w:tblCellMar>
          <w:left w:w="10" w:type="dxa"/>
          <w:right w:w="10" w:type="dxa"/>
        </w:tblCellMar>
        <w:tblLook w:val="04A0" w:firstRow="1" w:lastRow="0" w:firstColumn="1" w:lastColumn="0" w:noHBand="0" w:noVBand="1"/>
      </w:tblPr>
      <w:tblGrid>
        <w:gridCol w:w="2240"/>
        <w:gridCol w:w="3287"/>
        <w:gridCol w:w="1960"/>
        <w:gridCol w:w="3259"/>
      </w:tblGrid>
      <w:tr w:rsidR="008C1B4E" w14:paraId="6CFA6BAD" w14:textId="77777777">
        <w:tblPrEx>
          <w:tblCellMar>
            <w:top w:w="0" w:type="dxa"/>
            <w:bottom w:w="0" w:type="dxa"/>
          </w:tblCellMar>
        </w:tblPrEx>
        <w:trPr>
          <w:trHeight w:val="227"/>
        </w:trPr>
        <w:tc>
          <w:tcPr>
            <w:tcW w:w="10746" w:type="dxa"/>
            <w:gridSpan w:val="4"/>
            <w:tcBorders>
              <w:top w:val="single" w:sz="18" w:space="0" w:color="00000A"/>
              <w:left w:val="single" w:sz="18" w:space="0" w:color="00000A"/>
              <w:bottom w:val="single" w:sz="4" w:space="0" w:color="00000A"/>
              <w:right w:val="single" w:sz="18" w:space="0" w:color="00000A"/>
            </w:tcBorders>
            <w:shd w:val="clear" w:color="auto" w:fill="auto"/>
            <w:tcMar>
              <w:top w:w="0" w:type="dxa"/>
              <w:left w:w="0" w:type="dxa"/>
              <w:bottom w:w="0" w:type="dxa"/>
              <w:right w:w="0" w:type="dxa"/>
            </w:tcMar>
          </w:tcPr>
          <w:p w14:paraId="3F103CD4" w14:textId="77777777" w:rsidR="008C1B4E" w:rsidRDefault="00000000">
            <w:pPr>
              <w:pStyle w:val="Standard"/>
              <w:rPr>
                <w:b/>
                <w:bCs/>
                <w:color w:val="C30045"/>
                <w:sz w:val="20"/>
                <w:szCs w:val="20"/>
              </w:rPr>
            </w:pPr>
            <w:r>
              <w:rPr>
                <w:b/>
                <w:bCs/>
                <w:color w:val="C30045"/>
                <w:sz w:val="20"/>
                <w:szCs w:val="20"/>
              </w:rPr>
              <w:t xml:space="preserve"> Persona física</w:t>
            </w:r>
          </w:p>
        </w:tc>
      </w:tr>
      <w:tr w:rsidR="008C1B4E" w14:paraId="0334E5EE" w14:textId="77777777">
        <w:tblPrEx>
          <w:tblCellMar>
            <w:top w:w="0" w:type="dxa"/>
            <w:bottom w:w="0" w:type="dxa"/>
          </w:tblCellMar>
        </w:tblPrEx>
        <w:trPr>
          <w:trHeight w:val="227"/>
        </w:trPr>
        <w:tc>
          <w:tcPr>
            <w:tcW w:w="2240" w:type="dxa"/>
            <w:tcBorders>
              <w:top w:val="single" w:sz="4" w:space="0" w:color="00000A"/>
              <w:left w:val="single" w:sz="18" w:space="0" w:color="00000A"/>
              <w:bottom w:val="single" w:sz="2" w:space="0" w:color="00000A"/>
            </w:tcBorders>
            <w:shd w:val="clear" w:color="auto" w:fill="auto"/>
            <w:tcMar>
              <w:top w:w="0" w:type="dxa"/>
              <w:left w:w="0" w:type="dxa"/>
              <w:bottom w:w="0" w:type="dxa"/>
              <w:right w:w="0" w:type="dxa"/>
            </w:tcMar>
          </w:tcPr>
          <w:p w14:paraId="5E01C3CE" w14:textId="77777777" w:rsidR="008C1B4E" w:rsidRDefault="00000000">
            <w:pPr>
              <w:pStyle w:val="Standard"/>
              <w:spacing w:before="60" w:after="60"/>
              <w:rPr>
                <w:sz w:val="20"/>
                <w:szCs w:val="20"/>
              </w:rPr>
            </w:pPr>
            <w:r>
              <w:rPr>
                <w:sz w:val="20"/>
                <w:szCs w:val="20"/>
              </w:rPr>
              <w:t xml:space="preserve"> DNI/NIE</w:t>
            </w:r>
          </w:p>
        </w:tc>
        <w:tc>
          <w:tcPr>
            <w:tcW w:w="3287" w:type="dxa"/>
            <w:tcBorders>
              <w:top w:val="single" w:sz="4" w:space="0" w:color="00000A"/>
              <w:left w:val="single" w:sz="2" w:space="0" w:color="00000A"/>
              <w:bottom w:val="single" w:sz="2" w:space="0" w:color="00000A"/>
            </w:tcBorders>
            <w:shd w:val="clear" w:color="auto" w:fill="auto"/>
            <w:tcMar>
              <w:top w:w="0" w:type="dxa"/>
              <w:left w:w="0" w:type="dxa"/>
              <w:bottom w:w="0" w:type="dxa"/>
              <w:right w:w="0" w:type="dxa"/>
            </w:tcMar>
          </w:tcPr>
          <w:p w14:paraId="04C1AEB3" w14:textId="77777777" w:rsidR="008C1B4E" w:rsidRDefault="00000000">
            <w:pPr>
              <w:pStyle w:val="Standard"/>
              <w:spacing w:before="60" w:after="60"/>
              <w:rPr>
                <w:sz w:val="20"/>
                <w:szCs w:val="20"/>
              </w:rPr>
            </w:pPr>
            <w:r>
              <w:rPr>
                <w:sz w:val="20"/>
                <w:szCs w:val="20"/>
              </w:rPr>
              <w:t xml:space="preserve"> </w:t>
            </w:r>
          </w:p>
        </w:tc>
        <w:tc>
          <w:tcPr>
            <w:tcW w:w="1960" w:type="dxa"/>
            <w:tcBorders>
              <w:top w:val="single" w:sz="4" w:space="0" w:color="00000A"/>
              <w:left w:val="single" w:sz="2" w:space="0" w:color="00000A"/>
              <w:bottom w:val="single" w:sz="2" w:space="0" w:color="00000A"/>
            </w:tcBorders>
            <w:shd w:val="clear" w:color="auto" w:fill="auto"/>
            <w:tcMar>
              <w:top w:w="0" w:type="dxa"/>
              <w:left w:w="0" w:type="dxa"/>
              <w:bottom w:w="0" w:type="dxa"/>
              <w:right w:w="0" w:type="dxa"/>
            </w:tcMar>
          </w:tcPr>
          <w:p w14:paraId="1557BBFB" w14:textId="77777777" w:rsidR="008C1B4E" w:rsidRDefault="00000000">
            <w:pPr>
              <w:pStyle w:val="Standard"/>
              <w:spacing w:before="60" w:after="60"/>
              <w:rPr>
                <w:sz w:val="20"/>
                <w:szCs w:val="20"/>
              </w:rPr>
            </w:pPr>
            <w:r>
              <w:rPr>
                <w:sz w:val="20"/>
                <w:szCs w:val="20"/>
              </w:rPr>
              <w:t xml:space="preserve"> Nombre</w:t>
            </w:r>
          </w:p>
        </w:tc>
        <w:tc>
          <w:tcPr>
            <w:tcW w:w="3259" w:type="dxa"/>
            <w:tcBorders>
              <w:top w:val="single" w:sz="4" w:space="0" w:color="00000A"/>
              <w:left w:val="single" w:sz="2" w:space="0" w:color="00000A"/>
              <w:bottom w:val="single" w:sz="2" w:space="0" w:color="00000A"/>
              <w:right w:val="single" w:sz="18" w:space="0" w:color="00000A"/>
            </w:tcBorders>
            <w:shd w:val="clear" w:color="auto" w:fill="auto"/>
            <w:tcMar>
              <w:top w:w="0" w:type="dxa"/>
              <w:left w:w="0" w:type="dxa"/>
              <w:bottom w:w="0" w:type="dxa"/>
              <w:right w:w="0" w:type="dxa"/>
            </w:tcMar>
          </w:tcPr>
          <w:p w14:paraId="61D35370" w14:textId="77777777" w:rsidR="008C1B4E" w:rsidRDefault="00000000">
            <w:pPr>
              <w:pStyle w:val="Standard"/>
              <w:spacing w:before="60" w:after="60"/>
              <w:rPr>
                <w:sz w:val="20"/>
                <w:szCs w:val="20"/>
              </w:rPr>
            </w:pPr>
            <w:r>
              <w:rPr>
                <w:sz w:val="20"/>
                <w:szCs w:val="20"/>
              </w:rPr>
              <w:t xml:space="preserve"> </w:t>
            </w:r>
          </w:p>
        </w:tc>
      </w:tr>
      <w:tr w:rsidR="008C1B4E" w14:paraId="47D1B509" w14:textId="77777777">
        <w:tblPrEx>
          <w:tblCellMar>
            <w:top w:w="0" w:type="dxa"/>
            <w:bottom w:w="0" w:type="dxa"/>
          </w:tblCellMar>
        </w:tblPrEx>
        <w:trPr>
          <w:trHeight w:val="227"/>
        </w:trPr>
        <w:tc>
          <w:tcPr>
            <w:tcW w:w="2240" w:type="dxa"/>
            <w:tcBorders>
              <w:left w:val="single" w:sz="18" w:space="0" w:color="00000A"/>
              <w:bottom w:val="single" w:sz="2" w:space="0" w:color="00000A"/>
            </w:tcBorders>
            <w:shd w:val="clear" w:color="auto" w:fill="auto"/>
            <w:tcMar>
              <w:top w:w="0" w:type="dxa"/>
              <w:left w:w="0" w:type="dxa"/>
              <w:bottom w:w="0" w:type="dxa"/>
              <w:right w:w="0" w:type="dxa"/>
            </w:tcMar>
          </w:tcPr>
          <w:p w14:paraId="1F6580B4" w14:textId="77777777" w:rsidR="008C1B4E" w:rsidRDefault="00000000">
            <w:pPr>
              <w:pStyle w:val="Standard"/>
              <w:spacing w:before="60" w:after="60"/>
              <w:rPr>
                <w:sz w:val="20"/>
                <w:szCs w:val="20"/>
              </w:rPr>
            </w:pPr>
            <w:r>
              <w:rPr>
                <w:sz w:val="20"/>
                <w:szCs w:val="20"/>
              </w:rPr>
              <w:t xml:space="preserve"> </w:t>
            </w:r>
            <w:proofErr w:type="spellStart"/>
            <w:r>
              <w:rPr>
                <w:sz w:val="20"/>
                <w:szCs w:val="20"/>
              </w:rPr>
              <w:t>Apellido</w:t>
            </w:r>
            <w:proofErr w:type="spellEnd"/>
            <w:r>
              <w:rPr>
                <w:sz w:val="20"/>
                <w:szCs w:val="20"/>
              </w:rPr>
              <w:t xml:space="preserve"> 1</w:t>
            </w:r>
          </w:p>
        </w:tc>
        <w:tc>
          <w:tcPr>
            <w:tcW w:w="3287" w:type="dxa"/>
            <w:tcBorders>
              <w:left w:val="single" w:sz="2" w:space="0" w:color="00000A"/>
              <w:bottom w:val="single" w:sz="2" w:space="0" w:color="00000A"/>
            </w:tcBorders>
            <w:shd w:val="clear" w:color="auto" w:fill="auto"/>
            <w:tcMar>
              <w:top w:w="0" w:type="dxa"/>
              <w:left w:w="0" w:type="dxa"/>
              <w:bottom w:w="0" w:type="dxa"/>
              <w:right w:w="0" w:type="dxa"/>
            </w:tcMar>
          </w:tcPr>
          <w:p w14:paraId="14073770" w14:textId="77777777" w:rsidR="008C1B4E" w:rsidRDefault="00000000">
            <w:pPr>
              <w:pStyle w:val="Standard"/>
              <w:spacing w:before="60" w:after="60"/>
              <w:rPr>
                <w:sz w:val="20"/>
                <w:szCs w:val="20"/>
              </w:rPr>
            </w:pPr>
            <w:r>
              <w:rPr>
                <w:sz w:val="20"/>
                <w:szCs w:val="20"/>
              </w:rPr>
              <w:t xml:space="preserve"> </w:t>
            </w:r>
          </w:p>
        </w:tc>
        <w:tc>
          <w:tcPr>
            <w:tcW w:w="1960" w:type="dxa"/>
            <w:tcBorders>
              <w:left w:val="single" w:sz="2" w:space="0" w:color="00000A"/>
              <w:bottom w:val="single" w:sz="2" w:space="0" w:color="00000A"/>
            </w:tcBorders>
            <w:shd w:val="clear" w:color="auto" w:fill="auto"/>
            <w:tcMar>
              <w:top w:w="0" w:type="dxa"/>
              <w:left w:w="0" w:type="dxa"/>
              <w:bottom w:w="0" w:type="dxa"/>
              <w:right w:w="0" w:type="dxa"/>
            </w:tcMar>
          </w:tcPr>
          <w:p w14:paraId="73E67716" w14:textId="77777777" w:rsidR="008C1B4E" w:rsidRDefault="00000000">
            <w:pPr>
              <w:pStyle w:val="Standard"/>
              <w:spacing w:before="60" w:after="60"/>
              <w:rPr>
                <w:sz w:val="20"/>
                <w:szCs w:val="20"/>
              </w:rPr>
            </w:pPr>
            <w:r>
              <w:rPr>
                <w:sz w:val="20"/>
                <w:szCs w:val="20"/>
              </w:rPr>
              <w:t xml:space="preserve"> </w:t>
            </w:r>
            <w:proofErr w:type="spellStart"/>
            <w:r>
              <w:rPr>
                <w:sz w:val="20"/>
                <w:szCs w:val="20"/>
              </w:rPr>
              <w:t>Apellido</w:t>
            </w:r>
            <w:proofErr w:type="spellEnd"/>
            <w:r>
              <w:rPr>
                <w:sz w:val="20"/>
                <w:szCs w:val="20"/>
              </w:rPr>
              <w:t xml:space="preserve"> 2</w:t>
            </w:r>
          </w:p>
        </w:tc>
        <w:tc>
          <w:tcPr>
            <w:tcW w:w="3259" w:type="dxa"/>
            <w:tcBorders>
              <w:left w:val="single" w:sz="2" w:space="0" w:color="00000A"/>
              <w:bottom w:val="single" w:sz="2" w:space="0" w:color="00000A"/>
              <w:right w:val="single" w:sz="18" w:space="0" w:color="00000A"/>
            </w:tcBorders>
            <w:shd w:val="clear" w:color="auto" w:fill="auto"/>
            <w:tcMar>
              <w:top w:w="0" w:type="dxa"/>
              <w:left w:w="0" w:type="dxa"/>
              <w:bottom w:w="0" w:type="dxa"/>
              <w:right w:w="0" w:type="dxa"/>
            </w:tcMar>
          </w:tcPr>
          <w:p w14:paraId="6B73780F" w14:textId="77777777" w:rsidR="008C1B4E" w:rsidRDefault="00000000">
            <w:pPr>
              <w:pStyle w:val="Standard"/>
              <w:spacing w:before="60" w:after="60"/>
              <w:rPr>
                <w:sz w:val="20"/>
                <w:szCs w:val="20"/>
              </w:rPr>
            </w:pPr>
            <w:r>
              <w:rPr>
                <w:sz w:val="20"/>
                <w:szCs w:val="20"/>
              </w:rPr>
              <w:t xml:space="preserve"> </w:t>
            </w:r>
          </w:p>
        </w:tc>
      </w:tr>
      <w:tr w:rsidR="008C1B4E" w14:paraId="4D955734" w14:textId="77777777">
        <w:tblPrEx>
          <w:tblCellMar>
            <w:top w:w="0" w:type="dxa"/>
            <w:bottom w:w="0" w:type="dxa"/>
          </w:tblCellMar>
        </w:tblPrEx>
        <w:trPr>
          <w:trHeight w:val="227"/>
        </w:trPr>
        <w:tc>
          <w:tcPr>
            <w:tcW w:w="2240" w:type="dxa"/>
            <w:tcBorders>
              <w:left w:val="single" w:sz="18" w:space="0" w:color="00000A"/>
              <w:bottom w:val="single" w:sz="18" w:space="0" w:color="00000A"/>
            </w:tcBorders>
            <w:shd w:val="clear" w:color="auto" w:fill="auto"/>
            <w:tcMar>
              <w:top w:w="0" w:type="dxa"/>
              <w:left w:w="0" w:type="dxa"/>
              <w:bottom w:w="0" w:type="dxa"/>
              <w:right w:w="0" w:type="dxa"/>
            </w:tcMar>
          </w:tcPr>
          <w:p w14:paraId="531AEF2A" w14:textId="77777777" w:rsidR="008C1B4E" w:rsidRDefault="00000000">
            <w:pPr>
              <w:pStyle w:val="Standard"/>
              <w:spacing w:before="60" w:after="60"/>
              <w:rPr>
                <w:sz w:val="20"/>
                <w:szCs w:val="20"/>
              </w:rPr>
            </w:pPr>
            <w:r>
              <w:rPr>
                <w:sz w:val="20"/>
                <w:szCs w:val="20"/>
              </w:rPr>
              <w:t xml:space="preserve"> Núm. de p</w:t>
            </w:r>
            <w:proofErr w:type="spellStart"/>
            <w:r>
              <w:rPr>
                <w:sz w:val="20"/>
                <w:szCs w:val="20"/>
                <w:lang w:val="es-ES"/>
              </w:rPr>
              <w:t>roductor</w:t>
            </w:r>
            <w:proofErr w:type="spellEnd"/>
          </w:p>
        </w:tc>
        <w:tc>
          <w:tcPr>
            <w:tcW w:w="3287" w:type="dxa"/>
            <w:tcBorders>
              <w:left w:val="single" w:sz="2" w:space="0" w:color="00000A"/>
              <w:bottom w:val="single" w:sz="18" w:space="0" w:color="00000A"/>
            </w:tcBorders>
            <w:shd w:val="clear" w:color="auto" w:fill="auto"/>
            <w:tcMar>
              <w:top w:w="0" w:type="dxa"/>
              <w:left w:w="0" w:type="dxa"/>
              <w:bottom w:w="0" w:type="dxa"/>
              <w:right w:w="0" w:type="dxa"/>
            </w:tcMar>
          </w:tcPr>
          <w:p w14:paraId="4B55F061" w14:textId="77777777" w:rsidR="008C1B4E" w:rsidRDefault="008C1B4E">
            <w:pPr>
              <w:pStyle w:val="Standard"/>
              <w:spacing w:before="60" w:after="60"/>
              <w:rPr>
                <w:sz w:val="20"/>
                <w:szCs w:val="20"/>
              </w:rPr>
            </w:pPr>
          </w:p>
        </w:tc>
        <w:tc>
          <w:tcPr>
            <w:tcW w:w="1960" w:type="dxa"/>
            <w:tcBorders>
              <w:left w:val="single" w:sz="2" w:space="0" w:color="00000A"/>
              <w:bottom w:val="single" w:sz="18" w:space="0" w:color="00000A"/>
            </w:tcBorders>
            <w:shd w:val="clear" w:color="auto" w:fill="auto"/>
            <w:tcMar>
              <w:top w:w="0" w:type="dxa"/>
              <w:left w:w="0" w:type="dxa"/>
              <w:bottom w:w="0" w:type="dxa"/>
              <w:right w:w="0" w:type="dxa"/>
            </w:tcMar>
          </w:tcPr>
          <w:p w14:paraId="3AF39613" w14:textId="77777777" w:rsidR="008C1B4E" w:rsidRDefault="00000000">
            <w:pPr>
              <w:pStyle w:val="Standard"/>
              <w:rPr>
                <w:sz w:val="20"/>
                <w:szCs w:val="20"/>
                <w:lang w:val="es-ES"/>
              </w:rPr>
            </w:pPr>
            <w:r>
              <w:rPr>
                <w:sz w:val="20"/>
                <w:szCs w:val="20"/>
                <w:lang w:val="es-ES"/>
              </w:rPr>
              <w:t>Teléfono/extensión</w:t>
            </w:r>
          </w:p>
        </w:tc>
        <w:tc>
          <w:tcPr>
            <w:tcW w:w="3259" w:type="dxa"/>
            <w:tcBorders>
              <w:left w:val="single" w:sz="2" w:space="0" w:color="00000A"/>
              <w:bottom w:val="single" w:sz="18" w:space="0" w:color="00000A"/>
              <w:right w:val="single" w:sz="18" w:space="0" w:color="00000A"/>
            </w:tcBorders>
            <w:shd w:val="clear" w:color="auto" w:fill="auto"/>
            <w:tcMar>
              <w:top w:w="0" w:type="dxa"/>
              <w:left w:w="0" w:type="dxa"/>
              <w:bottom w:w="0" w:type="dxa"/>
              <w:right w:w="0" w:type="dxa"/>
            </w:tcMar>
          </w:tcPr>
          <w:p w14:paraId="2DD132C4" w14:textId="77777777" w:rsidR="008C1B4E" w:rsidRDefault="008C1B4E">
            <w:pPr>
              <w:pStyle w:val="Standard"/>
            </w:pPr>
          </w:p>
        </w:tc>
      </w:tr>
    </w:tbl>
    <w:p w14:paraId="753F4319" w14:textId="77777777" w:rsidR="008C1B4E" w:rsidRDefault="008C1B4E">
      <w:pPr>
        <w:pStyle w:val="Standard"/>
      </w:pPr>
    </w:p>
    <w:tbl>
      <w:tblPr>
        <w:tblW w:w="10766" w:type="dxa"/>
        <w:tblInd w:w="26" w:type="dxa"/>
        <w:tblLayout w:type="fixed"/>
        <w:tblCellMar>
          <w:left w:w="10" w:type="dxa"/>
          <w:right w:w="10" w:type="dxa"/>
        </w:tblCellMar>
        <w:tblLook w:val="04A0" w:firstRow="1" w:lastRow="0" w:firstColumn="1" w:lastColumn="0" w:noHBand="0" w:noVBand="1"/>
      </w:tblPr>
      <w:tblGrid>
        <w:gridCol w:w="10766"/>
      </w:tblGrid>
      <w:tr w:rsidR="008C1B4E" w14:paraId="2C7042DB" w14:textId="77777777">
        <w:tblPrEx>
          <w:tblCellMar>
            <w:top w:w="0" w:type="dxa"/>
            <w:bottom w:w="0" w:type="dxa"/>
          </w:tblCellMar>
        </w:tblPrEx>
        <w:tc>
          <w:tcPr>
            <w:tcW w:w="10766" w:type="dxa"/>
            <w:shd w:val="clear" w:color="auto" w:fill="auto"/>
            <w:tcMar>
              <w:top w:w="55" w:type="dxa"/>
              <w:left w:w="55" w:type="dxa"/>
              <w:bottom w:w="55" w:type="dxa"/>
              <w:right w:w="55" w:type="dxa"/>
            </w:tcMar>
          </w:tcPr>
          <w:p w14:paraId="16FE14CA" w14:textId="77777777" w:rsidR="008C1B4E" w:rsidRDefault="00000000">
            <w:pPr>
              <w:pStyle w:val="Standard"/>
              <w:spacing w:before="60"/>
              <w:rPr>
                <w:b/>
                <w:smallCaps/>
                <w:color w:val="C30045"/>
                <w:sz w:val="21"/>
                <w:szCs w:val="21"/>
              </w:rPr>
            </w:pPr>
            <w:proofErr w:type="spellStart"/>
            <w:r>
              <w:rPr>
                <w:b/>
                <w:smallCaps/>
                <w:color w:val="C30045"/>
                <w:sz w:val="21"/>
                <w:szCs w:val="21"/>
              </w:rPr>
              <w:t>Solicito</w:t>
            </w:r>
            <w:proofErr w:type="spellEnd"/>
          </w:p>
        </w:tc>
      </w:tr>
      <w:tr w:rsidR="008C1B4E" w14:paraId="4107D8DD" w14:textId="77777777">
        <w:tblPrEx>
          <w:tblCellMar>
            <w:top w:w="0" w:type="dxa"/>
            <w:bottom w:w="0" w:type="dxa"/>
          </w:tblCellMar>
        </w:tblPrEx>
        <w:trPr>
          <w:trHeight w:val="574"/>
        </w:trPr>
        <w:tc>
          <w:tcPr>
            <w:tcW w:w="10766" w:type="dxa"/>
            <w:tcBorders>
              <w:top w:val="single" w:sz="18" w:space="0" w:color="00000A"/>
              <w:left w:val="single" w:sz="18" w:space="0" w:color="00000A"/>
              <w:bottom w:val="single" w:sz="18" w:space="0" w:color="00000A"/>
              <w:right w:val="single" w:sz="18" w:space="0" w:color="00000A"/>
            </w:tcBorders>
            <w:shd w:val="clear" w:color="auto" w:fill="auto"/>
            <w:tcMar>
              <w:top w:w="55" w:type="dxa"/>
              <w:left w:w="55" w:type="dxa"/>
              <w:bottom w:w="55" w:type="dxa"/>
              <w:right w:w="55" w:type="dxa"/>
            </w:tcMar>
          </w:tcPr>
          <w:p w14:paraId="69C18B3F" w14:textId="77777777" w:rsidR="008C1B4E" w:rsidRDefault="00000000">
            <w:pPr>
              <w:pStyle w:val="Standard"/>
              <w:tabs>
                <w:tab w:val="right" w:pos="8505"/>
              </w:tabs>
              <w:jc w:val="both"/>
              <w:rPr>
                <w:b/>
                <w:color w:val="000000"/>
              </w:rPr>
            </w:pPr>
            <w:r>
              <w:rPr>
                <w:color w:val="000000"/>
              </w:rPr>
              <w:t xml:space="preserve">La </w:t>
            </w:r>
            <w:proofErr w:type="spellStart"/>
            <w:r>
              <w:rPr>
                <w:color w:val="000000"/>
              </w:rPr>
              <w:t>modificación</w:t>
            </w:r>
            <w:proofErr w:type="spellEnd"/>
            <w:r>
              <w:rPr>
                <w:color w:val="000000"/>
              </w:rPr>
              <w:t xml:space="preserve"> de los </w:t>
            </w:r>
            <w:proofErr w:type="spellStart"/>
            <w:r>
              <w:rPr>
                <w:color w:val="000000"/>
              </w:rPr>
              <w:t>datos</w:t>
            </w:r>
            <w:proofErr w:type="spellEnd"/>
            <w:r>
              <w:rPr>
                <w:color w:val="000000"/>
              </w:rPr>
              <w:t xml:space="preserve"> </w:t>
            </w:r>
            <w:r>
              <w:rPr>
                <w:color w:val="000000"/>
                <w:lang w:val="es-ES"/>
              </w:rPr>
              <w:t>que indico a continuación.</w:t>
            </w:r>
          </w:p>
        </w:tc>
      </w:tr>
    </w:tbl>
    <w:p w14:paraId="65175C1E" w14:textId="77777777" w:rsidR="008C1B4E" w:rsidRDefault="008C1B4E">
      <w:pPr>
        <w:pStyle w:val="Standard"/>
      </w:pPr>
    </w:p>
    <w:tbl>
      <w:tblPr>
        <w:tblW w:w="10772" w:type="dxa"/>
        <w:tblLayout w:type="fixed"/>
        <w:tblCellMar>
          <w:left w:w="10" w:type="dxa"/>
          <w:right w:w="10" w:type="dxa"/>
        </w:tblCellMar>
        <w:tblLook w:val="04A0" w:firstRow="1" w:lastRow="0" w:firstColumn="1" w:lastColumn="0" w:noHBand="0" w:noVBand="1"/>
      </w:tblPr>
      <w:tblGrid>
        <w:gridCol w:w="1982"/>
        <w:gridCol w:w="3180"/>
        <w:gridCol w:w="2149"/>
        <w:gridCol w:w="3461"/>
      </w:tblGrid>
      <w:tr w:rsidR="008C1B4E" w14:paraId="7D7E7A9B" w14:textId="77777777">
        <w:tblPrEx>
          <w:tblCellMar>
            <w:top w:w="0" w:type="dxa"/>
            <w:bottom w:w="0" w:type="dxa"/>
          </w:tblCellMar>
        </w:tblPrEx>
        <w:trPr>
          <w:trHeight w:val="425"/>
        </w:trPr>
        <w:tc>
          <w:tcPr>
            <w:tcW w:w="1982" w:type="dxa"/>
            <w:tcBorders>
              <w:top w:val="single" w:sz="18" w:space="0" w:color="000000"/>
              <w:left w:val="single" w:sz="18" w:space="0" w:color="000000"/>
              <w:bottom w:val="single" w:sz="2" w:space="0" w:color="000000"/>
            </w:tcBorders>
            <w:shd w:val="clear" w:color="auto" w:fill="auto"/>
            <w:tcMar>
              <w:top w:w="55" w:type="dxa"/>
              <w:left w:w="55" w:type="dxa"/>
              <w:bottom w:w="55" w:type="dxa"/>
              <w:right w:w="55" w:type="dxa"/>
            </w:tcMar>
          </w:tcPr>
          <w:p w14:paraId="4C35CFD4" w14:textId="77777777" w:rsidR="008C1B4E" w:rsidRDefault="00000000">
            <w:pPr>
              <w:pStyle w:val="TableContents"/>
              <w:rPr>
                <w:sz w:val="20"/>
                <w:szCs w:val="20"/>
              </w:rPr>
            </w:pPr>
            <w:r>
              <w:rPr>
                <w:sz w:val="20"/>
                <w:szCs w:val="20"/>
              </w:rPr>
              <w:t xml:space="preserve">     </w:t>
            </w:r>
            <w:r>
              <w:rPr>
                <w:sz w:val="20"/>
                <w:szCs w:val="20"/>
                <w:lang w:val="es-ES"/>
              </w:rPr>
              <w:t>Nombre</w:t>
            </w:r>
          </w:p>
        </w:tc>
        <w:tc>
          <w:tcPr>
            <w:tcW w:w="3180" w:type="dxa"/>
            <w:tcBorders>
              <w:top w:val="single" w:sz="18" w:space="0" w:color="000000"/>
              <w:left w:val="single" w:sz="2" w:space="0" w:color="000000"/>
              <w:bottom w:val="single" w:sz="2" w:space="0" w:color="000000"/>
            </w:tcBorders>
            <w:shd w:val="clear" w:color="auto" w:fill="auto"/>
            <w:tcMar>
              <w:top w:w="55" w:type="dxa"/>
              <w:left w:w="55" w:type="dxa"/>
              <w:bottom w:w="55" w:type="dxa"/>
              <w:right w:w="55" w:type="dxa"/>
            </w:tcMar>
          </w:tcPr>
          <w:p w14:paraId="4772C531" w14:textId="77777777" w:rsidR="008C1B4E" w:rsidRDefault="008C1B4E">
            <w:pPr>
              <w:pStyle w:val="TableContents"/>
              <w:rPr>
                <w:sz w:val="20"/>
                <w:szCs w:val="20"/>
              </w:rPr>
            </w:pPr>
          </w:p>
        </w:tc>
        <w:tc>
          <w:tcPr>
            <w:tcW w:w="2149" w:type="dxa"/>
            <w:tcBorders>
              <w:top w:val="single" w:sz="18" w:space="0" w:color="000000"/>
              <w:left w:val="single" w:sz="2" w:space="0" w:color="000000"/>
              <w:bottom w:val="single" w:sz="2" w:space="0" w:color="000000"/>
            </w:tcBorders>
            <w:shd w:val="clear" w:color="auto" w:fill="auto"/>
            <w:tcMar>
              <w:top w:w="55" w:type="dxa"/>
              <w:left w:w="55" w:type="dxa"/>
              <w:bottom w:w="55" w:type="dxa"/>
              <w:right w:w="55" w:type="dxa"/>
            </w:tcMar>
          </w:tcPr>
          <w:p w14:paraId="1903C617" w14:textId="77777777" w:rsidR="008C1B4E" w:rsidRDefault="00000000">
            <w:pPr>
              <w:pStyle w:val="TableContents"/>
              <w:rPr>
                <w:sz w:val="20"/>
                <w:szCs w:val="20"/>
              </w:rPr>
            </w:pPr>
            <w:r>
              <w:rPr>
                <w:sz w:val="20"/>
                <w:szCs w:val="20"/>
              </w:rPr>
              <w:t xml:space="preserve">     </w:t>
            </w:r>
            <w:proofErr w:type="spellStart"/>
            <w:r>
              <w:rPr>
                <w:sz w:val="20"/>
                <w:szCs w:val="20"/>
              </w:rPr>
              <w:t>Apellido</w:t>
            </w:r>
            <w:proofErr w:type="spellEnd"/>
            <w:r>
              <w:rPr>
                <w:sz w:val="20"/>
                <w:szCs w:val="20"/>
              </w:rPr>
              <w:t xml:space="preserve"> 1</w:t>
            </w:r>
          </w:p>
        </w:tc>
        <w:tc>
          <w:tcPr>
            <w:tcW w:w="3461" w:type="dxa"/>
            <w:tcBorders>
              <w:top w:val="single" w:sz="18" w:space="0" w:color="000000"/>
              <w:left w:val="single" w:sz="2" w:space="0" w:color="000000"/>
              <w:bottom w:val="single" w:sz="2" w:space="0" w:color="000000"/>
              <w:right w:val="single" w:sz="18" w:space="0" w:color="000000"/>
            </w:tcBorders>
            <w:shd w:val="clear" w:color="auto" w:fill="auto"/>
            <w:tcMar>
              <w:top w:w="55" w:type="dxa"/>
              <w:left w:w="55" w:type="dxa"/>
              <w:bottom w:w="55" w:type="dxa"/>
              <w:right w:w="55" w:type="dxa"/>
            </w:tcMar>
          </w:tcPr>
          <w:p w14:paraId="40D3194D" w14:textId="77777777" w:rsidR="008C1B4E" w:rsidRDefault="008C1B4E">
            <w:pPr>
              <w:pStyle w:val="TableContents"/>
              <w:rPr>
                <w:sz w:val="20"/>
                <w:szCs w:val="20"/>
              </w:rPr>
            </w:pPr>
          </w:p>
        </w:tc>
      </w:tr>
      <w:tr w:rsidR="008C1B4E" w14:paraId="17FFDD9F" w14:textId="77777777">
        <w:tblPrEx>
          <w:tblCellMar>
            <w:top w:w="0" w:type="dxa"/>
            <w:bottom w:w="0" w:type="dxa"/>
          </w:tblCellMar>
        </w:tblPrEx>
        <w:trPr>
          <w:trHeight w:val="425"/>
        </w:trPr>
        <w:tc>
          <w:tcPr>
            <w:tcW w:w="1982" w:type="dxa"/>
            <w:tcBorders>
              <w:left w:val="single" w:sz="18" w:space="0" w:color="000000"/>
              <w:bottom w:val="single" w:sz="2" w:space="0" w:color="000000"/>
            </w:tcBorders>
            <w:shd w:val="clear" w:color="auto" w:fill="auto"/>
            <w:tcMar>
              <w:top w:w="55" w:type="dxa"/>
              <w:left w:w="55" w:type="dxa"/>
              <w:bottom w:w="55" w:type="dxa"/>
              <w:right w:w="55" w:type="dxa"/>
            </w:tcMar>
          </w:tcPr>
          <w:p w14:paraId="78329221" w14:textId="77777777" w:rsidR="008C1B4E" w:rsidRDefault="00000000">
            <w:pPr>
              <w:pStyle w:val="TableContents"/>
              <w:rPr>
                <w:sz w:val="20"/>
                <w:szCs w:val="20"/>
              </w:rPr>
            </w:pPr>
            <w:r>
              <w:rPr>
                <w:sz w:val="20"/>
                <w:szCs w:val="20"/>
              </w:rPr>
              <w:t xml:space="preserve">     </w:t>
            </w:r>
            <w:proofErr w:type="spellStart"/>
            <w:r>
              <w:rPr>
                <w:sz w:val="20"/>
                <w:szCs w:val="20"/>
              </w:rPr>
              <w:t>Apellido</w:t>
            </w:r>
            <w:proofErr w:type="spellEnd"/>
            <w:r>
              <w:rPr>
                <w:sz w:val="20"/>
                <w:szCs w:val="20"/>
              </w:rPr>
              <w:t xml:space="preserve"> </w:t>
            </w:r>
            <w:r>
              <w:rPr>
                <w:sz w:val="20"/>
                <w:szCs w:val="20"/>
                <w:lang w:val="es-ES"/>
              </w:rPr>
              <w:t>2</w:t>
            </w:r>
          </w:p>
        </w:tc>
        <w:tc>
          <w:tcPr>
            <w:tcW w:w="3180" w:type="dxa"/>
            <w:tcBorders>
              <w:left w:val="single" w:sz="2" w:space="0" w:color="000000"/>
              <w:bottom w:val="single" w:sz="2" w:space="0" w:color="000000"/>
            </w:tcBorders>
            <w:shd w:val="clear" w:color="auto" w:fill="auto"/>
            <w:tcMar>
              <w:top w:w="55" w:type="dxa"/>
              <w:left w:w="55" w:type="dxa"/>
              <w:bottom w:w="55" w:type="dxa"/>
              <w:right w:w="55" w:type="dxa"/>
            </w:tcMar>
          </w:tcPr>
          <w:p w14:paraId="471CE5B6" w14:textId="77777777" w:rsidR="008C1B4E" w:rsidRDefault="008C1B4E">
            <w:pPr>
              <w:pStyle w:val="TableContents"/>
              <w:rPr>
                <w:sz w:val="20"/>
                <w:szCs w:val="20"/>
              </w:rPr>
            </w:pPr>
          </w:p>
        </w:tc>
        <w:tc>
          <w:tcPr>
            <w:tcW w:w="2149" w:type="dxa"/>
            <w:tcBorders>
              <w:left w:val="single" w:sz="2" w:space="0" w:color="000000"/>
              <w:bottom w:val="single" w:sz="2" w:space="0" w:color="000000"/>
            </w:tcBorders>
            <w:shd w:val="clear" w:color="auto" w:fill="auto"/>
            <w:tcMar>
              <w:top w:w="55" w:type="dxa"/>
              <w:left w:w="55" w:type="dxa"/>
              <w:bottom w:w="55" w:type="dxa"/>
              <w:right w:w="55" w:type="dxa"/>
            </w:tcMar>
          </w:tcPr>
          <w:p w14:paraId="3AA55C59" w14:textId="77777777" w:rsidR="008C1B4E" w:rsidRDefault="00000000">
            <w:pPr>
              <w:pStyle w:val="TableContents"/>
              <w:rPr>
                <w:sz w:val="20"/>
                <w:szCs w:val="20"/>
                <w:lang w:val="es-ES"/>
              </w:rPr>
            </w:pPr>
            <w:r>
              <w:rPr>
                <w:sz w:val="20"/>
                <w:szCs w:val="20"/>
                <w:lang w:val="es-ES"/>
              </w:rPr>
              <w:t xml:space="preserve">     Género</w:t>
            </w:r>
          </w:p>
        </w:tc>
        <w:tc>
          <w:tcPr>
            <w:tcW w:w="3461" w:type="dxa"/>
            <w:tcBorders>
              <w:left w:val="single" w:sz="2" w:space="0" w:color="000000"/>
              <w:bottom w:val="single" w:sz="2" w:space="0" w:color="000000"/>
              <w:right w:val="single" w:sz="18" w:space="0" w:color="000000"/>
            </w:tcBorders>
            <w:shd w:val="clear" w:color="auto" w:fill="auto"/>
            <w:tcMar>
              <w:top w:w="55" w:type="dxa"/>
              <w:left w:w="55" w:type="dxa"/>
              <w:bottom w:w="55" w:type="dxa"/>
              <w:right w:w="55" w:type="dxa"/>
            </w:tcMar>
          </w:tcPr>
          <w:p w14:paraId="74D48504" w14:textId="77777777" w:rsidR="008C1B4E" w:rsidRDefault="008C1B4E">
            <w:pPr>
              <w:pStyle w:val="TableContents"/>
              <w:rPr>
                <w:sz w:val="20"/>
                <w:szCs w:val="20"/>
              </w:rPr>
            </w:pPr>
          </w:p>
        </w:tc>
      </w:tr>
      <w:tr w:rsidR="008C1B4E" w14:paraId="7CEAF02E" w14:textId="77777777">
        <w:tblPrEx>
          <w:tblCellMar>
            <w:top w:w="0" w:type="dxa"/>
            <w:bottom w:w="0" w:type="dxa"/>
          </w:tblCellMar>
        </w:tblPrEx>
        <w:trPr>
          <w:trHeight w:val="425"/>
        </w:trPr>
        <w:tc>
          <w:tcPr>
            <w:tcW w:w="1982" w:type="dxa"/>
            <w:tcBorders>
              <w:left w:val="single" w:sz="18" w:space="0" w:color="000000"/>
              <w:bottom w:val="single" w:sz="2" w:space="0" w:color="000000"/>
            </w:tcBorders>
            <w:shd w:val="clear" w:color="auto" w:fill="auto"/>
            <w:tcMar>
              <w:top w:w="55" w:type="dxa"/>
              <w:left w:w="55" w:type="dxa"/>
              <w:bottom w:w="55" w:type="dxa"/>
              <w:right w:w="55" w:type="dxa"/>
            </w:tcMar>
          </w:tcPr>
          <w:p w14:paraId="4DE5D748" w14:textId="77777777" w:rsidR="008C1B4E" w:rsidRDefault="00000000">
            <w:pPr>
              <w:pStyle w:val="TableContents"/>
              <w:rPr>
                <w:sz w:val="20"/>
                <w:szCs w:val="20"/>
              </w:rPr>
            </w:pPr>
            <w:r>
              <w:rPr>
                <w:sz w:val="20"/>
                <w:szCs w:val="20"/>
              </w:rPr>
              <w:t xml:space="preserve">     </w:t>
            </w:r>
            <w:proofErr w:type="spellStart"/>
            <w:r>
              <w:rPr>
                <w:sz w:val="20"/>
                <w:szCs w:val="20"/>
              </w:rPr>
              <w:t>Teléfono</w:t>
            </w:r>
            <w:proofErr w:type="spellEnd"/>
          </w:p>
        </w:tc>
        <w:tc>
          <w:tcPr>
            <w:tcW w:w="3180" w:type="dxa"/>
            <w:tcBorders>
              <w:left w:val="single" w:sz="2" w:space="0" w:color="000000"/>
              <w:bottom w:val="single" w:sz="2" w:space="0" w:color="000000"/>
            </w:tcBorders>
            <w:shd w:val="clear" w:color="auto" w:fill="auto"/>
            <w:tcMar>
              <w:top w:w="55" w:type="dxa"/>
              <w:left w:w="55" w:type="dxa"/>
              <w:bottom w:w="55" w:type="dxa"/>
              <w:right w:w="55" w:type="dxa"/>
            </w:tcMar>
          </w:tcPr>
          <w:p w14:paraId="0580B9AE" w14:textId="77777777" w:rsidR="008C1B4E" w:rsidRDefault="008C1B4E">
            <w:pPr>
              <w:pStyle w:val="TableContents"/>
              <w:rPr>
                <w:sz w:val="20"/>
                <w:szCs w:val="20"/>
              </w:rPr>
            </w:pPr>
          </w:p>
        </w:tc>
        <w:tc>
          <w:tcPr>
            <w:tcW w:w="2149" w:type="dxa"/>
            <w:tcBorders>
              <w:left w:val="single" w:sz="2" w:space="0" w:color="000000"/>
              <w:bottom w:val="single" w:sz="2" w:space="0" w:color="000000"/>
            </w:tcBorders>
            <w:shd w:val="clear" w:color="auto" w:fill="auto"/>
            <w:tcMar>
              <w:top w:w="55" w:type="dxa"/>
              <w:left w:w="55" w:type="dxa"/>
              <w:bottom w:w="55" w:type="dxa"/>
              <w:right w:w="55" w:type="dxa"/>
            </w:tcMar>
          </w:tcPr>
          <w:p w14:paraId="365FF77E" w14:textId="77777777" w:rsidR="008C1B4E" w:rsidRDefault="00000000">
            <w:pPr>
              <w:pStyle w:val="TableContents"/>
              <w:rPr>
                <w:sz w:val="18"/>
                <w:szCs w:val="18"/>
              </w:rPr>
            </w:pPr>
            <w:r>
              <w:rPr>
                <w:sz w:val="18"/>
                <w:szCs w:val="18"/>
              </w:rPr>
              <w:t xml:space="preserve">     </w:t>
            </w:r>
            <w:proofErr w:type="spellStart"/>
            <w:r>
              <w:rPr>
                <w:sz w:val="18"/>
                <w:szCs w:val="18"/>
              </w:rPr>
              <w:t>Dirección</w:t>
            </w:r>
            <w:proofErr w:type="spellEnd"/>
            <w:r>
              <w:rPr>
                <w:sz w:val="18"/>
                <w:szCs w:val="18"/>
              </w:rPr>
              <w:t xml:space="preserve"> </w:t>
            </w:r>
            <w:proofErr w:type="spellStart"/>
            <w:r>
              <w:rPr>
                <w:sz w:val="18"/>
                <w:szCs w:val="18"/>
              </w:rPr>
              <w:t>electrónica</w:t>
            </w:r>
            <w:proofErr w:type="spellEnd"/>
          </w:p>
        </w:tc>
        <w:tc>
          <w:tcPr>
            <w:tcW w:w="3461" w:type="dxa"/>
            <w:tcBorders>
              <w:left w:val="single" w:sz="2" w:space="0" w:color="000000"/>
              <w:bottom w:val="single" w:sz="2" w:space="0" w:color="000000"/>
              <w:right w:val="single" w:sz="18" w:space="0" w:color="000000"/>
            </w:tcBorders>
            <w:shd w:val="clear" w:color="auto" w:fill="auto"/>
            <w:tcMar>
              <w:top w:w="55" w:type="dxa"/>
              <w:left w:w="55" w:type="dxa"/>
              <w:bottom w:w="55" w:type="dxa"/>
              <w:right w:w="55" w:type="dxa"/>
            </w:tcMar>
          </w:tcPr>
          <w:p w14:paraId="1AA667DB" w14:textId="77777777" w:rsidR="008C1B4E" w:rsidRDefault="008C1B4E">
            <w:pPr>
              <w:pStyle w:val="TableContents"/>
              <w:rPr>
                <w:sz w:val="20"/>
                <w:szCs w:val="20"/>
              </w:rPr>
            </w:pPr>
          </w:p>
        </w:tc>
      </w:tr>
      <w:tr w:rsidR="008C1B4E" w14:paraId="1C4E942F" w14:textId="77777777">
        <w:tblPrEx>
          <w:tblCellMar>
            <w:top w:w="0" w:type="dxa"/>
            <w:bottom w:w="0" w:type="dxa"/>
          </w:tblCellMar>
        </w:tblPrEx>
        <w:trPr>
          <w:trHeight w:val="425"/>
        </w:trPr>
        <w:tc>
          <w:tcPr>
            <w:tcW w:w="1982" w:type="dxa"/>
            <w:tcBorders>
              <w:left w:val="single" w:sz="18" w:space="0" w:color="000000"/>
              <w:bottom w:val="single" w:sz="2" w:space="0" w:color="000000"/>
            </w:tcBorders>
            <w:shd w:val="clear" w:color="auto" w:fill="auto"/>
            <w:tcMar>
              <w:top w:w="55" w:type="dxa"/>
              <w:left w:w="55" w:type="dxa"/>
              <w:bottom w:w="55" w:type="dxa"/>
              <w:right w:w="55" w:type="dxa"/>
            </w:tcMar>
          </w:tcPr>
          <w:p w14:paraId="5C0D1AAE" w14:textId="77777777" w:rsidR="008C1B4E" w:rsidRDefault="00000000">
            <w:pPr>
              <w:pStyle w:val="TableContents"/>
              <w:rPr>
                <w:sz w:val="20"/>
                <w:szCs w:val="20"/>
                <w:lang w:val="es-ES"/>
              </w:rPr>
            </w:pPr>
            <w:r>
              <w:rPr>
                <w:sz w:val="20"/>
                <w:szCs w:val="20"/>
                <w:lang w:val="es-ES"/>
              </w:rPr>
              <w:t xml:space="preserve">     Domicilio</w:t>
            </w:r>
          </w:p>
        </w:tc>
        <w:tc>
          <w:tcPr>
            <w:tcW w:w="8790" w:type="dxa"/>
            <w:gridSpan w:val="3"/>
            <w:tcBorders>
              <w:left w:val="single" w:sz="2" w:space="0" w:color="000000"/>
              <w:bottom w:val="single" w:sz="2" w:space="0" w:color="000000"/>
              <w:right w:val="single" w:sz="18" w:space="0" w:color="000000"/>
            </w:tcBorders>
            <w:shd w:val="clear" w:color="auto" w:fill="auto"/>
            <w:tcMar>
              <w:top w:w="55" w:type="dxa"/>
              <w:left w:w="55" w:type="dxa"/>
              <w:bottom w:w="55" w:type="dxa"/>
              <w:right w:w="55" w:type="dxa"/>
            </w:tcMar>
          </w:tcPr>
          <w:p w14:paraId="7DC57CB8" w14:textId="77777777" w:rsidR="008C1B4E" w:rsidRDefault="008C1B4E">
            <w:pPr>
              <w:pStyle w:val="TableContents"/>
              <w:rPr>
                <w:sz w:val="20"/>
                <w:szCs w:val="20"/>
              </w:rPr>
            </w:pPr>
          </w:p>
        </w:tc>
      </w:tr>
      <w:tr w:rsidR="008C1B4E" w14:paraId="006FCC6C" w14:textId="77777777">
        <w:tblPrEx>
          <w:tblCellMar>
            <w:top w:w="0" w:type="dxa"/>
            <w:bottom w:w="0" w:type="dxa"/>
          </w:tblCellMar>
        </w:tblPrEx>
        <w:trPr>
          <w:trHeight w:val="425"/>
        </w:trPr>
        <w:tc>
          <w:tcPr>
            <w:tcW w:w="1982" w:type="dxa"/>
            <w:tcBorders>
              <w:left w:val="single" w:sz="18" w:space="0" w:color="000000"/>
              <w:bottom w:val="single" w:sz="2" w:space="0" w:color="000000"/>
            </w:tcBorders>
            <w:shd w:val="clear" w:color="auto" w:fill="auto"/>
            <w:tcMar>
              <w:top w:w="55" w:type="dxa"/>
              <w:left w:w="55" w:type="dxa"/>
              <w:bottom w:w="55" w:type="dxa"/>
              <w:right w:w="55" w:type="dxa"/>
            </w:tcMar>
          </w:tcPr>
          <w:p w14:paraId="0D9793F0" w14:textId="77777777" w:rsidR="008C1B4E" w:rsidRDefault="00000000">
            <w:pPr>
              <w:pStyle w:val="TableContents"/>
              <w:rPr>
                <w:sz w:val="20"/>
                <w:szCs w:val="20"/>
                <w:lang w:val="es-ES"/>
              </w:rPr>
            </w:pPr>
            <w:r>
              <w:rPr>
                <w:sz w:val="20"/>
                <w:szCs w:val="20"/>
                <w:lang w:val="es-ES"/>
              </w:rPr>
              <w:t xml:space="preserve">     Municipio</w:t>
            </w:r>
          </w:p>
        </w:tc>
        <w:tc>
          <w:tcPr>
            <w:tcW w:w="3180" w:type="dxa"/>
            <w:tcBorders>
              <w:left w:val="single" w:sz="2" w:space="0" w:color="000000"/>
              <w:bottom w:val="single" w:sz="2" w:space="0" w:color="000000"/>
            </w:tcBorders>
            <w:shd w:val="clear" w:color="auto" w:fill="auto"/>
            <w:tcMar>
              <w:top w:w="55" w:type="dxa"/>
              <w:left w:w="55" w:type="dxa"/>
              <w:bottom w:w="55" w:type="dxa"/>
              <w:right w:w="55" w:type="dxa"/>
            </w:tcMar>
          </w:tcPr>
          <w:p w14:paraId="0B130EE5" w14:textId="77777777" w:rsidR="008C1B4E" w:rsidRDefault="008C1B4E">
            <w:pPr>
              <w:pStyle w:val="TableContents"/>
              <w:rPr>
                <w:sz w:val="20"/>
                <w:szCs w:val="20"/>
              </w:rPr>
            </w:pPr>
          </w:p>
        </w:tc>
        <w:tc>
          <w:tcPr>
            <w:tcW w:w="2149" w:type="dxa"/>
            <w:tcBorders>
              <w:left w:val="single" w:sz="2" w:space="0" w:color="000000"/>
              <w:bottom w:val="single" w:sz="2" w:space="0" w:color="000000"/>
            </w:tcBorders>
            <w:shd w:val="clear" w:color="auto" w:fill="auto"/>
            <w:tcMar>
              <w:top w:w="55" w:type="dxa"/>
              <w:left w:w="55" w:type="dxa"/>
              <w:bottom w:w="55" w:type="dxa"/>
              <w:right w:w="55" w:type="dxa"/>
            </w:tcMar>
          </w:tcPr>
          <w:p w14:paraId="752F1D36" w14:textId="77777777" w:rsidR="008C1B4E" w:rsidRDefault="00000000">
            <w:pPr>
              <w:pStyle w:val="TableContents"/>
              <w:rPr>
                <w:sz w:val="20"/>
                <w:szCs w:val="20"/>
                <w:lang w:val="es-ES"/>
              </w:rPr>
            </w:pPr>
            <w:r>
              <w:rPr>
                <w:sz w:val="20"/>
                <w:szCs w:val="20"/>
                <w:lang w:val="es-ES"/>
              </w:rPr>
              <w:t xml:space="preserve">     CP</w:t>
            </w:r>
          </w:p>
        </w:tc>
        <w:tc>
          <w:tcPr>
            <w:tcW w:w="3461" w:type="dxa"/>
            <w:tcBorders>
              <w:left w:val="single" w:sz="2" w:space="0" w:color="000000"/>
              <w:bottom w:val="single" w:sz="2" w:space="0" w:color="000000"/>
              <w:right w:val="single" w:sz="18" w:space="0" w:color="000000"/>
            </w:tcBorders>
            <w:shd w:val="clear" w:color="auto" w:fill="auto"/>
            <w:tcMar>
              <w:top w:w="55" w:type="dxa"/>
              <w:left w:w="55" w:type="dxa"/>
              <w:bottom w:w="55" w:type="dxa"/>
              <w:right w:w="55" w:type="dxa"/>
            </w:tcMar>
          </w:tcPr>
          <w:p w14:paraId="2B809F66" w14:textId="77777777" w:rsidR="008C1B4E" w:rsidRDefault="008C1B4E">
            <w:pPr>
              <w:pStyle w:val="TableContents"/>
              <w:rPr>
                <w:sz w:val="20"/>
                <w:szCs w:val="20"/>
              </w:rPr>
            </w:pPr>
          </w:p>
        </w:tc>
      </w:tr>
      <w:tr w:rsidR="008C1B4E" w14:paraId="5C67E468" w14:textId="77777777">
        <w:tblPrEx>
          <w:tblCellMar>
            <w:top w:w="0" w:type="dxa"/>
            <w:bottom w:w="0" w:type="dxa"/>
          </w:tblCellMar>
        </w:tblPrEx>
        <w:trPr>
          <w:trHeight w:val="425"/>
        </w:trPr>
        <w:tc>
          <w:tcPr>
            <w:tcW w:w="1982" w:type="dxa"/>
            <w:tcBorders>
              <w:left w:val="single" w:sz="18" w:space="0" w:color="000000"/>
              <w:bottom w:val="single" w:sz="18" w:space="0" w:color="000000"/>
            </w:tcBorders>
            <w:shd w:val="clear" w:color="auto" w:fill="auto"/>
            <w:tcMar>
              <w:top w:w="55" w:type="dxa"/>
              <w:left w:w="55" w:type="dxa"/>
              <w:bottom w:w="55" w:type="dxa"/>
              <w:right w:w="55" w:type="dxa"/>
            </w:tcMar>
          </w:tcPr>
          <w:p w14:paraId="5C01FFD5" w14:textId="77777777" w:rsidR="008C1B4E" w:rsidRDefault="00000000">
            <w:pPr>
              <w:pStyle w:val="TableContents"/>
              <w:rPr>
                <w:sz w:val="20"/>
                <w:szCs w:val="20"/>
                <w:lang w:val="es-ES"/>
              </w:rPr>
            </w:pPr>
            <w:r>
              <w:rPr>
                <w:sz w:val="20"/>
                <w:szCs w:val="20"/>
                <w:lang w:val="es-ES"/>
              </w:rPr>
              <w:t xml:space="preserve">     Isla</w:t>
            </w:r>
          </w:p>
        </w:tc>
        <w:tc>
          <w:tcPr>
            <w:tcW w:w="3180" w:type="dxa"/>
            <w:tcBorders>
              <w:left w:val="single" w:sz="2" w:space="0" w:color="000000"/>
              <w:bottom w:val="single" w:sz="18" w:space="0" w:color="000000"/>
            </w:tcBorders>
            <w:shd w:val="clear" w:color="auto" w:fill="auto"/>
            <w:tcMar>
              <w:top w:w="55" w:type="dxa"/>
              <w:left w:w="55" w:type="dxa"/>
              <w:bottom w:w="55" w:type="dxa"/>
              <w:right w:w="55" w:type="dxa"/>
            </w:tcMar>
          </w:tcPr>
          <w:p w14:paraId="53C07BD9" w14:textId="77777777" w:rsidR="008C1B4E" w:rsidRDefault="008C1B4E">
            <w:pPr>
              <w:pStyle w:val="TableContents"/>
              <w:rPr>
                <w:sz w:val="20"/>
                <w:szCs w:val="20"/>
              </w:rPr>
            </w:pPr>
          </w:p>
        </w:tc>
        <w:tc>
          <w:tcPr>
            <w:tcW w:w="5610" w:type="dxa"/>
            <w:gridSpan w:val="2"/>
            <w:tcBorders>
              <w:left w:val="single" w:sz="2" w:space="0" w:color="000000"/>
              <w:bottom w:val="single" w:sz="18" w:space="0" w:color="000000"/>
              <w:right w:val="single" w:sz="18" w:space="0" w:color="000000"/>
            </w:tcBorders>
            <w:shd w:val="clear" w:color="auto" w:fill="auto"/>
            <w:tcMar>
              <w:top w:w="55" w:type="dxa"/>
              <w:left w:w="55" w:type="dxa"/>
              <w:bottom w:w="55" w:type="dxa"/>
              <w:right w:w="55" w:type="dxa"/>
            </w:tcMar>
          </w:tcPr>
          <w:p w14:paraId="1A5C2799" w14:textId="77777777" w:rsidR="008C1B4E" w:rsidRDefault="008C1B4E">
            <w:pPr>
              <w:pStyle w:val="TableContents"/>
              <w:rPr>
                <w:sz w:val="20"/>
                <w:szCs w:val="20"/>
                <w:lang w:val="es-ES"/>
              </w:rPr>
            </w:pPr>
          </w:p>
        </w:tc>
      </w:tr>
    </w:tbl>
    <w:p w14:paraId="18B26318" w14:textId="77777777" w:rsidR="00000000" w:rsidRDefault="00000000">
      <w:pPr>
        <w:rPr>
          <w:vanish/>
        </w:rPr>
      </w:pPr>
    </w:p>
    <w:tbl>
      <w:tblPr>
        <w:tblW w:w="10826" w:type="dxa"/>
        <w:tblInd w:w="-1" w:type="dxa"/>
        <w:tblLayout w:type="fixed"/>
        <w:tblCellMar>
          <w:left w:w="10" w:type="dxa"/>
          <w:right w:w="10" w:type="dxa"/>
        </w:tblCellMar>
        <w:tblLook w:val="04A0" w:firstRow="1" w:lastRow="0" w:firstColumn="1" w:lastColumn="0" w:noHBand="0" w:noVBand="1"/>
      </w:tblPr>
      <w:tblGrid>
        <w:gridCol w:w="10826"/>
      </w:tblGrid>
      <w:tr w:rsidR="008C1B4E" w14:paraId="4FDEC1CB" w14:textId="77777777">
        <w:tblPrEx>
          <w:tblCellMar>
            <w:top w:w="0" w:type="dxa"/>
            <w:bottom w:w="0" w:type="dxa"/>
          </w:tblCellMar>
        </w:tblPrEx>
        <w:tc>
          <w:tcPr>
            <w:tcW w:w="10826" w:type="dxa"/>
            <w:shd w:val="clear" w:color="auto" w:fill="auto"/>
            <w:tcMar>
              <w:top w:w="55" w:type="dxa"/>
              <w:left w:w="55" w:type="dxa"/>
              <w:bottom w:w="55" w:type="dxa"/>
              <w:right w:w="55" w:type="dxa"/>
            </w:tcMar>
          </w:tcPr>
          <w:p w14:paraId="0E90461F" w14:textId="77777777" w:rsidR="008C1B4E" w:rsidRDefault="00000000">
            <w:pPr>
              <w:pStyle w:val="Standard"/>
              <w:keepNext/>
              <w:keepLines/>
              <w:spacing w:before="114" w:after="114"/>
              <w:rPr>
                <w:b/>
                <w:smallCaps/>
                <w:color w:val="C30045"/>
              </w:rPr>
            </w:pPr>
            <w:proofErr w:type="spellStart"/>
            <w:r>
              <w:rPr>
                <w:b/>
                <w:smallCaps/>
                <w:color w:val="C30045"/>
              </w:rPr>
              <w:t>Documentación</w:t>
            </w:r>
            <w:proofErr w:type="spellEnd"/>
          </w:p>
        </w:tc>
      </w:tr>
      <w:tr w:rsidR="008C1B4E" w14:paraId="0E53D37D" w14:textId="77777777">
        <w:tblPrEx>
          <w:tblCellMar>
            <w:top w:w="0" w:type="dxa"/>
            <w:bottom w:w="0" w:type="dxa"/>
          </w:tblCellMar>
        </w:tblPrEx>
        <w:tc>
          <w:tcPr>
            <w:tcW w:w="10826" w:type="dxa"/>
            <w:tcBorders>
              <w:top w:val="single" w:sz="18" w:space="0" w:color="00000A"/>
              <w:left w:val="single" w:sz="18" w:space="0" w:color="00000A"/>
              <w:bottom w:val="single" w:sz="2" w:space="0" w:color="00000A"/>
              <w:right w:val="single" w:sz="18" w:space="0" w:color="00000A"/>
            </w:tcBorders>
            <w:shd w:val="clear" w:color="auto" w:fill="auto"/>
            <w:tcMar>
              <w:top w:w="0" w:type="dxa"/>
              <w:left w:w="0" w:type="dxa"/>
              <w:bottom w:w="0" w:type="dxa"/>
              <w:right w:w="0" w:type="dxa"/>
            </w:tcMar>
          </w:tcPr>
          <w:p w14:paraId="2FBD5ADE" w14:textId="77777777" w:rsidR="008C1B4E" w:rsidRDefault="00000000">
            <w:pPr>
              <w:pStyle w:val="Standard"/>
              <w:keepNext/>
              <w:keepLines/>
              <w:rPr>
                <w:b/>
                <w:bCs/>
                <w:color w:val="C30045"/>
                <w:sz w:val="20"/>
                <w:szCs w:val="20"/>
              </w:rPr>
            </w:pPr>
            <w:r>
              <w:rPr>
                <w:b/>
                <w:bCs/>
                <w:color w:val="C30045"/>
                <w:sz w:val="20"/>
                <w:szCs w:val="20"/>
              </w:rPr>
              <w:t xml:space="preserve"> </w:t>
            </w:r>
            <w:proofErr w:type="spellStart"/>
            <w:r>
              <w:rPr>
                <w:b/>
                <w:bCs/>
                <w:color w:val="C30045"/>
              </w:rPr>
              <w:t>Documentación</w:t>
            </w:r>
            <w:proofErr w:type="spellEnd"/>
            <w:r>
              <w:rPr>
                <w:b/>
                <w:bCs/>
                <w:color w:val="C30045"/>
              </w:rPr>
              <w:t xml:space="preserve"> que se </w:t>
            </w:r>
            <w:proofErr w:type="spellStart"/>
            <w:r>
              <w:rPr>
                <w:b/>
                <w:bCs/>
                <w:color w:val="C30045"/>
              </w:rPr>
              <w:t>puede</w:t>
            </w:r>
            <w:proofErr w:type="spellEnd"/>
            <w:r>
              <w:rPr>
                <w:b/>
                <w:bCs/>
                <w:color w:val="C30045"/>
              </w:rPr>
              <w:t xml:space="preserve"> </w:t>
            </w:r>
            <w:proofErr w:type="spellStart"/>
            <w:r>
              <w:rPr>
                <w:b/>
                <w:bCs/>
                <w:color w:val="C30045"/>
              </w:rPr>
              <w:t>obtener</w:t>
            </w:r>
            <w:proofErr w:type="spellEnd"/>
            <w:r>
              <w:rPr>
                <w:b/>
                <w:bCs/>
                <w:color w:val="C30045"/>
              </w:rPr>
              <w:t xml:space="preserve"> por </w:t>
            </w:r>
            <w:proofErr w:type="spellStart"/>
            <w:r>
              <w:rPr>
                <w:b/>
                <w:bCs/>
                <w:color w:val="C30045"/>
              </w:rPr>
              <w:t>medios</w:t>
            </w:r>
            <w:proofErr w:type="spellEnd"/>
            <w:r>
              <w:rPr>
                <w:b/>
                <w:bCs/>
                <w:color w:val="C30045"/>
              </w:rPr>
              <w:t xml:space="preserve"> </w:t>
            </w:r>
            <w:proofErr w:type="spellStart"/>
            <w:r>
              <w:rPr>
                <w:b/>
                <w:bCs/>
                <w:color w:val="C30045"/>
              </w:rPr>
              <w:t>telemáticos</w:t>
            </w:r>
            <w:proofErr w:type="spellEnd"/>
          </w:p>
        </w:tc>
      </w:tr>
      <w:tr w:rsidR="008C1B4E" w14:paraId="2FD313A5" w14:textId="77777777">
        <w:tblPrEx>
          <w:tblCellMar>
            <w:top w:w="0" w:type="dxa"/>
            <w:bottom w:w="0" w:type="dxa"/>
          </w:tblCellMar>
        </w:tblPrEx>
        <w:tc>
          <w:tcPr>
            <w:tcW w:w="10826" w:type="dxa"/>
            <w:tcBorders>
              <w:left w:val="single" w:sz="18" w:space="0" w:color="00000A"/>
              <w:bottom w:val="single" w:sz="18" w:space="0" w:color="00000A"/>
              <w:right w:val="single" w:sz="18" w:space="0" w:color="00000A"/>
            </w:tcBorders>
            <w:shd w:val="clear" w:color="auto" w:fill="auto"/>
            <w:tcMar>
              <w:top w:w="0" w:type="dxa"/>
              <w:left w:w="0" w:type="dxa"/>
              <w:bottom w:w="0" w:type="dxa"/>
              <w:right w:w="0" w:type="dxa"/>
            </w:tcMar>
          </w:tcPr>
          <w:p w14:paraId="40E517E9" w14:textId="77777777" w:rsidR="008C1B4E" w:rsidRDefault="00000000">
            <w:pPr>
              <w:pStyle w:val="Standard"/>
              <w:spacing w:before="174" w:after="174"/>
              <w:ind w:left="170"/>
            </w:pPr>
            <w:proofErr w:type="spellStart"/>
            <w:r>
              <w:rPr>
                <w:iCs/>
                <w:color w:val="000000"/>
              </w:rPr>
              <w:t>Según</w:t>
            </w:r>
            <w:proofErr w:type="spellEnd"/>
            <w:r>
              <w:rPr>
                <w:iCs/>
                <w:color w:val="000000"/>
              </w:rPr>
              <w:t xml:space="preserve"> el </w:t>
            </w:r>
            <w:proofErr w:type="spellStart"/>
            <w:r>
              <w:rPr>
                <w:iCs/>
                <w:color w:val="000000"/>
              </w:rPr>
              <w:t>artículo</w:t>
            </w:r>
            <w:proofErr w:type="spellEnd"/>
            <w:r>
              <w:rPr>
                <w:iCs/>
                <w:color w:val="000000"/>
              </w:rPr>
              <w:t xml:space="preserve"> 28.2 de la </w:t>
            </w:r>
            <w:proofErr w:type="spellStart"/>
            <w:r>
              <w:rPr>
                <w:iCs/>
                <w:color w:val="000000"/>
              </w:rPr>
              <w:t>Ley</w:t>
            </w:r>
            <w:proofErr w:type="spellEnd"/>
            <w:r>
              <w:rPr>
                <w:iCs/>
                <w:color w:val="000000"/>
              </w:rPr>
              <w:t xml:space="preserve"> 39/2015, de 1 de octubre, del </w:t>
            </w:r>
            <w:proofErr w:type="spellStart"/>
            <w:r>
              <w:rPr>
                <w:iCs/>
                <w:color w:val="000000"/>
              </w:rPr>
              <w:t>procedimento</w:t>
            </w:r>
            <w:proofErr w:type="spellEnd"/>
            <w:r>
              <w:rPr>
                <w:iCs/>
                <w:color w:val="000000"/>
              </w:rPr>
              <w:t xml:space="preserve"> </w:t>
            </w:r>
            <w:proofErr w:type="spellStart"/>
            <w:r>
              <w:rPr>
                <w:iCs/>
                <w:color w:val="000000"/>
              </w:rPr>
              <w:t>administrativo</w:t>
            </w:r>
            <w:proofErr w:type="spellEnd"/>
            <w:r>
              <w:rPr>
                <w:iCs/>
                <w:color w:val="000000"/>
              </w:rPr>
              <w:t xml:space="preserve"> </w:t>
            </w:r>
            <w:proofErr w:type="spellStart"/>
            <w:r>
              <w:rPr>
                <w:iCs/>
                <w:color w:val="000000"/>
              </w:rPr>
              <w:t>común</w:t>
            </w:r>
            <w:proofErr w:type="spellEnd"/>
            <w:r>
              <w:rPr>
                <w:iCs/>
                <w:color w:val="000000"/>
              </w:rPr>
              <w:t xml:space="preserve"> de las </w:t>
            </w:r>
            <w:proofErr w:type="spellStart"/>
            <w:r>
              <w:rPr>
                <w:iCs/>
                <w:color w:val="000000"/>
              </w:rPr>
              <w:t>administraciones</w:t>
            </w:r>
            <w:proofErr w:type="spellEnd"/>
            <w:r>
              <w:rPr>
                <w:iCs/>
                <w:color w:val="000000"/>
              </w:rPr>
              <w:t xml:space="preserve"> </w:t>
            </w:r>
            <w:proofErr w:type="spellStart"/>
            <w:r>
              <w:rPr>
                <w:iCs/>
                <w:color w:val="000000"/>
              </w:rPr>
              <w:t>públicas</w:t>
            </w:r>
            <w:proofErr w:type="spellEnd"/>
            <w:r>
              <w:rPr>
                <w:iCs/>
                <w:color w:val="000000"/>
              </w:rPr>
              <w:t xml:space="preserve">, la </w:t>
            </w:r>
            <w:proofErr w:type="spellStart"/>
            <w:r>
              <w:rPr>
                <w:b/>
                <w:bCs/>
                <w:iCs/>
                <w:color w:val="000000"/>
              </w:rPr>
              <w:t>Dirección</w:t>
            </w:r>
            <w:proofErr w:type="spellEnd"/>
            <w:r>
              <w:rPr>
                <w:b/>
                <w:bCs/>
                <w:iCs/>
                <w:color w:val="000000"/>
              </w:rPr>
              <w:t xml:space="preserve"> General de </w:t>
            </w:r>
            <w:proofErr w:type="spellStart"/>
            <w:r>
              <w:rPr>
                <w:b/>
                <w:bCs/>
                <w:iCs/>
                <w:color w:val="000000"/>
              </w:rPr>
              <w:t>Función</w:t>
            </w:r>
            <w:proofErr w:type="spellEnd"/>
            <w:r>
              <w:rPr>
                <w:b/>
                <w:bCs/>
                <w:iCs/>
                <w:color w:val="000000"/>
              </w:rPr>
              <w:t xml:space="preserve"> Pública</w:t>
            </w:r>
            <w:r>
              <w:rPr>
                <w:iCs/>
                <w:color w:val="000000"/>
              </w:rPr>
              <w:t xml:space="preserve">, </w:t>
            </w:r>
            <w:proofErr w:type="spellStart"/>
            <w:r>
              <w:rPr>
                <w:iCs/>
                <w:color w:val="000000"/>
              </w:rPr>
              <w:t>consultará</w:t>
            </w:r>
            <w:proofErr w:type="spellEnd"/>
            <w:r>
              <w:rPr>
                <w:iCs/>
                <w:color w:val="000000"/>
              </w:rPr>
              <w:t xml:space="preserve"> o </w:t>
            </w:r>
            <w:proofErr w:type="spellStart"/>
            <w:r>
              <w:rPr>
                <w:iCs/>
                <w:color w:val="000000"/>
              </w:rPr>
              <w:t>recabará</w:t>
            </w:r>
            <w:proofErr w:type="spellEnd"/>
            <w:r>
              <w:rPr>
                <w:iCs/>
                <w:color w:val="000000"/>
              </w:rPr>
              <w:t xml:space="preserve"> los </w:t>
            </w:r>
            <w:proofErr w:type="spellStart"/>
            <w:r>
              <w:rPr>
                <w:iCs/>
                <w:color w:val="000000"/>
              </w:rPr>
              <w:t>datos</w:t>
            </w:r>
            <w:proofErr w:type="spellEnd"/>
            <w:r>
              <w:rPr>
                <w:iCs/>
                <w:color w:val="000000"/>
              </w:rPr>
              <w:t xml:space="preserve"> y </w:t>
            </w:r>
            <w:proofErr w:type="spellStart"/>
            <w:r>
              <w:rPr>
                <w:iCs/>
                <w:color w:val="000000"/>
              </w:rPr>
              <w:t>documentos</w:t>
            </w:r>
            <w:proofErr w:type="spellEnd"/>
            <w:r>
              <w:rPr>
                <w:iCs/>
                <w:color w:val="000000"/>
              </w:rPr>
              <w:t xml:space="preserve"> </w:t>
            </w:r>
            <w:proofErr w:type="spellStart"/>
            <w:r>
              <w:rPr>
                <w:iCs/>
                <w:color w:val="000000"/>
              </w:rPr>
              <w:t>siguientes</w:t>
            </w:r>
            <w:proofErr w:type="spellEnd"/>
            <w:r>
              <w:rPr>
                <w:i/>
                <w:iCs/>
                <w:color w:val="000000"/>
              </w:rPr>
              <w:t xml:space="preserve">: consulta </w:t>
            </w:r>
            <w:proofErr w:type="spellStart"/>
            <w:r>
              <w:rPr>
                <w:i/>
                <w:iCs/>
                <w:color w:val="000000"/>
              </w:rPr>
              <w:t>datos</w:t>
            </w:r>
            <w:proofErr w:type="spellEnd"/>
            <w:r>
              <w:rPr>
                <w:i/>
                <w:iCs/>
                <w:color w:val="000000"/>
              </w:rPr>
              <w:t xml:space="preserve"> de </w:t>
            </w:r>
            <w:proofErr w:type="spellStart"/>
            <w:r>
              <w:rPr>
                <w:i/>
                <w:iCs/>
                <w:color w:val="000000"/>
              </w:rPr>
              <w:t>identidad</w:t>
            </w:r>
            <w:proofErr w:type="spellEnd"/>
            <w:r>
              <w:rPr>
                <w:i/>
                <w:iCs/>
                <w:color w:val="000000"/>
              </w:rPr>
              <w:t>.</w:t>
            </w:r>
            <w:r>
              <w:rPr>
                <w:color w:val="000000"/>
              </w:rPr>
              <w:t>.</w:t>
            </w:r>
          </w:p>
        </w:tc>
      </w:tr>
    </w:tbl>
    <w:p w14:paraId="4FA57E27" w14:textId="77777777" w:rsidR="008C1B4E" w:rsidRDefault="008C1B4E">
      <w:pPr>
        <w:pStyle w:val="Standard"/>
      </w:pPr>
    </w:p>
    <w:tbl>
      <w:tblPr>
        <w:tblW w:w="10826" w:type="dxa"/>
        <w:tblInd w:w="-1" w:type="dxa"/>
        <w:tblLayout w:type="fixed"/>
        <w:tblCellMar>
          <w:left w:w="10" w:type="dxa"/>
          <w:right w:w="10" w:type="dxa"/>
        </w:tblCellMar>
        <w:tblLook w:val="04A0" w:firstRow="1" w:lastRow="0" w:firstColumn="1" w:lastColumn="0" w:noHBand="0" w:noVBand="1"/>
      </w:tblPr>
      <w:tblGrid>
        <w:gridCol w:w="471"/>
        <w:gridCol w:w="10355"/>
      </w:tblGrid>
      <w:tr w:rsidR="008C1B4E" w14:paraId="6219DFA8" w14:textId="77777777">
        <w:tblPrEx>
          <w:tblCellMar>
            <w:top w:w="0" w:type="dxa"/>
            <w:bottom w:w="0" w:type="dxa"/>
          </w:tblCellMar>
        </w:tblPrEx>
        <w:tc>
          <w:tcPr>
            <w:tcW w:w="471" w:type="dxa"/>
            <w:tcBorders>
              <w:top w:val="single" w:sz="18" w:space="0" w:color="00000A"/>
              <w:left w:val="single" w:sz="18" w:space="0" w:color="00000A"/>
              <w:bottom w:val="single" w:sz="2" w:space="0" w:color="00000A"/>
            </w:tcBorders>
            <w:shd w:val="clear" w:color="auto" w:fill="auto"/>
            <w:tcMar>
              <w:top w:w="0" w:type="dxa"/>
              <w:left w:w="0" w:type="dxa"/>
              <w:bottom w:w="0" w:type="dxa"/>
              <w:right w:w="0" w:type="dxa"/>
            </w:tcMar>
          </w:tcPr>
          <w:p w14:paraId="1AE57683" w14:textId="77777777" w:rsidR="008C1B4E" w:rsidRDefault="008C1B4E">
            <w:pPr>
              <w:pStyle w:val="Standard"/>
              <w:rPr>
                <w:rFonts w:ascii="Webdings" w:eastAsia="Webdings" w:hAnsi="Webdings" w:cs="Webdings"/>
                <w:sz w:val="20"/>
                <w:szCs w:val="20"/>
              </w:rPr>
            </w:pPr>
          </w:p>
          <w:p w14:paraId="700038FB" w14:textId="77777777" w:rsidR="008C1B4E" w:rsidRDefault="00000000">
            <w:pPr>
              <w:pStyle w:val="Standard"/>
              <w:rPr>
                <w:rFonts w:ascii="Webdings" w:eastAsia="Webdings" w:hAnsi="Webdings" w:cs="Webdings"/>
                <w:sz w:val="20"/>
                <w:szCs w:val="20"/>
              </w:rPr>
            </w:pPr>
            <w:r>
              <w:rPr>
                <w:rFonts w:ascii="Webdings" w:eastAsia="Webdings" w:hAnsi="Webdings" w:cs="Webdings"/>
                <w:sz w:val="20"/>
                <w:szCs w:val="20"/>
              </w:rPr>
              <w:t xml:space="preserve">  </w:t>
            </w:r>
          </w:p>
        </w:tc>
        <w:tc>
          <w:tcPr>
            <w:tcW w:w="10355" w:type="dxa"/>
            <w:tcBorders>
              <w:top w:val="single" w:sz="18" w:space="0" w:color="00000A"/>
              <w:left w:val="single" w:sz="2" w:space="0" w:color="00000A"/>
              <w:bottom w:val="single" w:sz="2" w:space="0" w:color="00000A"/>
              <w:right w:val="single" w:sz="18" w:space="0" w:color="00000A"/>
            </w:tcBorders>
            <w:shd w:val="clear" w:color="auto" w:fill="auto"/>
            <w:tcMar>
              <w:top w:w="0" w:type="dxa"/>
              <w:left w:w="0" w:type="dxa"/>
              <w:bottom w:w="0" w:type="dxa"/>
              <w:right w:w="0" w:type="dxa"/>
            </w:tcMar>
          </w:tcPr>
          <w:p w14:paraId="5396FAA1" w14:textId="77777777" w:rsidR="008C1B4E" w:rsidRDefault="00000000">
            <w:pPr>
              <w:pStyle w:val="Standard"/>
              <w:spacing w:before="174" w:after="174"/>
              <w:ind w:left="57"/>
              <w:rPr>
                <w:b/>
                <w:bCs/>
              </w:rPr>
            </w:pPr>
            <w:r>
              <w:rPr>
                <w:b/>
                <w:bCs/>
                <w:i/>
              </w:rPr>
              <w:t xml:space="preserve">Me </w:t>
            </w:r>
            <w:proofErr w:type="spellStart"/>
            <w:r>
              <w:rPr>
                <w:b/>
                <w:bCs/>
                <w:i/>
              </w:rPr>
              <w:t>opongo</w:t>
            </w:r>
            <w:proofErr w:type="spellEnd"/>
            <w:r>
              <w:rPr>
                <w:b/>
                <w:bCs/>
                <w:i/>
              </w:rPr>
              <w:t xml:space="preserve"> a que se consulten los </w:t>
            </w:r>
            <w:proofErr w:type="spellStart"/>
            <w:r>
              <w:rPr>
                <w:b/>
                <w:bCs/>
                <w:i/>
              </w:rPr>
              <w:t>datos</w:t>
            </w:r>
            <w:proofErr w:type="spellEnd"/>
            <w:r>
              <w:rPr>
                <w:b/>
                <w:bCs/>
                <w:i/>
              </w:rPr>
              <w:t xml:space="preserve"> y </w:t>
            </w:r>
            <w:proofErr w:type="spellStart"/>
            <w:r>
              <w:rPr>
                <w:b/>
                <w:bCs/>
                <w:i/>
              </w:rPr>
              <w:t>documentos</w:t>
            </w:r>
            <w:proofErr w:type="spellEnd"/>
            <w:r>
              <w:rPr>
                <w:b/>
                <w:bCs/>
                <w:i/>
              </w:rPr>
              <w:t xml:space="preserve"> </w:t>
            </w:r>
            <w:proofErr w:type="spellStart"/>
            <w:r>
              <w:rPr>
                <w:b/>
                <w:bCs/>
                <w:i/>
              </w:rPr>
              <w:t>necesarios</w:t>
            </w:r>
            <w:proofErr w:type="spellEnd"/>
            <w:r>
              <w:rPr>
                <w:b/>
                <w:bCs/>
                <w:i/>
              </w:rPr>
              <w:t xml:space="preserve"> para la </w:t>
            </w:r>
            <w:proofErr w:type="spellStart"/>
            <w:r>
              <w:rPr>
                <w:b/>
                <w:bCs/>
                <w:i/>
              </w:rPr>
              <w:t>tramitación</w:t>
            </w:r>
            <w:proofErr w:type="spellEnd"/>
            <w:r>
              <w:rPr>
                <w:b/>
                <w:bCs/>
                <w:i/>
              </w:rPr>
              <w:t xml:space="preserve"> de esta </w:t>
            </w:r>
            <w:proofErr w:type="spellStart"/>
            <w:r>
              <w:rPr>
                <w:b/>
                <w:bCs/>
                <w:i/>
              </w:rPr>
              <w:t>solicitud</w:t>
            </w:r>
            <w:proofErr w:type="spellEnd"/>
            <w:r>
              <w:rPr>
                <w:b/>
                <w:bCs/>
                <w:i/>
              </w:rPr>
              <w:t xml:space="preserve">. Por </w:t>
            </w:r>
            <w:proofErr w:type="spellStart"/>
            <w:r>
              <w:rPr>
                <w:b/>
                <w:bCs/>
                <w:i/>
              </w:rPr>
              <w:t>eso</w:t>
            </w:r>
            <w:proofErr w:type="spellEnd"/>
            <w:r>
              <w:rPr>
                <w:b/>
                <w:bCs/>
                <w:i/>
              </w:rPr>
              <w:t xml:space="preserve">, aporto los </w:t>
            </w:r>
            <w:proofErr w:type="spellStart"/>
            <w:r>
              <w:rPr>
                <w:b/>
                <w:bCs/>
                <w:i/>
              </w:rPr>
              <w:t>documentos</w:t>
            </w:r>
            <w:proofErr w:type="spellEnd"/>
            <w:r>
              <w:rPr>
                <w:b/>
                <w:bCs/>
                <w:i/>
              </w:rPr>
              <w:t xml:space="preserve"> que </w:t>
            </w:r>
            <w:proofErr w:type="spellStart"/>
            <w:r>
              <w:rPr>
                <w:b/>
                <w:bCs/>
                <w:i/>
              </w:rPr>
              <w:t>constan</w:t>
            </w:r>
            <w:proofErr w:type="spellEnd"/>
            <w:r>
              <w:rPr>
                <w:b/>
                <w:bCs/>
                <w:i/>
              </w:rPr>
              <w:t xml:space="preserve"> en el </w:t>
            </w:r>
            <w:proofErr w:type="spellStart"/>
            <w:r>
              <w:rPr>
                <w:b/>
                <w:bCs/>
                <w:i/>
              </w:rPr>
              <w:t>apartado</w:t>
            </w:r>
            <w:proofErr w:type="spellEnd"/>
            <w:r>
              <w:rPr>
                <w:b/>
                <w:bCs/>
                <w:i/>
              </w:rPr>
              <w:t xml:space="preserve"> «</w:t>
            </w:r>
            <w:proofErr w:type="spellStart"/>
            <w:r>
              <w:rPr>
                <w:b/>
                <w:bCs/>
                <w:i/>
              </w:rPr>
              <w:t>Documentación</w:t>
            </w:r>
            <w:proofErr w:type="spellEnd"/>
            <w:r>
              <w:rPr>
                <w:b/>
                <w:bCs/>
                <w:i/>
              </w:rPr>
              <w:t xml:space="preserve"> que se adjunta»</w:t>
            </w:r>
            <w:r>
              <w:rPr>
                <w:b/>
                <w:bCs/>
              </w:rPr>
              <w:t>.</w:t>
            </w:r>
          </w:p>
        </w:tc>
      </w:tr>
      <w:tr w:rsidR="008C1B4E" w14:paraId="2192B69F" w14:textId="77777777">
        <w:tblPrEx>
          <w:tblCellMar>
            <w:top w:w="0" w:type="dxa"/>
            <w:bottom w:w="0" w:type="dxa"/>
          </w:tblCellMar>
        </w:tblPrEx>
        <w:tc>
          <w:tcPr>
            <w:tcW w:w="10826" w:type="dxa"/>
            <w:gridSpan w:val="2"/>
            <w:tcBorders>
              <w:left w:val="single" w:sz="18" w:space="0" w:color="00000A"/>
              <w:bottom w:val="single" w:sz="2" w:space="0" w:color="00000A"/>
              <w:right w:val="single" w:sz="18" w:space="0" w:color="00000A"/>
            </w:tcBorders>
            <w:shd w:val="clear" w:color="auto" w:fill="auto"/>
            <w:tcMar>
              <w:top w:w="0" w:type="dxa"/>
              <w:left w:w="0" w:type="dxa"/>
              <w:bottom w:w="0" w:type="dxa"/>
              <w:right w:w="0" w:type="dxa"/>
            </w:tcMar>
          </w:tcPr>
          <w:p w14:paraId="15A622D3" w14:textId="77777777" w:rsidR="008C1B4E" w:rsidRDefault="00000000">
            <w:pPr>
              <w:pStyle w:val="Standard"/>
              <w:rPr>
                <w:b/>
                <w:color w:val="000000"/>
              </w:rPr>
            </w:pPr>
            <w:r>
              <w:rPr>
                <w:b/>
                <w:color w:val="000000"/>
              </w:rPr>
              <w:t xml:space="preserve"> </w:t>
            </w:r>
            <w:proofErr w:type="spellStart"/>
            <w:r>
              <w:rPr>
                <w:b/>
                <w:color w:val="000000"/>
              </w:rPr>
              <w:t>Documentación</w:t>
            </w:r>
            <w:proofErr w:type="spellEnd"/>
            <w:r>
              <w:rPr>
                <w:b/>
                <w:color w:val="000000"/>
              </w:rPr>
              <w:t xml:space="preserve"> que se adjunta</w:t>
            </w:r>
          </w:p>
        </w:tc>
      </w:tr>
      <w:tr w:rsidR="008C1B4E" w14:paraId="5B32F87A" w14:textId="77777777">
        <w:tblPrEx>
          <w:tblCellMar>
            <w:top w:w="0" w:type="dxa"/>
            <w:bottom w:w="0" w:type="dxa"/>
          </w:tblCellMar>
        </w:tblPrEx>
        <w:tc>
          <w:tcPr>
            <w:tcW w:w="10826" w:type="dxa"/>
            <w:gridSpan w:val="2"/>
            <w:tcBorders>
              <w:left w:val="single" w:sz="18" w:space="0" w:color="00000A"/>
              <w:bottom w:val="single" w:sz="18" w:space="0" w:color="00000A"/>
              <w:right w:val="single" w:sz="18" w:space="0" w:color="00000A"/>
            </w:tcBorders>
            <w:shd w:val="clear" w:color="auto" w:fill="auto"/>
            <w:tcMar>
              <w:top w:w="0" w:type="dxa"/>
              <w:left w:w="0" w:type="dxa"/>
              <w:bottom w:w="0" w:type="dxa"/>
              <w:right w:w="0" w:type="dxa"/>
            </w:tcMar>
          </w:tcPr>
          <w:p w14:paraId="1474AD8F" w14:textId="77777777" w:rsidR="008C1B4E" w:rsidRDefault="00000000">
            <w:pPr>
              <w:pStyle w:val="Standard"/>
              <w:spacing w:before="40" w:after="40"/>
            </w:pPr>
            <w:r>
              <w:t xml:space="preserve"> 1. </w:t>
            </w:r>
            <w:r>
              <w:rPr>
                <w:color w:val="000000"/>
              </w:rPr>
              <w:t>Fotocopia DNI</w:t>
            </w:r>
          </w:p>
        </w:tc>
      </w:tr>
    </w:tbl>
    <w:p w14:paraId="4D733CA2" w14:textId="77777777" w:rsidR="008C1B4E" w:rsidRDefault="008C1B4E">
      <w:pPr>
        <w:pStyle w:val="Standard"/>
        <w:rPr>
          <w:b/>
          <w:bCs/>
          <w:i/>
          <w:iCs/>
          <w:color w:val="000000"/>
          <w:sz w:val="16"/>
          <w:szCs w:val="16"/>
          <w:lang w:eastAsia="zh-CN"/>
        </w:rPr>
      </w:pPr>
    </w:p>
    <w:tbl>
      <w:tblPr>
        <w:tblW w:w="10832" w:type="dxa"/>
        <w:tblInd w:w="-15" w:type="dxa"/>
        <w:tblLayout w:type="fixed"/>
        <w:tblCellMar>
          <w:left w:w="10" w:type="dxa"/>
          <w:right w:w="10" w:type="dxa"/>
        </w:tblCellMar>
        <w:tblLook w:val="04A0" w:firstRow="1" w:lastRow="0" w:firstColumn="1" w:lastColumn="0" w:noHBand="0" w:noVBand="1"/>
      </w:tblPr>
      <w:tblGrid>
        <w:gridCol w:w="10832"/>
      </w:tblGrid>
      <w:tr w:rsidR="008C1B4E" w14:paraId="1FE82276" w14:textId="77777777">
        <w:tblPrEx>
          <w:tblCellMar>
            <w:top w:w="0" w:type="dxa"/>
            <w:bottom w:w="0" w:type="dxa"/>
          </w:tblCellMar>
        </w:tblPrEx>
        <w:tc>
          <w:tcPr>
            <w:tcW w:w="10832" w:type="dxa"/>
            <w:tcBorders>
              <w:bottom w:val="single" w:sz="18" w:space="0" w:color="00000A"/>
            </w:tcBorders>
            <w:shd w:val="clear" w:color="auto" w:fill="auto"/>
            <w:tcMar>
              <w:top w:w="55" w:type="dxa"/>
              <w:left w:w="90" w:type="dxa"/>
              <w:bottom w:w="55" w:type="dxa"/>
              <w:right w:w="108" w:type="dxa"/>
            </w:tcMar>
          </w:tcPr>
          <w:p w14:paraId="58E9E44C" w14:textId="77777777" w:rsidR="008C1B4E" w:rsidRDefault="00000000">
            <w:pPr>
              <w:pStyle w:val="Standard"/>
              <w:rPr>
                <w:b/>
                <w:smallCaps/>
                <w:color w:val="C30045"/>
                <w:sz w:val="20"/>
                <w:szCs w:val="20"/>
              </w:rPr>
            </w:pPr>
            <w:proofErr w:type="spellStart"/>
            <w:r>
              <w:rPr>
                <w:b/>
                <w:smallCaps/>
                <w:color w:val="C30045"/>
                <w:sz w:val="20"/>
                <w:szCs w:val="20"/>
              </w:rPr>
              <w:t>Información</w:t>
            </w:r>
            <w:proofErr w:type="spellEnd"/>
            <w:r>
              <w:rPr>
                <w:b/>
                <w:smallCaps/>
                <w:color w:val="C30045"/>
                <w:sz w:val="20"/>
                <w:szCs w:val="20"/>
              </w:rPr>
              <w:t xml:space="preserve"> sobre </w:t>
            </w:r>
            <w:proofErr w:type="spellStart"/>
            <w:r>
              <w:rPr>
                <w:b/>
                <w:smallCaps/>
                <w:color w:val="C30045"/>
                <w:sz w:val="20"/>
                <w:szCs w:val="20"/>
              </w:rPr>
              <w:t>protección</w:t>
            </w:r>
            <w:proofErr w:type="spellEnd"/>
            <w:r>
              <w:rPr>
                <w:b/>
                <w:smallCaps/>
                <w:color w:val="C30045"/>
                <w:sz w:val="20"/>
                <w:szCs w:val="20"/>
              </w:rPr>
              <w:t xml:space="preserve"> de </w:t>
            </w:r>
            <w:proofErr w:type="spellStart"/>
            <w:r>
              <w:rPr>
                <w:b/>
                <w:smallCaps/>
                <w:color w:val="C30045"/>
                <w:sz w:val="20"/>
                <w:szCs w:val="20"/>
              </w:rPr>
              <w:t>datos</w:t>
            </w:r>
            <w:proofErr w:type="spellEnd"/>
            <w:r>
              <w:rPr>
                <w:b/>
                <w:smallCaps/>
                <w:color w:val="C30045"/>
                <w:sz w:val="20"/>
                <w:szCs w:val="20"/>
              </w:rPr>
              <w:t xml:space="preserve"> </w:t>
            </w:r>
            <w:proofErr w:type="spellStart"/>
            <w:r>
              <w:rPr>
                <w:b/>
                <w:smallCaps/>
                <w:color w:val="C30045"/>
                <w:sz w:val="20"/>
                <w:szCs w:val="20"/>
              </w:rPr>
              <w:t>personales</w:t>
            </w:r>
            <w:proofErr w:type="spellEnd"/>
          </w:p>
        </w:tc>
      </w:tr>
      <w:tr w:rsidR="008C1B4E" w14:paraId="5B3E84FA" w14:textId="77777777">
        <w:tblPrEx>
          <w:tblCellMar>
            <w:top w:w="0" w:type="dxa"/>
            <w:bottom w:w="0" w:type="dxa"/>
          </w:tblCellMar>
        </w:tblPrEx>
        <w:tc>
          <w:tcPr>
            <w:tcW w:w="10832" w:type="dxa"/>
            <w:tcBorders>
              <w:top w:val="single" w:sz="4" w:space="0" w:color="00000A"/>
              <w:left w:val="single" w:sz="18" w:space="0" w:color="00000A"/>
              <w:bottom w:val="single" w:sz="18" w:space="0" w:color="00000A"/>
              <w:right w:val="single" w:sz="18" w:space="0" w:color="00000A"/>
            </w:tcBorders>
            <w:shd w:val="clear" w:color="auto" w:fill="auto"/>
            <w:tcMar>
              <w:top w:w="0" w:type="dxa"/>
              <w:left w:w="90" w:type="dxa"/>
              <w:bottom w:w="0" w:type="dxa"/>
              <w:right w:w="108" w:type="dxa"/>
            </w:tcMar>
          </w:tcPr>
          <w:p w14:paraId="175A4B50" w14:textId="77777777" w:rsidR="003B0C60" w:rsidRPr="003B0C60" w:rsidRDefault="003B0C60" w:rsidP="003B0C60">
            <w:pPr>
              <w:pStyle w:val="Textbody"/>
              <w:jc w:val="both"/>
              <w:rPr>
                <w:color w:val="000000"/>
                <w:sz w:val="16"/>
                <w:szCs w:val="16"/>
                <w:lang w:val="es-ES" w:eastAsia="zh-CN"/>
              </w:rPr>
            </w:pPr>
            <w:r w:rsidRPr="003B0C60">
              <w:rPr>
                <w:color w:val="000000"/>
                <w:sz w:val="16"/>
                <w:szCs w:val="16"/>
                <w:lang w:val="es-ES" w:eastAsia="zh-CN"/>
              </w:rPr>
              <w:lastRenderedPageBreak/>
              <w:t>De conformidad con el Reglamento (UE) 2016/679 (RGPD), la LOPDGDD, el Decreto 48/2024, de 22 de noviembre, por el cual se aprueba la política de protección de datos personales de la Administración de la Comunidad Autónoma de las Illes Balears i el resto de legislación en materia de protección de datos personales, de conformidad con el art. 13 del RGPD se informa del tratamiento de datos personales que contiene esta solicitud.</w:t>
            </w:r>
          </w:p>
          <w:p w14:paraId="7E07EEDC" w14:textId="77777777" w:rsidR="003B0C60" w:rsidRPr="003B0C60" w:rsidRDefault="003B0C60" w:rsidP="003B0C60">
            <w:pPr>
              <w:pStyle w:val="Textbody"/>
              <w:jc w:val="both"/>
              <w:rPr>
                <w:color w:val="000000"/>
                <w:sz w:val="16"/>
                <w:szCs w:val="16"/>
                <w:lang w:val="es-ES" w:eastAsia="zh-CN"/>
              </w:rPr>
            </w:pPr>
            <w:r w:rsidRPr="003B0C60">
              <w:rPr>
                <w:b/>
                <w:bCs/>
                <w:color w:val="000000"/>
                <w:sz w:val="16"/>
                <w:szCs w:val="16"/>
                <w:lang w:val="es-ES" w:eastAsia="zh-CN"/>
              </w:rPr>
              <w:t>a) Finalidad del tratamiento y base jurídica:</w:t>
            </w:r>
            <w:r w:rsidRPr="003B0C60">
              <w:rPr>
                <w:color w:val="000000"/>
                <w:sz w:val="16"/>
                <w:szCs w:val="16"/>
                <w:lang w:val="es-ES" w:eastAsia="zh-CN"/>
              </w:rPr>
              <w:t xml:space="preserve"> RGPD 6.1.c) el tratamiento es necesario para cumplir una obligación legal aplicable al responsable del tratamiento. – Real Decreto </w:t>
            </w:r>
            <w:proofErr w:type="spellStart"/>
            <w:r w:rsidRPr="003B0C60">
              <w:rPr>
                <w:color w:val="000000"/>
                <w:sz w:val="16"/>
                <w:szCs w:val="16"/>
                <w:lang w:val="es-ES" w:eastAsia="zh-CN"/>
              </w:rPr>
              <w:t>Legisaltivo</w:t>
            </w:r>
            <w:proofErr w:type="spellEnd"/>
            <w:r w:rsidRPr="003B0C60">
              <w:rPr>
                <w:color w:val="000000"/>
                <w:sz w:val="16"/>
                <w:szCs w:val="16"/>
                <w:lang w:val="es-ES" w:eastAsia="zh-CN"/>
              </w:rPr>
              <w:t xml:space="preserve"> 5/2015, de 30 de octubre, por el cual se aprueba el Texto Refundido de la Ley del Estatuto Básico del Empleado Público. – Ley 3/2007, de 27 de marzo, de la Función Pública de la Comunidad Autónoma de las Illes Balears.</w:t>
            </w:r>
          </w:p>
          <w:p w14:paraId="116373F9" w14:textId="77777777" w:rsidR="003B0C60" w:rsidRPr="003B0C60" w:rsidRDefault="003B0C60" w:rsidP="003B0C60">
            <w:pPr>
              <w:pStyle w:val="Textbody"/>
              <w:jc w:val="both"/>
              <w:rPr>
                <w:color w:val="000000"/>
                <w:sz w:val="16"/>
                <w:szCs w:val="16"/>
                <w:lang w:val="es-ES" w:eastAsia="zh-CN"/>
              </w:rPr>
            </w:pPr>
            <w:r w:rsidRPr="003B0C60">
              <w:rPr>
                <w:b/>
                <w:bCs/>
                <w:color w:val="000000"/>
                <w:sz w:val="16"/>
                <w:szCs w:val="16"/>
                <w:lang w:val="es-ES" w:eastAsia="zh-CN"/>
              </w:rPr>
              <w:t xml:space="preserve">b) </w:t>
            </w:r>
            <w:proofErr w:type="gramStart"/>
            <w:r w:rsidRPr="003B0C60">
              <w:rPr>
                <w:b/>
                <w:bCs/>
                <w:color w:val="000000"/>
                <w:sz w:val="16"/>
                <w:szCs w:val="16"/>
                <w:lang w:val="es-ES" w:eastAsia="zh-CN"/>
              </w:rPr>
              <w:t>Responsable</w:t>
            </w:r>
            <w:proofErr w:type="gramEnd"/>
            <w:r w:rsidRPr="003B0C60">
              <w:rPr>
                <w:b/>
                <w:bCs/>
                <w:color w:val="000000"/>
                <w:sz w:val="16"/>
                <w:szCs w:val="16"/>
                <w:lang w:val="es-ES" w:eastAsia="zh-CN"/>
              </w:rPr>
              <w:t xml:space="preserve"> del tratamiento:</w:t>
            </w:r>
            <w:r w:rsidRPr="003B0C60">
              <w:rPr>
                <w:color w:val="000000"/>
                <w:sz w:val="16"/>
                <w:szCs w:val="16"/>
                <w:lang w:val="es-ES" w:eastAsia="zh-CN"/>
              </w:rPr>
              <w:t xml:space="preserve"> Dirección General competente en materia de Función Pública. Dirección de correo electrónico de contacto: responsabledades@dgfun.caib.es</w:t>
            </w:r>
          </w:p>
          <w:p w14:paraId="2F64C949" w14:textId="77777777" w:rsidR="003B0C60" w:rsidRPr="003B0C60" w:rsidRDefault="003B0C60" w:rsidP="003B0C60">
            <w:pPr>
              <w:pStyle w:val="Textbody"/>
              <w:jc w:val="both"/>
              <w:rPr>
                <w:color w:val="000000"/>
                <w:sz w:val="16"/>
                <w:szCs w:val="16"/>
                <w:lang w:val="es-ES" w:eastAsia="zh-CN"/>
              </w:rPr>
            </w:pPr>
            <w:r w:rsidRPr="003B0C60">
              <w:rPr>
                <w:b/>
                <w:bCs/>
                <w:color w:val="000000"/>
                <w:sz w:val="16"/>
                <w:szCs w:val="16"/>
                <w:lang w:val="es-ES" w:eastAsia="zh-CN"/>
              </w:rPr>
              <w:t>c) Destinatarios de los datos personales:</w:t>
            </w:r>
            <w:r w:rsidRPr="003B0C60">
              <w:rPr>
                <w:color w:val="000000"/>
                <w:sz w:val="16"/>
                <w:szCs w:val="16"/>
                <w:lang w:val="es-ES" w:eastAsia="zh-CN"/>
              </w:rPr>
              <w:t xml:space="preserve"> se cederán los datos personales a Registro Central de Personal del Ministerio de Hacienda, Instituto Nacional de la Seguridad Social, mutualidades de funcionarios, Tesorería General de la Seguridad Social, Agencia Estatal de Administración Tributaria, entidades financieras, Intervención General del Estado, Intervención General de la Comunidad Autónoma de las Illes Balears, Tribunal de Cuentas y Sindicatura de Cuentas, a los efectos de cumplir con las obligaciones financieras, tributarias y de la Seguridad Social.</w:t>
            </w:r>
          </w:p>
          <w:p w14:paraId="488AC757" w14:textId="77777777" w:rsidR="003B0C60" w:rsidRPr="003B0C60" w:rsidRDefault="003B0C60" w:rsidP="003B0C60">
            <w:pPr>
              <w:pStyle w:val="Textbody"/>
              <w:jc w:val="both"/>
              <w:rPr>
                <w:color w:val="000000"/>
                <w:sz w:val="16"/>
                <w:szCs w:val="16"/>
                <w:lang w:val="es-ES" w:eastAsia="zh-CN"/>
              </w:rPr>
            </w:pPr>
            <w:r w:rsidRPr="003B0C60">
              <w:rPr>
                <w:b/>
                <w:bCs/>
                <w:color w:val="000000"/>
                <w:sz w:val="16"/>
                <w:szCs w:val="16"/>
                <w:lang w:val="es-ES" w:eastAsia="zh-CN"/>
              </w:rPr>
              <w:t>d) Plazo de conservación de los datos:</w:t>
            </w:r>
            <w:r w:rsidRPr="003B0C60">
              <w:rPr>
                <w:color w:val="000000"/>
                <w:sz w:val="16"/>
                <w:szCs w:val="16"/>
                <w:lang w:val="es-ES" w:eastAsia="zh-CN"/>
              </w:rPr>
              <w:t xml:space="preserve"> los datos se conservarán durante el tiempo necesario para cumplir con la finalidad para la cual se recogieron y para determinar las posibles responsabilidades que se puedan derivar de esta finalidad y del tratamiento de </w:t>
            </w:r>
            <w:proofErr w:type="gramStart"/>
            <w:r w:rsidRPr="003B0C60">
              <w:rPr>
                <w:color w:val="000000"/>
                <w:sz w:val="16"/>
                <w:szCs w:val="16"/>
                <w:lang w:val="es-ES" w:eastAsia="zh-CN"/>
              </w:rPr>
              <w:t>los mismos</w:t>
            </w:r>
            <w:proofErr w:type="gramEnd"/>
            <w:r w:rsidRPr="003B0C60">
              <w:rPr>
                <w:color w:val="000000"/>
                <w:sz w:val="16"/>
                <w:szCs w:val="16"/>
                <w:lang w:val="es-ES" w:eastAsia="zh-CN"/>
              </w:rPr>
              <w:t>. Es de aplicación lo dispuesto en la normativa de archivos y documentación. Los datos económicos se conservarán de acuerdo con lo previsto en la Ley 58/2003, de 17 de diciembre, general tributaria.</w:t>
            </w:r>
          </w:p>
          <w:p w14:paraId="0F0E3BEF" w14:textId="77777777" w:rsidR="003B0C60" w:rsidRPr="003B0C60" w:rsidRDefault="003B0C60" w:rsidP="003B0C60">
            <w:pPr>
              <w:pStyle w:val="Textbody"/>
              <w:jc w:val="both"/>
              <w:rPr>
                <w:color w:val="000000"/>
                <w:sz w:val="16"/>
                <w:szCs w:val="16"/>
                <w:lang w:val="es-ES" w:eastAsia="zh-CN"/>
              </w:rPr>
            </w:pPr>
            <w:r w:rsidRPr="003B0C60">
              <w:rPr>
                <w:b/>
                <w:color w:val="000000"/>
                <w:sz w:val="16"/>
                <w:szCs w:val="16"/>
                <w:lang w:val="es-ES" w:eastAsia="zh-CN"/>
              </w:rPr>
              <w:t>e) Existencia de decisiones automatizadas:</w:t>
            </w:r>
            <w:r w:rsidRPr="003B0C60">
              <w:rPr>
                <w:color w:val="000000"/>
                <w:sz w:val="16"/>
                <w:szCs w:val="16"/>
                <w:lang w:val="es-ES" w:eastAsia="zh-CN"/>
              </w:rPr>
              <w:t xml:space="preserve"> el tratamiento de los datos debe posibilitar la resolución de reclamaciones o consultas de forma automatizada. No está prevista la realización de perfiles.</w:t>
            </w:r>
          </w:p>
          <w:p w14:paraId="301E05CF" w14:textId="77777777" w:rsidR="003B0C60" w:rsidRPr="003B0C60" w:rsidRDefault="003B0C60" w:rsidP="003B0C60">
            <w:pPr>
              <w:pStyle w:val="Textbody"/>
              <w:jc w:val="both"/>
              <w:rPr>
                <w:color w:val="000000"/>
                <w:sz w:val="16"/>
                <w:szCs w:val="16"/>
                <w:lang w:val="es-ES" w:eastAsia="zh-CN"/>
              </w:rPr>
            </w:pPr>
            <w:r w:rsidRPr="003B0C60">
              <w:rPr>
                <w:b/>
                <w:bCs/>
                <w:color w:val="000000"/>
                <w:sz w:val="16"/>
                <w:szCs w:val="16"/>
                <w:lang w:val="es-ES" w:eastAsia="zh-CN"/>
              </w:rPr>
              <w:t>f) Cesión de datos a terceros países:</w:t>
            </w:r>
            <w:r w:rsidRPr="003B0C60">
              <w:rPr>
                <w:color w:val="000000"/>
                <w:sz w:val="16"/>
                <w:szCs w:val="16"/>
                <w:lang w:val="es-ES" w:eastAsia="zh-CN"/>
              </w:rPr>
              <w:t xml:space="preserve"> no están previstas cesiones de datos a terceros países.</w:t>
            </w:r>
          </w:p>
          <w:p w14:paraId="0AD1A2B4" w14:textId="77777777" w:rsidR="003B0C60" w:rsidRPr="003B0C60" w:rsidRDefault="003B0C60" w:rsidP="003B0C60">
            <w:pPr>
              <w:pStyle w:val="Textbody"/>
              <w:jc w:val="both"/>
              <w:rPr>
                <w:color w:val="000000"/>
                <w:sz w:val="16"/>
                <w:szCs w:val="16"/>
                <w:lang w:val="es-ES" w:eastAsia="zh-CN"/>
              </w:rPr>
            </w:pPr>
            <w:r w:rsidRPr="003B0C60">
              <w:rPr>
                <w:b/>
                <w:bCs/>
                <w:color w:val="000000"/>
                <w:sz w:val="16"/>
                <w:szCs w:val="16"/>
                <w:lang w:val="es-ES" w:eastAsia="zh-CN"/>
              </w:rPr>
              <w:t>g) Ejercicio de los derechos y reclamaciones:</w:t>
            </w:r>
            <w:r w:rsidRPr="003B0C60">
              <w:rPr>
                <w:color w:val="000000"/>
                <w:sz w:val="16"/>
                <w:szCs w:val="16"/>
                <w:lang w:val="es-ES" w:eastAsia="zh-CN"/>
              </w:rPr>
              <w:t xml:space="preserve"> la persona afectada por el tratamiento de datos personales puede ejercer los derechos de información, de acceso, de rectificación, de supresión, de limitación, de portabilidad, de oposición y de no inclusión en tratamientos automatizados (e, incluso, de retirar el consentimiento, en su caso, en los términos que establece el RGPD) ante el responsable del tratamiento antes mencionado, mediante el procedimiento “Solicitud de ejercicio de derechos en materia de protección de datos personales”, previsto en la Sede electrónica de la Comunidad Autónoma de las Illes Balears (www.caib.es).</w:t>
            </w:r>
          </w:p>
          <w:p w14:paraId="275B9854" w14:textId="77777777" w:rsidR="003B0C60" w:rsidRPr="003B0C60" w:rsidRDefault="003B0C60" w:rsidP="003B0C60">
            <w:pPr>
              <w:pStyle w:val="Textbody"/>
              <w:jc w:val="both"/>
              <w:rPr>
                <w:color w:val="000000"/>
                <w:sz w:val="16"/>
                <w:szCs w:val="16"/>
                <w:lang w:val="es-ES" w:eastAsia="zh-CN"/>
              </w:rPr>
            </w:pPr>
            <w:r w:rsidRPr="003B0C60">
              <w:rPr>
                <w:color w:val="000000"/>
                <w:sz w:val="16"/>
                <w:szCs w:val="16"/>
                <w:lang w:val="es-ES" w:eastAsia="zh-CN"/>
              </w:rPr>
              <w:t>Con posterioridad a la respuesta del responsable o al hecho de que no haya respuesta en el plazo de un mes, puede presentar la “Reclamación de tutela de derechos” ante la Agencia Española de Protección de Datos (AEPD).</w:t>
            </w:r>
          </w:p>
          <w:p w14:paraId="7FEF862F" w14:textId="77777777" w:rsidR="003B0C60" w:rsidRPr="003B0C60" w:rsidRDefault="003B0C60" w:rsidP="003B0C60">
            <w:pPr>
              <w:pStyle w:val="Textbody"/>
              <w:jc w:val="both"/>
              <w:rPr>
                <w:color w:val="000000"/>
                <w:sz w:val="16"/>
                <w:szCs w:val="16"/>
                <w:lang w:val="es-ES" w:eastAsia="zh-CN"/>
              </w:rPr>
            </w:pPr>
            <w:r w:rsidRPr="003B0C60">
              <w:rPr>
                <w:color w:val="000000"/>
                <w:sz w:val="16"/>
                <w:szCs w:val="16"/>
                <w:lang w:val="es-ES" w:eastAsia="zh-CN"/>
              </w:rPr>
              <w:t>Delegación de Protección de Datos: la Delegación de Protección de Datos de la Administración de la Comunidad Autónoma de las Illes Balears tiene la sede en la Consejería de Presidencia, Función Pública e Igualdad (paseo de Sagrera, 2, 07012 Palma).</w:t>
            </w:r>
          </w:p>
          <w:p w14:paraId="22FBB7B5" w14:textId="2DC34D55" w:rsidR="003B0C60" w:rsidRPr="003B0C60" w:rsidRDefault="003B0C60" w:rsidP="003B0C60">
            <w:pPr>
              <w:pStyle w:val="Textbody"/>
              <w:jc w:val="both"/>
              <w:rPr>
                <w:color w:val="000000"/>
                <w:sz w:val="16"/>
                <w:szCs w:val="16"/>
                <w:lang w:val="es-ES" w:eastAsia="zh-CN"/>
              </w:rPr>
            </w:pPr>
            <w:r w:rsidRPr="003B0C60">
              <w:rPr>
                <w:color w:val="000000"/>
                <w:sz w:val="16"/>
                <w:szCs w:val="16"/>
                <w:lang w:val="es-ES" w:eastAsia="zh-CN"/>
              </w:rPr>
              <w:t>Dirección electrónica de contacto: protecciodades@dpd.caib.es</w:t>
            </w:r>
          </w:p>
          <w:p w14:paraId="16D3ED2D" w14:textId="2FEC4D32" w:rsidR="008C1B4E" w:rsidRDefault="008C1B4E">
            <w:pPr>
              <w:pStyle w:val="Standard"/>
              <w:spacing w:before="113" w:after="113"/>
              <w:jc w:val="both"/>
              <w:rPr>
                <w:b/>
                <w:smallCaps/>
                <w:color w:val="C30045"/>
                <w:sz w:val="16"/>
                <w:szCs w:val="16"/>
              </w:rPr>
            </w:pPr>
          </w:p>
        </w:tc>
      </w:tr>
    </w:tbl>
    <w:p w14:paraId="08805C6A" w14:textId="77777777" w:rsidR="008C1B4E" w:rsidRDefault="008C1B4E">
      <w:pPr>
        <w:pStyle w:val="Textbody"/>
      </w:pPr>
    </w:p>
    <w:p w14:paraId="3F661012" w14:textId="77777777" w:rsidR="008C1B4E" w:rsidRDefault="00000000">
      <w:pPr>
        <w:pStyle w:val="Textbody"/>
        <w:tabs>
          <w:tab w:val="right" w:pos="8505"/>
        </w:tabs>
        <w:spacing w:after="0" w:line="240" w:lineRule="auto"/>
        <w:ind w:right="-1"/>
      </w:pPr>
      <w:r>
        <w:rPr>
          <w:b/>
          <w:bCs/>
        </w:rPr>
        <w:t>DECLARO,</w:t>
      </w:r>
      <w:r>
        <w:t xml:space="preserve"> </w:t>
      </w:r>
      <w:proofErr w:type="spellStart"/>
      <w:r>
        <w:t>bajo</w:t>
      </w:r>
      <w:proofErr w:type="spellEnd"/>
      <w:r>
        <w:t xml:space="preserve"> mi </w:t>
      </w:r>
      <w:proofErr w:type="spellStart"/>
      <w:r>
        <w:t>responsabilidad</w:t>
      </w:r>
      <w:proofErr w:type="spellEnd"/>
      <w:r>
        <w:t xml:space="preserve"> que los </w:t>
      </w:r>
      <w:proofErr w:type="spellStart"/>
      <w:r>
        <w:t>documentos</w:t>
      </w:r>
      <w:proofErr w:type="spellEnd"/>
      <w:r>
        <w:t xml:space="preserve"> </w:t>
      </w:r>
      <w:proofErr w:type="spellStart"/>
      <w:r>
        <w:t>aportados</w:t>
      </w:r>
      <w:proofErr w:type="spellEnd"/>
      <w:r>
        <w:t xml:space="preserve"> son </w:t>
      </w:r>
      <w:proofErr w:type="spellStart"/>
      <w:r>
        <w:t>auténticos</w:t>
      </w:r>
      <w:proofErr w:type="spellEnd"/>
      <w:r>
        <w:t xml:space="preserve"> y, por lo </w:t>
      </w:r>
      <w:proofErr w:type="spellStart"/>
      <w:r>
        <w:t>tanto</w:t>
      </w:r>
      <w:proofErr w:type="spellEnd"/>
      <w:r>
        <w:t xml:space="preserve">, la </w:t>
      </w:r>
      <w:proofErr w:type="spellStart"/>
      <w:r>
        <w:t>veracidad</w:t>
      </w:r>
      <w:proofErr w:type="spellEnd"/>
      <w:r>
        <w:t xml:space="preserve"> de la </w:t>
      </w:r>
      <w:proofErr w:type="spellStart"/>
      <w:r>
        <w:t>información</w:t>
      </w:r>
      <w:proofErr w:type="spellEnd"/>
      <w:r>
        <w:t xml:space="preserve"> consignada y que </w:t>
      </w:r>
      <w:proofErr w:type="spellStart"/>
      <w:r>
        <w:t>éstos</w:t>
      </w:r>
      <w:proofErr w:type="spellEnd"/>
      <w:r>
        <w:t xml:space="preserve"> no se han </w:t>
      </w:r>
      <w:proofErr w:type="spellStart"/>
      <w:r>
        <w:t>alterado</w:t>
      </w:r>
      <w:proofErr w:type="spellEnd"/>
      <w:r>
        <w:t xml:space="preserve">, no son </w:t>
      </w:r>
      <w:proofErr w:type="spellStart"/>
      <w:r>
        <w:t>fraudulentos</w:t>
      </w:r>
      <w:proofErr w:type="spellEnd"/>
      <w:r>
        <w:t xml:space="preserve"> ni </w:t>
      </w:r>
      <w:proofErr w:type="spellStart"/>
      <w:r>
        <w:t>contienen</w:t>
      </w:r>
      <w:proofErr w:type="spellEnd"/>
      <w:r>
        <w:t xml:space="preserve"> </w:t>
      </w:r>
      <w:proofErr w:type="spellStart"/>
      <w:r>
        <w:t>falsedad</w:t>
      </w:r>
      <w:proofErr w:type="spellEnd"/>
      <w:r>
        <w:t xml:space="preserve"> alguna.  </w:t>
      </w:r>
    </w:p>
    <w:p w14:paraId="498359E8" w14:textId="77777777" w:rsidR="008C1B4E" w:rsidRDefault="008C1B4E">
      <w:pPr>
        <w:pStyle w:val="Standard"/>
      </w:pPr>
    </w:p>
    <w:p w14:paraId="4F1CEB2D" w14:textId="77777777" w:rsidR="008C1B4E" w:rsidRDefault="008C1B4E">
      <w:pPr>
        <w:pStyle w:val="Standard"/>
      </w:pPr>
    </w:p>
    <w:p w14:paraId="23770BA5" w14:textId="77777777" w:rsidR="008C1B4E" w:rsidRDefault="00000000">
      <w:pPr>
        <w:pStyle w:val="Standard"/>
        <w:pBdr>
          <w:top w:val="single" w:sz="2" w:space="1" w:color="000000"/>
          <w:left w:val="single" w:sz="2" w:space="1" w:color="000000"/>
          <w:bottom w:val="single" w:sz="2" w:space="1" w:color="000000"/>
          <w:right w:val="single" w:sz="2" w:space="1" w:color="000000"/>
        </w:pBdr>
        <w:tabs>
          <w:tab w:val="right" w:pos="10286"/>
        </w:tabs>
        <w:spacing w:after="120"/>
        <w:jc w:val="both"/>
        <w:rPr>
          <w:b/>
          <w:bCs/>
          <w:color w:val="FF0000"/>
          <w:sz w:val="18"/>
          <w:szCs w:val="18"/>
          <w:lang w:eastAsia="zh-CN"/>
        </w:rPr>
      </w:pPr>
      <w:r>
        <w:rPr>
          <w:b/>
          <w:bCs/>
          <w:color w:val="FF0000"/>
          <w:sz w:val="18"/>
          <w:szCs w:val="18"/>
          <w:lang w:eastAsia="zh-CN"/>
        </w:rPr>
        <w:t xml:space="preserve">La </w:t>
      </w:r>
      <w:proofErr w:type="spellStart"/>
      <w:r>
        <w:rPr>
          <w:b/>
          <w:bCs/>
          <w:color w:val="FF0000"/>
          <w:sz w:val="18"/>
          <w:szCs w:val="18"/>
          <w:lang w:eastAsia="zh-CN"/>
        </w:rPr>
        <w:t>Administración</w:t>
      </w:r>
      <w:proofErr w:type="spellEnd"/>
      <w:r>
        <w:rPr>
          <w:b/>
          <w:bCs/>
          <w:color w:val="FF0000"/>
          <w:sz w:val="18"/>
          <w:szCs w:val="18"/>
          <w:lang w:eastAsia="zh-CN"/>
        </w:rPr>
        <w:t xml:space="preserve"> </w:t>
      </w:r>
      <w:proofErr w:type="spellStart"/>
      <w:r>
        <w:rPr>
          <w:b/>
          <w:bCs/>
          <w:color w:val="FF0000"/>
          <w:sz w:val="18"/>
          <w:szCs w:val="18"/>
          <w:lang w:eastAsia="zh-CN"/>
        </w:rPr>
        <w:t>podrá</w:t>
      </w:r>
      <w:proofErr w:type="spellEnd"/>
      <w:r>
        <w:rPr>
          <w:b/>
          <w:bCs/>
          <w:color w:val="FF0000"/>
          <w:sz w:val="18"/>
          <w:szCs w:val="18"/>
          <w:lang w:eastAsia="zh-CN"/>
        </w:rPr>
        <w:t xml:space="preserve"> </w:t>
      </w:r>
      <w:proofErr w:type="spellStart"/>
      <w:r>
        <w:rPr>
          <w:b/>
          <w:bCs/>
          <w:color w:val="FF0000"/>
          <w:sz w:val="18"/>
          <w:szCs w:val="18"/>
          <w:lang w:eastAsia="zh-CN"/>
        </w:rPr>
        <w:t>comprobar</w:t>
      </w:r>
      <w:proofErr w:type="spellEnd"/>
      <w:r>
        <w:rPr>
          <w:b/>
          <w:bCs/>
          <w:color w:val="FF0000"/>
          <w:sz w:val="18"/>
          <w:szCs w:val="18"/>
          <w:lang w:eastAsia="zh-CN"/>
        </w:rPr>
        <w:t xml:space="preserve"> la </w:t>
      </w:r>
      <w:proofErr w:type="spellStart"/>
      <w:r>
        <w:rPr>
          <w:b/>
          <w:bCs/>
          <w:color w:val="FF0000"/>
          <w:sz w:val="18"/>
          <w:szCs w:val="18"/>
          <w:lang w:eastAsia="zh-CN"/>
        </w:rPr>
        <w:t>veracidad</w:t>
      </w:r>
      <w:proofErr w:type="spellEnd"/>
      <w:r>
        <w:rPr>
          <w:b/>
          <w:bCs/>
          <w:color w:val="FF0000"/>
          <w:sz w:val="18"/>
          <w:szCs w:val="18"/>
          <w:lang w:eastAsia="zh-CN"/>
        </w:rPr>
        <w:t xml:space="preserve"> de los </w:t>
      </w:r>
      <w:proofErr w:type="spellStart"/>
      <w:r>
        <w:rPr>
          <w:b/>
          <w:bCs/>
          <w:color w:val="FF0000"/>
          <w:sz w:val="18"/>
          <w:szCs w:val="18"/>
          <w:lang w:eastAsia="zh-CN"/>
        </w:rPr>
        <w:t>datos</w:t>
      </w:r>
      <w:proofErr w:type="spellEnd"/>
      <w:r>
        <w:rPr>
          <w:b/>
          <w:bCs/>
          <w:color w:val="FF0000"/>
          <w:sz w:val="18"/>
          <w:szCs w:val="18"/>
          <w:lang w:eastAsia="zh-CN"/>
        </w:rPr>
        <w:t xml:space="preserve"> </w:t>
      </w:r>
      <w:proofErr w:type="spellStart"/>
      <w:r>
        <w:rPr>
          <w:b/>
          <w:bCs/>
          <w:color w:val="FF0000"/>
          <w:sz w:val="18"/>
          <w:szCs w:val="18"/>
          <w:lang w:eastAsia="zh-CN"/>
        </w:rPr>
        <w:t>aportados</w:t>
      </w:r>
      <w:proofErr w:type="spellEnd"/>
      <w:r>
        <w:rPr>
          <w:b/>
          <w:bCs/>
          <w:color w:val="FF0000"/>
          <w:sz w:val="18"/>
          <w:szCs w:val="18"/>
          <w:lang w:eastAsia="zh-CN"/>
        </w:rPr>
        <w:t xml:space="preserve"> por la persona </w:t>
      </w:r>
      <w:proofErr w:type="spellStart"/>
      <w:r>
        <w:rPr>
          <w:b/>
          <w:bCs/>
          <w:color w:val="FF0000"/>
          <w:sz w:val="18"/>
          <w:szCs w:val="18"/>
          <w:lang w:eastAsia="zh-CN"/>
        </w:rPr>
        <w:t>solicitante</w:t>
      </w:r>
      <w:proofErr w:type="spellEnd"/>
      <w:r>
        <w:rPr>
          <w:b/>
          <w:bCs/>
          <w:color w:val="FF0000"/>
          <w:sz w:val="18"/>
          <w:szCs w:val="18"/>
          <w:lang w:eastAsia="zh-CN"/>
        </w:rPr>
        <w:t xml:space="preserve"> </w:t>
      </w:r>
      <w:proofErr w:type="spellStart"/>
      <w:r>
        <w:rPr>
          <w:b/>
          <w:bCs/>
          <w:color w:val="FF0000"/>
          <w:sz w:val="18"/>
          <w:szCs w:val="18"/>
          <w:lang w:eastAsia="zh-CN"/>
        </w:rPr>
        <w:t>deacuerdo</w:t>
      </w:r>
      <w:proofErr w:type="spellEnd"/>
      <w:r>
        <w:rPr>
          <w:b/>
          <w:bCs/>
          <w:color w:val="FF0000"/>
          <w:sz w:val="18"/>
          <w:szCs w:val="18"/>
          <w:lang w:eastAsia="zh-CN"/>
        </w:rPr>
        <w:t xml:space="preserve"> con lo </w:t>
      </w:r>
      <w:proofErr w:type="spellStart"/>
      <w:r>
        <w:rPr>
          <w:b/>
          <w:bCs/>
          <w:color w:val="FF0000"/>
          <w:sz w:val="18"/>
          <w:szCs w:val="18"/>
          <w:lang w:eastAsia="zh-CN"/>
        </w:rPr>
        <w:t>establecido</w:t>
      </w:r>
      <w:proofErr w:type="spellEnd"/>
      <w:r>
        <w:rPr>
          <w:b/>
          <w:bCs/>
          <w:color w:val="FF0000"/>
          <w:sz w:val="18"/>
          <w:szCs w:val="18"/>
          <w:lang w:eastAsia="zh-CN"/>
        </w:rPr>
        <w:t xml:space="preserve"> en la </w:t>
      </w:r>
      <w:proofErr w:type="spellStart"/>
      <w:r>
        <w:rPr>
          <w:b/>
          <w:bCs/>
          <w:color w:val="FF0000"/>
          <w:sz w:val="18"/>
          <w:szCs w:val="18"/>
          <w:lang w:eastAsia="zh-CN"/>
        </w:rPr>
        <w:t>disposición</w:t>
      </w:r>
      <w:proofErr w:type="spellEnd"/>
      <w:r>
        <w:rPr>
          <w:b/>
          <w:bCs/>
          <w:color w:val="FF0000"/>
          <w:sz w:val="18"/>
          <w:szCs w:val="18"/>
          <w:lang w:eastAsia="zh-CN"/>
        </w:rPr>
        <w:t xml:space="preserve"> </w:t>
      </w:r>
      <w:proofErr w:type="spellStart"/>
      <w:r>
        <w:rPr>
          <w:b/>
          <w:bCs/>
          <w:color w:val="FF0000"/>
          <w:sz w:val="18"/>
          <w:szCs w:val="18"/>
          <w:lang w:eastAsia="zh-CN"/>
        </w:rPr>
        <w:t>adicional</w:t>
      </w:r>
      <w:proofErr w:type="spellEnd"/>
      <w:r>
        <w:rPr>
          <w:b/>
          <w:bCs/>
          <w:color w:val="FF0000"/>
          <w:sz w:val="18"/>
          <w:szCs w:val="18"/>
          <w:lang w:eastAsia="zh-CN"/>
        </w:rPr>
        <w:t xml:space="preserve"> octava de la </w:t>
      </w:r>
      <w:proofErr w:type="spellStart"/>
      <w:r>
        <w:rPr>
          <w:b/>
          <w:bCs/>
          <w:color w:val="FF0000"/>
          <w:sz w:val="18"/>
          <w:szCs w:val="18"/>
          <w:lang w:eastAsia="zh-CN"/>
        </w:rPr>
        <w:t>Ley</w:t>
      </w:r>
      <w:proofErr w:type="spellEnd"/>
      <w:r>
        <w:rPr>
          <w:b/>
          <w:bCs/>
          <w:color w:val="FF0000"/>
          <w:sz w:val="18"/>
          <w:szCs w:val="18"/>
          <w:lang w:eastAsia="zh-CN"/>
        </w:rPr>
        <w:t xml:space="preserve"> </w:t>
      </w:r>
      <w:proofErr w:type="spellStart"/>
      <w:r>
        <w:rPr>
          <w:b/>
          <w:bCs/>
          <w:color w:val="FF0000"/>
          <w:sz w:val="18"/>
          <w:szCs w:val="18"/>
          <w:lang w:eastAsia="zh-CN"/>
        </w:rPr>
        <w:t>orgánica</w:t>
      </w:r>
      <w:proofErr w:type="spellEnd"/>
      <w:r>
        <w:rPr>
          <w:b/>
          <w:bCs/>
          <w:color w:val="FF0000"/>
          <w:sz w:val="18"/>
          <w:szCs w:val="18"/>
          <w:lang w:eastAsia="zh-CN"/>
        </w:rPr>
        <w:t xml:space="preserve"> 3/2018, de 5 de </w:t>
      </w:r>
      <w:proofErr w:type="spellStart"/>
      <w:r>
        <w:rPr>
          <w:b/>
          <w:bCs/>
          <w:color w:val="FF0000"/>
          <w:sz w:val="18"/>
          <w:szCs w:val="18"/>
          <w:lang w:eastAsia="zh-CN"/>
        </w:rPr>
        <w:t>diciembre</w:t>
      </w:r>
      <w:proofErr w:type="spellEnd"/>
      <w:r>
        <w:rPr>
          <w:b/>
          <w:bCs/>
          <w:color w:val="FF0000"/>
          <w:sz w:val="18"/>
          <w:szCs w:val="18"/>
          <w:lang w:eastAsia="zh-CN"/>
        </w:rPr>
        <w:t xml:space="preserve">, de </w:t>
      </w:r>
      <w:proofErr w:type="spellStart"/>
      <w:r>
        <w:rPr>
          <w:b/>
          <w:bCs/>
          <w:color w:val="FF0000"/>
          <w:sz w:val="18"/>
          <w:szCs w:val="18"/>
          <w:lang w:eastAsia="zh-CN"/>
        </w:rPr>
        <w:t>protección</w:t>
      </w:r>
      <w:proofErr w:type="spellEnd"/>
      <w:r>
        <w:rPr>
          <w:b/>
          <w:bCs/>
          <w:color w:val="FF0000"/>
          <w:sz w:val="18"/>
          <w:szCs w:val="18"/>
          <w:lang w:eastAsia="zh-CN"/>
        </w:rPr>
        <w:t xml:space="preserve"> de </w:t>
      </w:r>
      <w:proofErr w:type="spellStart"/>
      <w:r>
        <w:rPr>
          <w:b/>
          <w:bCs/>
          <w:color w:val="FF0000"/>
          <w:sz w:val="18"/>
          <w:szCs w:val="18"/>
          <w:lang w:eastAsia="zh-CN"/>
        </w:rPr>
        <w:t>datos</w:t>
      </w:r>
      <w:proofErr w:type="spellEnd"/>
      <w:r>
        <w:rPr>
          <w:b/>
          <w:bCs/>
          <w:color w:val="FF0000"/>
          <w:sz w:val="18"/>
          <w:szCs w:val="18"/>
          <w:lang w:eastAsia="zh-CN"/>
        </w:rPr>
        <w:t xml:space="preserve"> </w:t>
      </w:r>
      <w:proofErr w:type="spellStart"/>
      <w:r>
        <w:rPr>
          <w:b/>
          <w:bCs/>
          <w:color w:val="FF0000"/>
          <w:sz w:val="18"/>
          <w:szCs w:val="18"/>
          <w:lang w:eastAsia="zh-CN"/>
        </w:rPr>
        <w:t>personales</w:t>
      </w:r>
      <w:proofErr w:type="spellEnd"/>
      <w:r>
        <w:rPr>
          <w:b/>
          <w:bCs/>
          <w:color w:val="FF0000"/>
          <w:sz w:val="18"/>
          <w:szCs w:val="18"/>
          <w:lang w:eastAsia="zh-CN"/>
        </w:rPr>
        <w:t xml:space="preserve"> y </w:t>
      </w:r>
      <w:proofErr w:type="spellStart"/>
      <w:r>
        <w:rPr>
          <w:b/>
          <w:bCs/>
          <w:color w:val="FF0000"/>
          <w:sz w:val="18"/>
          <w:szCs w:val="18"/>
          <w:lang w:eastAsia="zh-CN"/>
        </w:rPr>
        <w:t>garantía</w:t>
      </w:r>
      <w:proofErr w:type="spellEnd"/>
      <w:r>
        <w:rPr>
          <w:b/>
          <w:bCs/>
          <w:color w:val="FF0000"/>
          <w:sz w:val="18"/>
          <w:szCs w:val="18"/>
          <w:lang w:eastAsia="zh-CN"/>
        </w:rPr>
        <w:t xml:space="preserve"> de los </w:t>
      </w:r>
      <w:proofErr w:type="spellStart"/>
      <w:r>
        <w:rPr>
          <w:b/>
          <w:bCs/>
          <w:color w:val="FF0000"/>
          <w:sz w:val="18"/>
          <w:szCs w:val="18"/>
          <w:lang w:eastAsia="zh-CN"/>
        </w:rPr>
        <w:t>derechos</w:t>
      </w:r>
      <w:proofErr w:type="spellEnd"/>
      <w:r>
        <w:rPr>
          <w:b/>
          <w:bCs/>
          <w:color w:val="FF0000"/>
          <w:sz w:val="18"/>
          <w:szCs w:val="18"/>
          <w:lang w:eastAsia="zh-CN"/>
        </w:rPr>
        <w:t xml:space="preserve"> </w:t>
      </w:r>
      <w:proofErr w:type="spellStart"/>
      <w:r>
        <w:rPr>
          <w:b/>
          <w:bCs/>
          <w:color w:val="FF0000"/>
          <w:sz w:val="18"/>
          <w:szCs w:val="18"/>
          <w:lang w:eastAsia="zh-CN"/>
        </w:rPr>
        <w:t>digitales</w:t>
      </w:r>
      <w:proofErr w:type="spellEnd"/>
    </w:p>
    <w:p w14:paraId="29067ACE" w14:textId="77777777" w:rsidR="008C1B4E" w:rsidRDefault="008C1B4E">
      <w:pPr>
        <w:pStyle w:val="Standard"/>
        <w:rPr>
          <w:sz w:val="20"/>
          <w:szCs w:val="20"/>
        </w:rPr>
      </w:pPr>
    </w:p>
    <w:p w14:paraId="78A1FDB6" w14:textId="77777777" w:rsidR="008C1B4E" w:rsidRDefault="00000000">
      <w:pPr>
        <w:pStyle w:val="Standard"/>
        <w:rPr>
          <w:sz w:val="20"/>
          <w:szCs w:val="20"/>
        </w:rPr>
      </w:pPr>
      <w:r>
        <w:rPr>
          <w:sz w:val="20"/>
          <w:szCs w:val="20"/>
        </w:rPr>
        <w:t xml:space="preserve">,  de   de 20        </w:t>
      </w:r>
    </w:p>
    <w:p w14:paraId="798F16E4" w14:textId="77777777" w:rsidR="008C1B4E" w:rsidRDefault="00000000">
      <w:pPr>
        <w:pStyle w:val="Standard"/>
        <w:spacing w:before="56" w:after="56"/>
        <w:jc w:val="both"/>
        <w:rPr>
          <w:sz w:val="16"/>
          <w:szCs w:val="16"/>
        </w:rPr>
      </w:pPr>
      <w:r>
        <w:rPr>
          <w:sz w:val="16"/>
          <w:szCs w:val="16"/>
        </w:rPr>
        <w:t>(</w:t>
      </w:r>
      <w:proofErr w:type="spellStart"/>
      <w:r>
        <w:rPr>
          <w:sz w:val="16"/>
          <w:szCs w:val="16"/>
        </w:rPr>
        <w:t>Localidad</w:t>
      </w:r>
      <w:proofErr w:type="spellEnd"/>
      <w:r>
        <w:rPr>
          <w:sz w:val="16"/>
          <w:szCs w:val="16"/>
        </w:rPr>
        <w:t xml:space="preserve">, </w:t>
      </w:r>
      <w:proofErr w:type="spellStart"/>
      <w:r>
        <w:rPr>
          <w:sz w:val="16"/>
          <w:szCs w:val="16"/>
        </w:rPr>
        <w:t>fecha</w:t>
      </w:r>
      <w:proofErr w:type="spellEnd"/>
      <w:r>
        <w:rPr>
          <w:sz w:val="16"/>
          <w:szCs w:val="16"/>
        </w:rPr>
        <w:t xml:space="preserve"> y firma)</w:t>
      </w:r>
    </w:p>
    <w:p w14:paraId="016E18B3" w14:textId="77777777" w:rsidR="008C1B4E" w:rsidRDefault="008C1B4E">
      <w:pPr>
        <w:pStyle w:val="Standard"/>
        <w:spacing w:before="56" w:after="56"/>
        <w:jc w:val="both"/>
        <w:rPr>
          <w:sz w:val="16"/>
          <w:szCs w:val="16"/>
        </w:rPr>
      </w:pPr>
    </w:p>
    <w:p w14:paraId="77B645D8" w14:textId="77777777" w:rsidR="008C1B4E" w:rsidRDefault="008C1B4E">
      <w:pPr>
        <w:pStyle w:val="Standard"/>
        <w:spacing w:before="56" w:after="56"/>
        <w:jc w:val="both"/>
        <w:rPr>
          <w:sz w:val="16"/>
          <w:szCs w:val="16"/>
        </w:rPr>
      </w:pPr>
    </w:p>
    <w:p w14:paraId="26A25FDD" w14:textId="77777777" w:rsidR="008C1B4E" w:rsidRDefault="008C1B4E">
      <w:pPr>
        <w:pStyle w:val="Standard"/>
        <w:spacing w:before="56" w:after="56"/>
        <w:jc w:val="both"/>
        <w:rPr>
          <w:sz w:val="16"/>
          <w:szCs w:val="16"/>
        </w:rPr>
      </w:pPr>
    </w:p>
    <w:p w14:paraId="3E4471FC" w14:textId="77777777" w:rsidR="008C1B4E" w:rsidRDefault="008C1B4E">
      <w:pPr>
        <w:pStyle w:val="Standard"/>
        <w:spacing w:before="56" w:after="56"/>
        <w:jc w:val="both"/>
        <w:rPr>
          <w:sz w:val="16"/>
          <w:szCs w:val="16"/>
        </w:rPr>
      </w:pPr>
    </w:p>
    <w:p w14:paraId="62D59C13" w14:textId="77777777" w:rsidR="008C1B4E" w:rsidRDefault="008C1B4E">
      <w:pPr>
        <w:pStyle w:val="Standard"/>
        <w:spacing w:before="56" w:after="56"/>
        <w:jc w:val="both"/>
        <w:rPr>
          <w:sz w:val="16"/>
          <w:szCs w:val="16"/>
        </w:rPr>
      </w:pPr>
    </w:p>
    <w:p w14:paraId="37D16257" w14:textId="77777777" w:rsidR="008C1B4E" w:rsidRDefault="008C1B4E">
      <w:pPr>
        <w:pStyle w:val="Standard"/>
        <w:spacing w:before="56" w:after="56"/>
        <w:jc w:val="both"/>
        <w:rPr>
          <w:sz w:val="16"/>
          <w:szCs w:val="16"/>
        </w:rPr>
      </w:pPr>
    </w:p>
    <w:p w14:paraId="76B66A7C" w14:textId="77777777" w:rsidR="008C1B4E" w:rsidRDefault="008C1B4E">
      <w:pPr>
        <w:pStyle w:val="Standard"/>
        <w:spacing w:before="56" w:after="56"/>
        <w:jc w:val="both"/>
        <w:rPr>
          <w:sz w:val="16"/>
          <w:szCs w:val="16"/>
        </w:rPr>
      </w:pPr>
    </w:p>
    <w:p w14:paraId="4F2010CE" w14:textId="77777777" w:rsidR="008C1B4E" w:rsidRDefault="00000000">
      <w:pPr>
        <w:pStyle w:val="Standard"/>
        <w:spacing w:before="56" w:after="56"/>
        <w:jc w:val="both"/>
        <w:rPr>
          <w:sz w:val="20"/>
          <w:szCs w:val="20"/>
        </w:rPr>
      </w:pPr>
      <w:r>
        <w:rPr>
          <w:sz w:val="20"/>
          <w:szCs w:val="20"/>
        </w:rPr>
        <w:t xml:space="preserve"> [Rúbrica]</w:t>
      </w:r>
    </w:p>
    <w:p w14:paraId="1C318F1F" w14:textId="77777777" w:rsidR="008C1B4E" w:rsidRDefault="008C1B4E">
      <w:pPr>
        <w:pStyle w:val="Standard"/>
        <w:spacing w:before="56" w:after="56"/>
        <w:jc w:val="both"/>
        <w:rPr>
          <w:sz w:val="16"/>
          <w:szCs w:val="16"/>
        </w:rPr>
      </w:pPr>
    </w:p>
    <w:p w14:paraId="344C5B66" w14:textId="77777777" w:rsidR="008C1B4E" w:rsidRDefault="008C1B4E">
      <w:pPr>
        <w:pStyle w:val="Standard"/>
        <w:spacing w:before="56" w:after="56"/>
        <w:jc w:val="both"/>
        <w:rPr>
          <w:sz w:val="16"/>
          <w:szCs w:val="16"/>
        </w:rPr>
      </w:pPr>
    </w:p>
    <w:p w14:paraId="705B284D" w14:textId="77777777" w:rsidR="008C1B4E" w:rsidRDefault="008C1B4E">
      <w:pPr>
        <w:pStyle w:val="Standard"/>
        <w:spacing w:before="56" w:after="56"/>
        <w:jc w:val="both"/>
        <w:rPr>
          <w:sz w:val="16"/>
          <w:szCs w:val="16"/>
        </w:rPr>
      </w:pPr>
    </w:p>
    <w:p w14:paraId="7426006A" w14:textId="77777777" w:rsidR="008C1B4E" w:rsidRDefault="008C1B4E">
      <w:pPr>
        <w:pStyle w:val="Standard"/>
        <w:spacing w:before="56" w:after="56"/>
        <w:jc w:val="both"/>
        <w:rPr>
          <w:sz w:val="16"/>
          <w:szCs w:val="16"/>
        </w:rPr>
      </w:pPr>
    </w:p>
    <w:p w14:paraId="70EAD8D1" w14:textId="77777777" w:rsidR="008C1B4E" w:rsidRDefault="008C1B4E">
      <w:pPr>
        <w:pStyle w:val="Standard"/>
        <w:spacing w:before="56" w:after="56"/>
        <w:jc w:val="both"/>
        <w:rPr>
          <w:sz w:val="16"/>
          <w:szCs w:val="16"/>
        </w:rPr>
      </w:pPr>
    </w:p>
    <w:p w14:paraId="7C8CC2EE" w14:textId="77777777" w:rsidR="008C1B4E" w:rsidRDefault="00000000">
      <w:pPr>
        <w:pStyle w:val="Default"/>
        <w:tabs>
          <w:tab w:val="right" w:pos="10286"/>
        </w:tabs>
        <w:spacing w:after="120"/>
        <w:jc w:val="both"/>
        <w:rPr>
          <w:rFonts w:ascii="Noto Sans" w:hAnsi="Noto Sans" w:cs="Noto Sans"/>
          <w:b/>
          <w:smallCaps/>
          <w:color w:val="C30045"/>
          <w:sz w:val="22"/>
          <w:szCs w:val="22"/>
          <w:lang w:val="ca-ES"/>
        </w:rPr>
      </w:pPr>
      <w:proofErr w:type="spellStart"/>
      <w:r>
        <w:rPr>
          <w:rFonts w:ascii="Noto Sans" w:hAnsi="Noto Sans" w:cs="Noto Sans"/>
          <w:b/>
          <w:smallCaps/>
          <w:color w:val="C30045"/>
          <w:sz w:val="22"/>
          <w:szCs w:val="22"/>
          <w:lang w:val="ca-ES"/>
        </w:rPr>
        <w:t>Instrucciones</w:t>
      </w:r>
      <w:proofErr w:type="spellEnd"/>
    </w:p>
    <w:p w14:paraId="3F1F3227" w14:textId="77777777" w:rsidR="008C1B4E" w:rsidRDefault="00000000">
      <w:pPr>
        <w:pStyle w:val="Textbody"/>
        <w:tabs>
          <w:tab w:val="right" w:pos="10286"/>
        </w:tabs>
        <w:spacing w:after="0"/>
        <w:jc w:val="both"/>
        <w:rPr>
          <w:color w:val="000000"/>
          <w:sz w:val="18"/>
          <w:szCs w:val="18"/>
          <w:lang w:eastAsia="zh-CN"/>
        </w:rPr>
      </w:pPr>
      <w:r>
        <w:rPr>
          <w:color w:val="000000"/>
          <w:sz w:val="18"/>
          <w:szCs w:val="18"/>
          <w:lang w:eastAsia="zh-CN"/>
        </w:rPr>
        <w:t xml:space="preserve">Escriba </w:t>
      </w:r>
      <w:proofErr w:type="spellStart"/>
      <w:r>
        <w:rPr>
          <w:color w:val="000000"/>
          <w:sz w:val="18"/>
          <w:szCs w:val="18"/>
          <w:lang w:eastAsia="zh-CN"/>
        </w:rPr>
        <w:t>preferentemente</w:t>
      </w:r>
      <w:proofErr w:type="spellEnd"/>
      <w:r>
        <w:rPr>
          <w:color w:val="000000"/>
          <w:sz w:val="18"/>
          <w:szCs w:val="18"/>
          <w:lang w:eastAsia="zh-CN"/>
        </w:rPr>
        <w:t xml:space="preserve"> en </w:t>
      </w:r>
      <w:proofErr w:type="spellStart"/>
      <w:r>
        <w:rPr>
          <w:color w:val="000000"/>
          <w:sz w:val="18"/>
          <w:szCs w:val="18"/>
          <w:lang w:eastAsia="zh-CN"/>
        </w:rPr>
        <w:t>mayúsculas</w:t>
      </w:r>
      <w:proofErr w:type="spellEnd"/>
      <w:r>
        <w:rPr>
          <w:color w:val="000000"/>
          <w:sz w:val="18"/>
          <w:szCs w:val="18"/>
          <w:lang w:eastAsia="zh-CN"/>
        </w:rPr>
        <w:t xml:space="preserve">, </w:t>
      </w:r>
      <w:proofErr w:type="spellStart"/>
      <w:r>
        <w:rPr>
          <w:color w:val="000000"/>
          <w:sz w:val="18"/>
          <w:szCs w:val="18"/>
          <w:lang w:eastAsia="zh-CN"/>
        </w:rPr>
        <w:t>sobretodo</w:t>
      </w:r>
      <w:proofErr w:type="spellEnd"/>
      <w:r>
        <w:rPr>
          <w:color w:val="000000"/>
          <w:sz w:val="18"/>
          <w:szCs w:val="18"/>
          <w:lang w:eastAsia="zh-CN"/>
        </w:rPr>
        <w:t xml:space="preserve"> en el </w:t>
      </w:r>
      <w:proofErr w:type="spellStart"/>
      <w:r>
        <w:rPr>
          <w:color w:val="000000"/>
          <w:sz w:val="18"/>
          <w:szCs w:val="18"/>
          <w:lang w:eastAsia="zh-CN"/>
        </w:rPr>
        <w:t>apartado</w:t>
      </w:r>
      <w:proofErr w:type="spellEnd"/>
      <w:r>
        <w:rPr>
          <w:color w:val="000000"/>
          <w:sz w:val="18"/>
          <w:szCs w:val="18"/>
          <w:lang w:eastAsia="zh-CN"/>
        </w:rPr>
        <w:t xml:space="preserve"> de </w:t>
      </w:r>
      <w:proofErr w:type="spellStart"/>
      <w:r>
        <w:rPr>
          <w:color w:val="000000"/>
          <w:sz w:val="18"/>
          <w:szCs w:val="18"/>
          <w:lang w:eastAsia="zh-CN"/>
        </w:rPr>
        <w:t>datos</w:t>
      </w:r>
      <w:proofErr w:type="spellEnd"/>
      <w:r>
        <w:rPr>
          <w:color w:val="000000"/>
          <w:sz w:val="18"/>
          <w:szCs w:val="18"/>
          <w:lang w:eastAsia="zh-CN"/>
        </w:rPr>
        <w:t xml:space="preserve"> </w:t>
      </w:r>
      <w:proofErr w:type="spellStart"/>
      <w:r>
        <w:rPr>
          <w:color w:val="000000"/>
          <w:sz w:val="18"/>
          <w:szCs w:val="18"/>
          <w:lang w:eastAsia="zh-CN"/>
        </w:rPr>
        <w:t>personales</w:t>
      </w:r>
      <w:proofErr w:type="spellEnd"/>
      <w:r>
        <w:rPr>
          <w:color w:val="000000"/>
          <w:sz w:val="18"/>
          <w:szCs w:val="18"/>
          <w:lang w:eastAsia="zh-CN"/>
        </w:rPr>
        <w:t>.</w:t>
      </w:r>
    </w:p>
    <w:p w14:paraId="2AD3C83A" w14:textId="77777777" w:rsidR="008C1B4E" w:rsidRDefault="008C1B4E">
      <w:pPr>
        <w:pStyle w:val="Textbody"/>
        <w:spacing w:after="0"/>
        <w:rPr>
          <w:bCs/>
          <w:color w:val="000000"/>
          <w:sz w:val="18"/>
          <w:szCs w:val="18"/>
          <w:lang w:eastAsia="zh-CN"/>
        </w:rPr>
      </w:pPr>
    </w:p>
    <w:sectPr w:rsidR="008C1B4E">
      <w:headerReference w:type="default" r:id="rId8"/>
      <w:headerReference w:type="first" r:id="rId9"/>
      <w:pgSz w:w="11906" w:h="16838"/>
      <w:pgMar w:top="284" w:right="567" w:bottom="284" w:left="567" w:header="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4A5BA9" w14:textId="77777777" w:rsidR="00A84025" w:rsidRDefault="00A84025">
      <w:r>
        <w:separator/>
      </w:r>
    </w:p>
  </w:endnote>
  <w:endnote w:type="continuationSeparator" w:id="0">
    <w:p w14:paraId="42AD87DE" w14:textId="77777777" w:rsidR="00A84025" w:rsidRDefault="00A840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Noto Sans">
    <w:panose1 w:val="020B0502040504020204"/>
    <w:charset w:val="00"/>
    <w:family w:val="swiss"/>
    <w:pitch w:val="variable"/>
    <w:sig w:usb0="E00002FF" w:usb1="400078FF" w:usb2="00000021" w:usb3="00000000" w:csb0="0000019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Legacy Sans ITC">
    <w:charset w:val="00"/>
    <w:family w:val="auto"/>
    <w:pitch w:val="variable"/>
  </w:font>
  <w:font w:name="Webdings">
    <w:panose1 w:val="05030102010509060703"/>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4DF8D0" w14:textId="77777777" w:rsidR="00A84025" w:rsidRDefault="00A84025">
      <w:r>
        <w:rPr>
          <w:color w:val="000000"/>
        </w:rPr>
        <w:separator/>
      </w:r>
    </w:p>
  </w:footnote>
  <w:footnote w:type="continuationSeparator" w:id="0">
    <w:p w14:paraId="770039F0" w14:textId="77777777" w:rsidR="00A84025" w:rsidRDefault="00A8402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DE03BA" w14:textId="77777777" w:rsidR="00000000" w:rsidRDefault="00000000">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6C37BD" w14:textId="77777777" w:rsidR="00000000" w:rsidRDefault="00000000">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0531AFE"/>
    <w:multiLevelType w:val="multilevel"/>
    <w:tmpl w:val="7C949E44"/>
    <w:styleLink w:val="WWNum2"/>
    <w:lvl w:ilvl="0">
      <w:start w:val="1"/>
      <w:numFmt w:val="none"/>
      <w:suff w:val="nothing"/>
      <w:lvlText w:val="%1"/>
      <w:lvlJc w:val="left"/>
      <w:pPr>
        <w:ind w:left="432" w:hanging="432"/>
      </w:pPr>
    </w:lvl>
    <w:lvl w:ilvl="1">
      <w:start w:val="1"/>
      <w:numFmt w:val="none"/>
      <w:suff w:val="nothing"/>
      <w:lvlText w:val="%2"/>
      <w:lvlJc w:val="left"/>
      <w:pPr>
        <w:ind w:left="576" w:hanging="576"/>
      </w:pPr>
    </w:lvl>
    <w:lvl w:ilvl="2">
      <w:start w:val="1"/>
      <w:numFmt w:val="none"/>
      <w:suff w:val="nothing"/>
      <w:lvlText w:val="%3"/>
      <w:lvlJc w:val="left"/>
      <w:pPr>
        <w:ind w:left="720" w:hanging="720"/>
      </w:pPr>
    </w:lvl>
    <w:lvl w:ilvl="3">
      <w:start w:val="1"/>
      <w:numFmt w:val="none"/>
      <w:suff w:val="nothing"/>
      <w:lvlText w:val="%4"/>
      <w:lvlJc w:val="left"/>
      <w:pPr>
        <w:ind w:left="864" w:hanging="864"/>
      </w:pPr>
    </w:lvl>
    <w:lvl w:ilvl="4">
      <w:start w:val="1"/>
      <w:numFmt w:val="none"/>
      <w:suff w:val="nothing"/>
      <w:lvlText w:val="%5"/>
      <w:lvlJc w:val="left"/>
      <w:pPr>
        <w:ind w:left="1008" w:hanging="1008"/>
      </w:pPr>
    </w:lvl>
    <w:lvl w:ilvl="5">
      <w:start w:val="1"/>
      <w:numFmt w:val="none"/>
      <w:suff w:val="nothing"/>
      <w:lvlText w:val="%6"/>
      <w:lvlJc w:val="left"/>
      <w:pPr>
        <w:ind w:left="1152" w:hanging="1152"/>
      </w:pPr>
    </w:lvl>
    <w:lvl w:ilvl="6">
      <w:start w:val="1"/>
      <w:numFmt w:val="none"/>
      <w:suff w:val="nothing"/>
      <w:lvlText w:val="%7"/>
      <w:lvlJc w:val="left"/>
      <w:pPr>
        <w:ind w:left="1296" w:hanging="1296"/>
      </w:pPr>
    </w:lvl>
    <w:lvl w:ilvl="7">
      <w:start w:val="1"/>
      <w:numFmt w:val="none"/>
      <w:suff w:val="nothing"/>
      <w:lvlText w:val="%8"/>
      <w:lvlJc w:val="left"/>
      <w:pPr>
        <w:ind w:left="1440" w:hanging="1440"/>
      </w:pPr>
    </w:lvl>
    <w:lvl w:ilvl="8">
      <w:start w:val="1"/>
      <w:numFmt w:val="none"/>
      <w:suff w:val="nothing"/>
      <w:lvlText w:val="%9"/>
      <w:lvlJc w:val="left"/>
      <w:pPr>
        <w:ind w:left="1584" w:hanging="1584"/>
      </w:pPr>
    </w:lvl>
  </w:abstractNum>
  <w:abstractNum w:abstractNumId="1" w15:restartNumberingAfterBreak="0">
    <w:nsid w:val="403F667B"/>
    <w:multiLevelType w:val="multilevel"/>
    <w:tmpl w:val="AEE4CF2C"/>
    <w:styleLink w:val="NoList"/>
    <w:lvl w:ilvl="0">
      <w:start w:val="1"/>
      <w:numFmt w:val="none"/>
      <w:lvlText w:val="%1."/>
      <w:lvlJc w:val="left"/>
      <w:pPr>
        <w:ind w:left="720" w:hanging="360"/>
      </w:pPr>
    </w:lvl>
    <w:lvl w:ilvl="1">
      <w:start w:val="1"/>
      <w:numFmt w:val="none"/>
      <w:lvlText w:val="%2."/>
      <w:lvlJc w:val="left"/>
      <w:pPr>
        <w:ind w:left="1080" w:hanging="360"/>
      </w:pPr>
    </w:lvl>
    <w:lvl w:ilvl="2">
      <w:start w:val="1"/>
      <w:numFmt w:val="none"/>
      <w:lvlText w:val="%3."/>
      <w:lvlJc w:val="left"/>
      <w:pPr>
        <w:ind w:left="1440" w:hanging="360"/>
      </w:pPr>
    </w:lvl>
    <w:lvl w:ilvl="3">
      <w:start w:val="1"/>
      <w:numFmt w:val="none"/>
      <w:lvlText w:val="%4."/>
      <w:lvlJc w:val="left"/>
      <w:pPr>
        <w:ind w:left="1800" w:hanging="360"/>
      </w:pPr>
    </w:lvl>
    <w:lvl w:ilvl="4">
      <w:start w:val="1"/>
      <w:numFmt w:val="none"/>
      <w:lvlText w:val="%5."/>
      <w:lvlJc w:val="left"/>
      <w:pPr>
        <w:ind w:left="2160" w:hanging="360"/>
      </w:pPr>
    </w:lvl>
    <w:lvl w:ilvl="5">
      <w:start w:val="1"/>
      <w:numFmt w:val="none"/>
      <w:lvlText w:val="%6."/>
      <w:lvlJc w:val="left"/>
      <w:pPr>
        <w:ind w:left="2520" w:hanging="360"/>
      </w:pPr>
    </w:lvl>
    <w:lvl w:ilvl="6">
      <w:start w:val="1"/>
      <w:numFmt w:val="none"/>
      <w:lvlText w:val="%7."/>
      <w:lvlJc w:val="left"/>
      <w:pPr>
        <w:ind w:left="2880" w:hanging="360"/>
      </w:pPr>
    </w:lvl>
    <w:lvl w:ilvl="7">
      <w:start w:val="1"/>
      <w:numFmt w:val="none"/>
      <w:lvlText w:val="%8."/>
      <w:lvlJc w:val="left"/>
      <w:pPr>
        <w:ind w:left="3240" w:hanging="360"/>
      </w:pPr>
    </w:lvl>
    <w:lvl w:ilvl="8">
      <w:start w:val="1"/>
      <w:numFmt w:val="none"/>
      <w:lvlText w:val="%9."/>
      <w:lvlJc w:val="left"/>
      <w:pPr>
        <w:ind w:left="3600" w:hanging="360"/>
      </w:pPr>
    </w:lvl>
  </w:abstractNum>
  <w:abstractNum w:abstractNumId="2" w15:restartNumberingAfterBreak="0">
    <w:nsid w:val="65F35E3E"/>
    <w:multiLevelType w:val="multilevel"/>
    <w:tmpl w:val="71B80DF8"/>
    <w:styleLink w:val="WWNum1"/>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16cid:durableId="1047727423">
    <w:abstractNumId w:val="1"/>
  </w:num>
  <w:num w:numId="2" w16cid:durableId="461582399">
    <w:abstractNumId w:val="2"/>
  </w:num>
  <w:num w:numId="3" w16cid:durableId="213281773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useWord2013TrackBottomHyphenation" w:uri="http://schemas.microsoft.com/office/word" w:val="1"/>
  </w:compat>
  <w:rsids>
    <w:rsidRoot w:val="008C1B4E"/>
    <w:rsid w:val="00351A7C"/>
    <w:rsid w:val="003B0C60"/>
    <w:rsid w:val="005E6ECB"/>
    <w:rsid w:val="00624568"/>
    <w:rsid w:val="008C1B4E"/>
    <w:rsid w:val="00A84025"/>
    <w:rsid w:val="00E53C8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7E2AB0"/>
  <w15:docId w15:val="{24AF729F-D067-49C8-AB17-6ED6BB48D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kern w:val="3"/>
        <w:sz w:val="22"/>
        <w:lang w:val="es-ES" w:eastAsia="es-ES" w:bidi="ar-SA"/>
      </w:rPr>
    </w:rPrDefault>
    <w:pPrDefault>
      <w:pPr>
        <w:widowControl w:val="0"/>
        <w:suppressAutoHyphens/>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Standard"/>
    <w:next w:val="Standard"/>
    <w:uiPriority w:val="9"/>
    <w:qFormat/>
    <w:pPr>
      <w:keepNext/>
      <w:outlineLvl w:val="0"/>
    </w:pPr>
    <w:rPr>
      <w:rFonts w:ascii="Times New Roman" w:eastAsia="Times New Roman" w:hAnsi="Times New Roman" w:cs="Times New Roman"/>
      <w:b/>
      <w:bCs/>
      <w:sz w:val="24"/>
      <w:szCs w:val="24"/>
      <w:lang w:val="es-ES" w:eastAsia="es-ES"/>
    </w:rPr>
  </w:style>
  <w:style w:type="paragraph" w:styleId="Ttulo3">
    <w:name w:val="heading 3"/>
    <w:basedOn w:val="Standard"/>
    <w:next w:val="Standard"/>
    <w:uiPriority w:val="9"/>
    <w:semiHidden/>
    <w:unhideWhenUsed/>
    <w:qFormat/>
    <w:pPr>
      <w:keepNext/>
      <w:keepLines/>
      <w:spacing w:before="200"/>
      <w:outlineLvl w:val="2"/>
    </w:pPr>
    <w:rPr>
      <w:rFonts w:ascii="Cambria" w:eastAsia="MS Gothic" w:hAnsi="Cambria" w:cs="Times New Roman"/>
      <w:b/>
      <w:bCs/>
      <w:color w:val="4F81BD"/>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
    <w:name w:val="Standard"/>
    <w:pPr>
      <w:widowControl/>
    </w:pPr>
    <w:rPr>
      <w:rFonts w:ascii="Noto Sans" w:eastAsia="Noto Sans" w:hAnsi="Noto Sans" w:cs="Noto Sans"/>
      <w:szCs w:val="22"/>
      <w:lang w:val="ca-ES" w:eastAsia="en-US"/>
    </w:rPr>
  </w:style>
  <w:style w:type="paragraph" w:customStyle="1" w:styleId="Heading">
    <w:name w:val="Heading"/>
    <w:basedOn w:val="Standard"/>
    <w:pPr>
      <w:keepNext/>
      <w:spacing w:before="240" w:after="120"/>
    </w:pPr>
    <w:rPr>
      <w:rFonts w:ascii="Liberation Sans" w:eastAsia="Microsoft YaHei" w:hAnsi="Liberation Sans" w:cs="Mangal"/>
      <w:sz w:val="28"/>
      <w:szCs w:val="28"/>
    </w:rPr>
  </w:style>
  <w:style w:type="paragraph" w:customStyle="1" w:styleId="Textbody">
    <w:name w:val="Text body"/>
    <w:basedOn w:val="Standard"/>
    <w:pPr>
      <w:spacing w:after="140" w:line="288" w:lineRule="auto"/>
    </w:pPr>
  </w:style>
  <w:style w:type="paragraph" w:styleId="Lista">
    <w:name w:val="List"/>
    <w:basedOn w:val="Textbody"/>
    <w:rPr>
      <w:rFonts w:cs="Mangal"/>
    </w:rPr>
  </w:style>
  <w:style w:type="paragraph" w:styleId="Descripcin">
    <w:name w:val="caption"/>
    <w:basedOn w:val="Standard"/>
    <w:pPr>
      <w:suppressLineNumbers/>
      <w:spacing w:before="120" w:after="120"/>
    </w:pPr>
    <w:rPr>
      <w:rFonts w:cs="Mangal"/>
      <w:i/>
      <w:iCs/>
      <w:sz w:val="24"/>
      <w:szCs w:val="24"/>
    </w:rPr>
  </w:style>
  <w:style w:type="paragraph" w:customStyle="1" w:styleId="Index">
    <w:name w:val="Index"/>
    <w:basedOn w:val="Standard"/>
    <w:pPr>
      <w:suppressLineNumbers/>
    </w:pPr>
    <w:rPr>
      <w:rFonts w:cs="Mangal"/>
    </w:rPr>
  </w:style>
  <w:style w:type="paragraph" w:customStyle="1" w:styleId="HeaderandFooter">
    <w:name w:val="Header and Footer"/>
    <w:basedOn w:val="Standard"/>
  </w:style>
  <w:style w:type="paragraph" w:styleId="Encabezado">
    <w:name w:val="header"/>
    <w:basedOn w:val="Standard"/>
  </w:style>
  <w:style w:type="paragraph" w:styleId="Piedepgina">
    <w:name w:val="footer"/>
    <w:basedOn w:val="Standard"/>
    <w:pPr>
      <w:tabs>
        <w:tab w:val="center" w:pos="4252"/>
        <w:tab w:val="right" w:pos="8504"/>
      </w:tabs>
    </w:pPr>
  </w:style>
  <w:style w:type="paragraph" w:styleId="Textodeglobo">
    <w:name w:val="Balloon Text"/>
    <w:basedOn w:val="Standard"/>
    <w:rPr>
      <w:rFonts w:ascii="Tahoma" w:eastAsia="Tahoma" w:hAnsi="Tahoma" w:cs="Tahoma"/>
      <w:sz w:val="16"/>
      <w:szCs w:val="16"/>
    </w:rPr>
  </w:style>
  <w:style w:type="paragraph" w:customStyle="1" w:styleId="Default">
    <w:name w:val="Default"/>
    <w:pPr>
      <w:widowControl/>
    </w:pPr>
    <w:rPr>
      <w:rFonts w:ascii="Legacy Sans ITC" w:eastAsia="Times New Roman" w:hAnsi="Legacy Sans ITC" w:cs="Legacy Sans ITC"/>
      <w:color w:val="000000"/>
      <w:sz w:val="24"/>
      <w:szCs w:val="24"/>
    </w:rPr>
  </w:style>
  <w:style w:type="paragraph" w:styleId="Textocomentario">
    <w:name w:val="annotation text"/>
    <w:basedOn w:val="Standard"/>
    <w:rPr>
      <w:sz w:val="20"/>
      <w:szCs w:val="20"/>
    </w:rPr>
  </w:style>
  <w:style w:type="paragraph" w:styleId="Asuntodelcomentario">
    <w:name w:val="annotation subject"/>
    <w:basedOn w:val="Textocomentario"/>
    <w:rPr>
      <w:b/>
      <w:bCs/>
    </w:rPr>
  </w:style>
  <w:style w:type="paragraph" w:styleId="Prrafodelista">
    <w:name w:val="List Paragraph"/>
    <w:basedOn w:val="Standard"/>
    <w:pPr>
      <w:ind w:left="720"/>
    </w:pPr>
  </w:style>
  <w:style w:type="paragraph" w:styleId="Textonotaalfinal">
    <w:name w:val="endnote text"/>
    <w:basedOn w:val="Standard"/>
    <w:rPr>
      <w:rFonts w:ascii="Times New Roman" w:eastAsia="Times New Roman" w:hAnsi="Times New Roman" w:cs="Times New Roman"/>
      <w:sz w:val="20"/>
      <w:szCs w:val="20"/>
      <w:lang w:val="es-ES" w:eastAsia="es-ES"/>
    </w:rPr>
  </w:style>
  <w:style w:type="paragraph" w:styleId="NormalWeb">
    <w:name w:val="Normal (Web)"/>
    <w:basedOn w:val="Standard"/>
    <w:pPr>
      <w:spacing w:before="280" w:after="119"/>
    </w:pPr>
    <w:rPr>
      <w:rFonts w:ascii="Times New Roman" w:eastAsia="Times New Roman" w:hAnsi="Times New Roman" w:cs="Times New Roman"/>
      <w:sz w:val="24"/>
      <w:szCs w:val="24"/>
      <w:lang w:val="es-ES" w:eastAsia="es-ES"/>
    </w:rPr>
  </w:style>
  <w:style w:type="paragraph" w:customStyle="1" w:styleId="TableContents">
    <w:name w:val="Table Contents"/>
    <w:basedOn w:val="Standard"/>
  </w:style>
  <w:style w:type="paragraph" w:customStyle="1" w:styleId="TableHeading">
    <w:name w:val="Table Heading"/>
    <w:basedOn w:val="TableContents"/>
  </w:style>
  <w:style w:type="paragraph" w:customStyle="1" w:styleId="Illustration">
    <w:name w:val="Illustration"/>
    <w:basedOn w:val="Descripcin"/>
  </w:style>
  <w:style w:type="character" w:customStyle="1" w:styleId="EncabezadoCar">
    <w:name w:val="Encabezado Car"/>
    <w:basedOn w:val="Fuentedeprrafopredeter"/>
    <w:rPr>
      <w:rFonts w:ascii="Noto Sans" w:eastAsia="Noto Sans" w:hAnsi="Noto Sans" w:cs="Noto Sans"/>
      <w:lang w:val="ca-ES"/>
    </w:rPr>
  </w:style>
  <w:style w:type="character" w:customStyle="1" w:styleId="PiedepginaCar">
    <w:name w:val="Pie de página Car"/>
    <w:basedOn w:val="Fuentedeprrafopredeter"/>
    <w:rPr>
      <w:rFonts w:ascii="Noto Sans" w:eastAsia="Noto Sans" w:hAnsi="Noto Sans" w:cs="Noto Sans"/>
      <w:lang w:val="ca-ES"/>
    </w:rPr>
  </w:style>
  <w:style w:type="character" w:customStyle="1" w:styleId="TextodegloboCar">
    <w:name w:val="Texto de globo Car"/>
    <w:basedOn w:val="Fuentedeprrafopredeter"/>
    <w:rPr>
      <w:rFonts w:ascii="Tahoma" w:eastAsia="Tahoma" w:hAnsi="Tahoma" w:cs="Tahoma"/>
      <w:sz w:val="16"/>
      <w:szCs w:val="16"/>
      <w:lang w:val="ca-ES"/>
    </w:rPr>
  </w:style>
  <w:style w:type="character" w:styleId="Refdecomentario">
    <w:name w:val="annotation reference"/>
    <w:basedOn w:val="Fuentedeprrafopredeter"/>
    <w:rPr>
      <w:sz w:val="16"/>
      <w:szCs w:val="16"/>
    </w:rPr>
  </w:style>
  <w:style w:type="character" w:customStyle="1" w:styleId="TextocomentarioCar">
    <w:name w:val="Texto comentario Car"/>
    <w:basedOn w:val="Fuentedeprrafopredeter"/>
    <w:rPr>
      <w:rFonts w:ascii="Noto Sans" w:eastAsia="Noto Sans" w:hAnsi="Noto Sans" w:cs="Noto Sans"/>
      <w:lang w:val="ca-ES" w:eastAsia="en-US"/>
    </w:rPr>
  </w:style>
  <w:style w:type="character" w:customStyle="1" w:styleId="AsuntodelcomentarioCar">
    <w:name w:val="Asunto del comentario Car"/>
    <w:basedOn w:val="TextocomentarioCar"/>
    <w:rPr>
      <w:rFonts w:ascii="Noto Sans" w:eastAsia="Noto Sans" w:hAnsi="Noto Sans" w:cs="Noto Sans"/>
      <w:b/>
      <w:bCs/>
      <w:lang w:val="ca-ES" w:eastAsia="en-US"/>
    </w:rPr>
  </w:style>
  <w:style w:type="character" w:customStyle="1" w:styleId="Ttulo1Car">
    <w:name w:val="Título 1 Car"/>
    <w:basedOn w:val="Fuentedeprrafopredeter"/>
    <w:rPr>
      <w:rFonts w:ascii="Times New Roman" w:eastAsia="Times New Roman" w:hAnsi="Times New Roman" w:cs="Times New Roman"/>
      <w:b/>
      <w:bCs/>
      <w:sz w:val="24"/>
      <w:szCs w:val="24"/>
    </w:rPr>
  </w:style>
  <w:style w:type="character" w:customStyle="1" w:styleId="Internetlink">
    <w:name w:val="Internet link"/>
    <w:basedOn w:val="Fuentedeprrafopredeter"/>
    <w:rPr>
      <w:color w:val="0000FF"/>
      <w:u w:val="single"/>
    </w:rPr>
  </w:style>
  <w:style w:type="character" w:customStyle="1" w:styleId="TextonotaalfinalCar">
    <w:name w:val="Texto nota al final Car"/>
    <w:basedOn w:val="Fuentedeprrafopredeter"/>
    <w:rPr>
      <w:rFonts w:ascii="Times New Roman" w:eastAsia="Times New Roman" w:hAnsi="Times New Roman" w:cs="Times New Roman"/>
    </w:rPr>
  </w:style>
  <w:style w:type="character" w:styleId="Refdenotaalfinal">
    <w:name w:val="endnote reference"/>
    <w:basedOn w:val="Fuentedeprrafopredeter"/>
    <w:rPr>
      <w:position w:val="0"/>
      <w:vertAlign w:val="superscript"/>
    </w:rPr>
  </w:style>
  <w:style w:type="character" w:customStyle="1" w:styleId="Ttulo3Car">
    <w:name w:val="Título 3 Car"/>
    <w:basedOn w:val="Fuentedeprrafopredeter"/>
    <w:rPr>
      <w:rFonts w:ascii="Cambria" w:eastAsia="MS Gothic" w:hAnsi="Cambria" w:cs="Times New Roman"/>
      <w:b/>
      <w:bCs/>
      <w:color w:val="4F81BD"/>
      <w:sz w:val="22"/>
      <w:szCs w:val="22"/>
      <w:lang w:val="ca-ES" w:eastAsia="en-US"/>
    </w:rPr>
  </w:style>
  <w:style w:type="character" w:styleId="Hipervnculovisitado">
    <w:name w:val="FollowedHyperlink"/>
    <w:basedOn w:val="Fuentedeprrafopredeter"/>
    <w:rPr>
      <w:color w:val="800080"/>
      <w:u w:val="single"/>
    </w:rPr>
  </w:style>
  <w:style w:type="character" w:customStyle="1" w:styleId="VisitedInternetLink">
    <w:name w:val="Visited Internet Link"/>
    <w:rPr>
      <w:color w:val="800000"/>
      <w:u w:val="single"/>
      <w:lang/>
    </w:rPr>
  </w:style>
  <w:style w:type="character" w:customStyle="1" w:styleId="Character20style">
    <w:name w:val="Character_20_style"/>
    <w:rPr>
      <w:sz w:val="18"/>
      <w:szCs w:val="18"/>
    </w:rPr>
  </w:style>
  <w:style w:type="character" w:customStyle="1" w:styleId="NumberingSymbols">
    <w:name w:val="Numbering Symbols"/>
    <w:rPr>
      <w:sz w:val="20"/>
      <w:szCs w:val="20"/>
    </w:rPr>
  </w:style>
  <w:style w:type="numbering" w:customStyle="1" w:styleId="NoList">
    <w:name w:val="No List"/>
    <w:basedOn w:val="Sinlista"/>
    <w:pPr>
      <w:numPr>
        <w:numId w:val="1"/>
      </w:numPr>
    </w:pPr>
  </w:style>
  <w:style w:type="numbering" w:customStyle="1" w:styleId="WWNum1">
    <w:name w:val="WWNum1"/>
    <w:basedOn w:val="Sinlista"/>
    <w:pPr>
      <w:numPr>
        <w:numId w:val="2"/>
      </w:numPr>
    </w:pPr>
  </w:style>
  <w:style w:type="numbering" w:customStyle="1" w:styleId="WWNum2">
    <w:name w:val="WWNum2"/>
    <w:basedOn w:val="Sinlista"/>
    <w:pPr>
      <w:numPr>
        <w:numId w:val="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824</Words>
  <Characters>4535</Characters>
  <Application>Microsoft Office Word</Application>
  <DocSecurity>0</DocSecurity>
  <Lines>37</Lines>
  <Paragraphs>10</Paragraphs>
  <ScaleCrop>false</ScaleCrop>
  <Company/>
  <LinksUpToDate>false</LinksUpToDate>
  <CharactersWithSpaces>5349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Antònia Fullana Miralles</dc:creator>
  <cp:lastModifiedBy>Miguel Mascaró Artigues</cp:lastModifiedBy>
  <cp:revision>2</cp:revision>
  <cp:lastPrinted>2025-07-02T11:44:00Z</cp:lastPrinted>
  <dcterms:created xsi:type="dcterms:W3CDTF">2025-07-02T11:47:00Z</dcterms:created>
  <dcterms:modified xsi:type="dcterms:W3CDTF">2025-07-02T11:47:00Z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r8>4</vt:r8>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