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CellMar>
          <w:left w:w="113" w:type="dxa"/>
        </w:tblCellMar>
        <w:tblLook w:val="04A0"/>
      </w:tblPr>
      <w:tblGrid>
        <w:gridCol w:w="4187"/>
        <w:gridCol w:w="3436"/>
        <w:gridCol w:w="565"/>
        <w:gridCol w:w="567"/>
        <w:gridCol w:w="567"/>
        <w:gridCol w:w="565"/>
        <w:gridCol w:w="567"/>
        <w:gridCol w:w="569"/>
      </w:tblGrid>
      <w:tr w:rsidR="00AB6841" w:rsidRPr="008B3A77">
        <w:tc>
          <w:tcPr>
            <w:tcW w:w="4186" w:type="dxa"/>
            <w:tcBorders>
              <w:top w:val="nil"/>
              <w:left w:val="nil"/>
              <w:bottom w:val="nil"/>
              <w:right w:val="nil"/>
            </w:tcBorders>
            <w:shd w:val="clear" w:color="auto" w:fill="auto"/>
            <w:vAlign w:val="center"/>
          </w:tcPr>
          <w:p w:rsidR="00AB6841" w:rsidRPr="008B3A77" w:rsidRDefault="00D07418">
            <w:pPr>
              <w:rPr>
                <w:rFonts w:cs="Noto Sans"/>
                <w:b/>
                <w:smallCaps/>
                <w:color w:val="C30045"/>
                <w:sz w:val="32"/>
                <w:szCs w:val="32"/>
                <w:lang w:val="es-ES"/>
              </w:rPr>
            </w:pPr>
            <w:r w:rsidRPr="008B3A77">
              <w:rPr>
                <w:rFonts w:cs="Noto Sans"/>
                <w:b/>
                <w:smallCaps/>
                <w:color w:val="C30045"/>
                <w:sz w:val="32"/>
                <w:szCs w:val="32"/>
                <w:lang w:val="es-ES"/>
              </w:rPr>
              <w:t>ANEXO 3.</w:t>
            </w:r>
          </w:p>
          <w:p w:rsidR="00AB6841" w:rsidRPr="008B3A77" w:rsidRDefault="00D07418">
            <w:pPr>
              <w:rPr>
                <w:lang w:val="es-ES"/>
              </w:rPr>
            </w:pPr>
            <w:r w:rsidRPr="008B3A77">
              <w:rPr>
                <w:rFonts w:cs="Noto Sans"/>
                <w:b/>
                <w:smallCaps/>
                <w:color w:val="C30045"/>
                <w:sz w:val="32"/>
                <w:szCs w:val="32"/>
                <w:lang w:val="es-ES"/>
              </w:rPr>
              <w:t>SOLICITUD DE AUTORITZACIÓN</w:t>
            </w:r>
          </w:p>
          <w:p w:rsidR="00AB6841" w:rsidRPr="008B3A77" w:rsidRDefault="00D07418">
            <w:pPr>
              <w:rPr>
                <w:rFonts w:cs="Noto Sans"/>
                <w:b/>
                <w:smallCaps/>
                <w:color w:val="C30045"/>
                <w:sz w:val="32"/>
                <w:szCs w:val="32"/>
                <w:lang w:val="es-ES"/>
              </w:rPr>
            </w:pPr>
            <w:r w:rsidRPr="008B3A77">
              <w:rPr>
                <w:rFonts w:cs="Noto Sans"/>
                <w:b/>
                <w:smallCaps/>
                <w:color w:val="C30045"/>
                <w:sz w:val="32"/>
                <w:szCs w:val="32"/>
                <w:lang w:val="es-ES"/>
              </w:rPr>
              <w:t>PARA SUBCONTRATAR PERSONAS O ENTITADES</w:t>
            </w:r>
          </w:p>
          <w:p w:rsidR="00AB6841" w:rsidRPr="008B3A77" w:rsidRDefault="00D07418">
            <w:pPr>
              <w:rPr>
                <w:rFonts w:cs="Noto Sans"/>
                <w:b/>
                <w:smallCaps/>
                <w:color w:val="C30045"/>
                <w:sz w:val="32"/>
                <w:szCs w:val="32"/>
                <w:lang w:val="es-ES"/>
              </w:rPr>
            </w:pPr>
            <w:r w:rsidRPr="008B3A77">
              <w:rPr>
                <w:rFonts w:cs="Noto Sans"/>
                <w:b/>
                <w:smallCaps/>
                <w:color w:val="C30045"/>
                <w:sz w:val="32"/>
                <w:szCs w:val="32"/>
                <w:lang w:val="es-ES"/>
              </w:rPr>
              <w:t>VINCULADAS</w:t>
            </w:r>
          </w:p>
          <w:p w:rsidR="00AB6841" w:rsidRPr="008B3A77" w:rsidRDefault="00D07418">
            <w:pPr>
              <w:rPr>
                <w:lang w:val="es-ES"/>
              </w:rPr>
            </w:pPr>
            <w:proofErr w:type="spellStart"/>
            <w:r w:rsidRPr="008B3A77">
              <w:rPr>
                <w:rFonts w:cs="Noto Sans"/>
                <w:b/>
                <w:smallCaps/>
                <w:color w:val="C30045"/>
                <w:lang w:val="es-ES"/>
              </w:rPr>
              <w:t>Ajus</w:t>
            </w:r>
            <w:proofErr w:type="spellEnd"/>
            <w:r w:rsidRPr="008B3A77">
              <w:rPr>
                <w:rFonts w:cs="Noto Sans"/>
                <w:b/>
                <w:smallCaps/>
                <w:color w:val="C30045"/>
                <w:lang w:val="es-ES"/>
              </w:rPr>
              <w:t xml:space="preserve"> destinados a los medios </w:t>
            </w:r>
          </w:p>
          <w:p w:rsidR="00AB6841" w:rsidRPr="008B3A77" w:rsidRDefault="00D07418">
            <w:pPr>
              <w:rPr>
                <w:lang w:val="es-ES"/>
              </w:rPr>
            </w:pPr>
            <w:r w:rsidRPr="008B3A77">
              <w:rPr>
                <w:rFonts w:cs="Noto Sans"/>
                <w:b/>
                <w:smallCaps/>
                <w:color w:val="C30045"/>
                <w:lang w:val="es-ES"/>
              </w:rPr>
              <w:t>de comunicación en lengua catalana</w:t>
            </w:r>
          </w:p>
          <w:p w:rsidR="00AB6841" w:rsidRPr="008B3A77" w:rsidRDefault="00D07418">
            <w:pPr>
              <w:rPr>
                <w:lang w:val="es-ES"/>
              </w:rPr>
            </w:pPr>
            <w:r w:rsidRPr="008B3A77">
              <w:rPr>
                <w:rFonts w:cs="Noto Sans"/>
                <w:b/>
                <w:smallCaps/>
                <w:color w:val="C30045"/>
                <w:lang w:val="es-ES"/>
              </w:rPr>
              <w:t>en las Islas Baleares 2025</w:t>
            </w:r>
          </w:p>
        </w:tc>
        <w:tc>
          <w:tcPr>
            <w:tcW w:w="6836" w:type="dxa"/>
            <w:gridSpan w:val="7"/>
            <w:tcBorders>
              <w:top w:val="nil"/>
              <w:left w:val="nil"/>
              <w:bottom w:val="nil"/>
              <w:right w:val="nil"/>
            </w:tcBorders>
            <w:shd w:val="clear" w:color="auto" w:fill="auto"/>
          </w:tcPr>
          <w:p w:rsidR="00AB6841" w:rsidRPr="008B3A77" w:rsidRDefault="00AB6841">
            <w:pPr>
              <w:rPr>
                <w:b/>
                <w:bCs/>
                <w:smallCaps/>
                <w:lang w:val="es-ES"/>
              </w:rPr>
            </w:pPr>
          </w:p>
          <w:p w:rsidR="00AB6841" w:rsidRPr="008B3A77" w:rsidRDefault="00AB6841">
            <w:pPr>
              <w:rPr>
                <w:b/>
                <w:bCs/>
                <w:smallCaps/>
                <w:lang w:val="es-ES"/>
              </w:rPr>
            </w:pPr>
          </w:p>
          <w:p w:rsidR="00AB6841" w:rsidRPr="008B3A77" w:rsidRDefault="00AB6841">
            <w:pPr>
              <w:rPr>
                <w:b/>
                <w:bCs/>
                <w:smallCaps/>
                <w:lang w:val="es-ES"/>
              </w:rPr>
            </w:pPr>
          </w:p>
          <w:p w:rsidR="00AB6841" w:rsidRPr="008B3A77" w:rsidRDefault="00AB6841">
            <w:pPr>
              <w:rPr>
                <w:b/>
                <w:bCs/>
                <w:smallCaps/>
                <w:lang w:val="es-ES"/>
              </w:rPr>
            </w:pPr>
          </w:p>
          <w:p w:rsidR="00AB6841" w:rsidRPr="008B3A77" w:rsidRDefault="00AB6841">
            <w:pPr>
              <w:rPr>
                <w:b/>
                <w:bCs/>
                <w:smallCaps/>
                <w:lang w:val="es-ES"/>
              </w:rPr>
            </w:pPr>
          </w:p>
          <w:p w:rsidR="00AB6841" w:rsidRPr="008B3A77" w:rsidRDefault="00AB6841">
            <w:pPr>
              <w:rPr>
                <w:b/>
                <w:bCs/>
                <w:smallCaps/>
                <w:lang w:val="es-ES"/>
              </w:rPr>
            </w:pPr>
          </w:p>
        </w:tc>
      </w:tr>
      <w:tr w:rsidR="00AB6841" w:rsidRPr="008B3A77">
        <w:tc>
          <w:tcPr>
            <w:tcW w:w="7622" w:type="dxa"/>
            <w:gridSpan w:val="2"/>
            <w:tcBorders>
              <w:top w:val="nil"/>
              <w:left w:val="nil"/>
              <w:bottom w:val="nil"/>
            </w:tcBorders>
            <w:shd w:val="clear" w:color="auto" w:fill="auto"/>
          </w:tcPr>
          <w:p w:rsidR="00AB6841" w:rsidRPr="008B3A77" w:rsidRDefault="008B3A77">
            <w:pPr>
              <w:spacing w:before="60" w:after="60"/>
              <w:ind w:left="1213" w:hanging="1213"/>
              <w:jc w:val="right"/>
              <w:rPr>
                <w:rFonts w:cs="Noto Sans"/>
                <w:b/>
                <w:smallCaps/>
                <w:color w:val="C30045"/>
                <w:sz w:val="20"/>
                <w:szCs w:val="20"/>
                <w:lang w:val="es-ES"/>
              </w:rPr>
            </w:pPr>
            <w:r w:rsidRPr="008B3A77">
              <w:rPr>
                <w:rFonts w:cs="Noto Sans"/>
                <w:b/>
                <w:smallCaps/>
                <w:color w:val="C30045"/>
                <w:sz w:val="20"/>
                <w:szCs w:val="20"/>
                <w:lang w:val="es-ES"/>
              </w:rPr>
              <w:t>Código SI</w:t>
            </w:r>
            <w:r w:rsidR="00D07418" w:rsidRPr="008B3A77">
              <w:rPr>
                <w:rFonts w:cs="Noto Sans"/>
                <w:b/>
                <w:smallCaps/>
                <w:color w:val="C30045"/>
                <w:sz w:val="20"/>
                <w:szCs w:val="20"/>
                <w:lang w:val="es-ES"/>
              </w:rPr>
              <w:t>A</w:t>
            </w:r>
            <w:r w:rsidR="00D07418" w:rsidRPr="008B3A77">
              <w:rPr>
                <w:rFonts w:cs="Noto Sans"/>
                <w:smallCaps/>
                <w:sz w:val="20"/>
                <w:szCs w:val="20"/>
                <w:vertAlign w:val="superscript"/>
                <w:lang w:val="es-ES"/>
              </w:rPr>
              <w:t>1</w:t>
            </w:r>
          </w:p>
        </w:tc>
        <w:tc>
          <w:tcPr>
            <w:tcW w:w="565"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5"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9"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r>
    </w:tbl>
    <w:p w:rsidR="00AB6841" w:rsidRPr="008B3A77" w:rsidRDefault="00AB6841">
      <w:pPr>
        <w:rPr>
          <w:sz w:val="16"/>
          <w:szCs w:val="16"/>
          <w:lang w:val="es-ES"/>
        </w:rPr>
      </w:pPr>
    </w:p>
    <w:tbl>
      <w:tblPr>
        <w:tblStyle w:val="Tablaconcuadrcula"/>
        <w:tblW w:w="10722" w:type="dxa"/>
        <w:tblCellMar>
          <w:left w:w="90" w:type="dxa"/>
        </w:tblCellMar>
        <w:tblLook w:val="04A0"/>
      </w:tblPr>
      <w:tblGrid>
        <w:gridCol w:w="2090"/>
        <w:gridCol w:w="8632"/>
      </w:tblGrid>
      <w:tr w:rsidR="00AB6841" w:rsidRPr="008B3A77">
        <w:tc>
          <w:tcPr>
            <w:tcW w:w="2090" w:type="dxa"/>
            <w:tcBorders>
              <w:top w:val="single" w:sz="18" w:space="0" w:color="00000A"/>
              <w:left w:val="single" w:sz="18" w:space="0" w:color="00000A"/>
            </w:tcBorders>
            <w:shd w:val="clear" w:color="auto" w:fill="auto"/>
          </w:tcPr>
          <w:p w:rsidR="00AB6841" w:rsidRPr="008B3A77" w:rsidRDefault="00D07418">
            <w:pPr>
              <w:spacing w:before="60" w:after="60"/>
              <w:rPr>
                <w:rFonts w:cs="Noto Sans"/>
                <w:b/>
                <w:smallCaps/>
                <w:color w:val="C30045"/>
                <w:sz w:val="20"/>
                <w:szCs w:val="20"/>
                <w:lang w:val="es-ES"/>
              </w:rPr>
            </w:pPr>
            <w:r w:rsidRPr="008B3A77">
              <w:rPr>
                <w:rFonts w:cs="Noto Sans"/>
                <w:b/>
                <w:smallCaps/>
                <w:color w:val="C30045"/>
                <w:sz w:val="20"/>
                <w:szCs w:val="20"/>
                <w:lang w:val="es-ES"/>
              </w:rPr>
              <w:t>Destin</w:t>
            </w:r>
            <w:r w:rsidR="008B3A77" w:rsidRPr="008B3A77">
              <w:rPr>
                <w:rFonts w:cs="Noto Sans"/>
                <w:b/>
                <w:smallCaps/>
                <w:color w:val="C30045"/>
                <w:sz w:val="20"/>
                <w:szCs w:val="20"/>
                <w:lang w:val="es-ES"/>
              </w:rPr>
              <w:t>atari</w:t>
            </w:r>
            <w:r w:rsidRPr="008B3A77">
              <w:rPr>
                <w:rFonts w:cs="Noto Sans"/>
                <w:b/>
                <w:smallCaps/>
                <w:color w:val="C30045"/>
                <w:sz w:val="20"/>
                <w:szCs w:val="20"/>
                <w:lang w:val="es-ES"/>
              </w:rPr>
              <w:t>o</w:t>
            </w:r>
          </w:p>
        </w:tc>
        <w:tc>
          <w:tcPr>
            <w:tcW w:w="8631" w:type="dxa"/>
            <w:tcBorders>
              <w:top w:val="single" w:sz="18" w:space="0" w:color="00000A"/>
              <w:left w:val="single" w:sz="18" w:space="0" w:color="00000A"/>
              <w:right w:val="single" w:sz="18" w:space="0" w:color="00000A"/>
            </w:tcBorders>
            <w:shd w:val="clear" w:color="auto" w:fill="auto"/>
            <w:tcMar>
              <w:left w:w="108" w:type="dxa"/>
            </w:tcMar>
          </w:tcPr>
          <w:p w:rsidR="00AB6841" w:rsidRPr="008B3A77" w:rsidRDefault="00D07418" w:rsidP="008B3A77">
            <w:pPr>
              <w:spacing w:before="60" w:after="60"/>
              <w:rPr>
                <w:rFonts w:cs="Noto Sans"/>
                <w:b/>
                <w:smallCaps/>
                <w:sz w:val="20"/>
                <w:szCs w:val="20"/>
                <w:lang w:val="es-ES"/>
              </w:rPr>
            </w:pPr>
            <w:r w:rsidRPr="008B3A77">
              <w:rPr>
                <w:rFonts w:eastAsia="Symbol" w:cs="Noto Sans"/>
                <w:sz w:val="18"/>
                <w:szCs w:val="18"/>
                <w:lang w:val="es-ES"/>
              </w:rPr>
              <w:t>INSTITUTO D</w:t>
            </w:r>
            <w:r w:rsidR="008B3A77" w:rsidRPr="008B3A77">
              <w:rPr>
                <w:rFonts w:eastAsia="Symbol" w:cs="Noto Sans"/>
                <w:sz w:val="18"/>
                <w:szCs w:val="18"/>
                <w:lang w:val="es-ES"/>
              </w:rPr>
              <w:t>E</w:t>
            </w:r>
            <w:r w:rsidRPr="008B3A77">
              <w:rPr>
                <w:rFonts w:eastAsia="Symbol" w:cs="Noto Sans"/>
                <w:sz w:val="18"/>
                <w:szCs w:val="18"/>
                <w:lang w:val="es-ES"/>
              </w:rPr>
              <w:t xml:space="preserve"> ESTUDIOS BALEÁRICOS</w:t>
            </w:r>
          </w:p>
        </w:tc>
      </w:tr>
      <w:tr w:rsidR="00AB6841" w:rsidRPr="008B3A77">
        <w:tc>
          <w:tcPr>
            <w:tcW w:w="2090" w:type="dxa"/>
            <w:tcBorders>
              <w:top w:val="single" w:sz="18" w:space="0" w:color="00000A"/>
              <w:left w:val="single" w:sz="18" w:space="0" w:color="00000A"/>
              <w:bottom w:val="single" w:sz="18" w:space="0" w:color="00000A"/>
            </w:tcBorders>
            <w:shd w:val="clear" w:color="auto" w:fill="auto"/>
          </w:tcPr>
          <w:p w:rsidR="00AB6841" w:rsidRPr="008B3A77" w:rsidRDefault="00D07418">
            <w:pPr>
              <w:spacing w:before="60" w:after="60"/>
              <w:rPr>
                <w:rFonts w:cs="Noto Sans"/>
                <w:b/>
                <w:smallCaps/>
                <w:color w:val="C30045"/>
                <w:sz w:val="20"/>
                <w:szCs w:val="20"/>
                <w:lang w:val="es-ES"/>
              </w:rPr>
            </w:pPr>
            <w:r w:rsidRPr="008B3A77">
              <w:rPr>
                <w:rFonts w:cs="Noto Sans"/>
                <w:b/>
                <w:smallCaps/>
                <w:color w:val="C30045"/>
                <w:sz w:val="20"/>
                <w:szCs w:val="20"/>
                <w:lang w:val="es-ES"/>
              </w:rPr>
              <w:t>Código D</w:t>
            </w:r>
            <w:r w:rsidRPr="008B3A77">
              <w:rPr>
                <w:rFonts w:cs="Noto Sans"/>
                <w:b/>
                <w:bCs/>
                <w:color w:val="C30045"/>
                <w:sz w:val="20"/>
                <w:szCs w:val="20"/>
                <w:lang w:val="es-ES"/>
              </w:rPr>
              <w:t>IR</w:t>
            </w:r>
            <w:r w:rsidRPr="008B3A77">
              <w:rPr>
                <w:rFonts w:cs="Noto Sans"/>
                <w:b/>
                <w:smallCaps/>
                <w:color w:val="C30045"/>
                <w:sz w:val="20"/>
                <w:szCs w:val="20"/>
                <w:lang w:val="es-ES"/>
              </w:rPr>
              <w:t>3</w:t>
            </w:r>
          </w:p>
        </w:tc>
        <w:tc>
          <w:tcPr>
            <w:tcW w:w="8631" w:type="dxa"/>
            <w:tcBorders>
              <w:top w:val="single" w:sz="18" w:space="0" w:color="00000A"/>
              <w:left w:val="single" w:sz="18" w:space="0" w:color="00000A"/>
              <w:bottom w:val="single" w:sz="18" w:space="0" w:color="00000A"/>
              <w:right w:val="single" w:sz="18" w:space="0" w:color="00000A"/>
            </w:tcBorders>
            <w:shd w:val="clear" w:color="auto" w:fill="auto"/>
            <w:tcMar>
              <w:left w:w="108" w:type="dxa"/>
            </w:tcMar>
          </w:tcPr>
          <w:p w:rsidR="00AB6841" w:rsidRPr="008B3A77" w:rsidRDefault="00D07418">
            <w:pPr>
              <w:spacing w:before="60" w:after="60"/>
              <w:rPr>
                <w:rFonts w:cs="Noto Sans"/>
                <w:b/>
                <w:smallCaps/>
                <w:sz w:val="20"/>
                <w:szCs w:val="20"/>
                <w:lang w:val="es-ES"/>
              </w:rPr>
            </w:pPr>
            <w:r w:rsidRPr="008B3A77">
              <w:rPr>
                <w:rFonts w:ascii="Calibri" w:hAnsi="Calibri" w:cs="Calibri"/>
                <w:lang w:val="es-ES"/>
              </w:rPr>
              <w:t>A04043879</w:t>
            </w:r>
          </w:p>
        </w:tc>
      </w:tr>
    </w:tbl>
    <w:p w:rsidR="00AB6841" w:rsidRPr="008B3A77" w:rsidRDefault="00AB6841">
      <w:pPr>
        <w:rPr>
          <w:sz w:val="16"/>
          <w:szCs w:val="16"/>
          <w:lang w:val="es-ES"/>
        </w:rPr>
      </w:pPr>
    </w:p>
    <w:tbl>
      <w:tblPr>
        <w:tblStyle w:val="Tablaconcuadrcula"/>
        <w:tblpPr w:leftFromText="141" w:rightFromText="141" w:vertAnchor="text" w:tblpY="1"/>
        <w:tblW w:w="10772" w:type="dxa"/>
        <w:tblLook w:val="04A0"/>
      </w:tblPr>
      <w:tblGrid>
        <w:gridCol w:w="2015"/>
        <w:gridCol w:w="1235"/>
        <w:gridCol w:w="802"/>
        <w:gridCol w:w="328"/>
        <w:gridCol w:w="1137"/>
        <w:gridCol w:w="894"/>
        <w:gridCol w:w="249"/>
        <w:gridCol w:w="753"/>
        <w:gridCol w:w="1135"/>
        <w:gridCol w:w="2224"/>
      </w:tblGrid>
      <w:tr w:rsidR="00AB6841" w:rsidRPr="008B3A77">
        <w:tc>
          <w:tcPr>
            <w:tcW w:w="10771" w:type="dxa"/>
            <w:gridSpan w:val="10"/>
            <w:tcBorders>
              <w:top w:val="nil"/>
              <w:left w:val="nil"/>
              <w:bottom w:val="single" w:sz="18" w:space="0" w:color="00000A"/>
              <w:right w:val="nil"/>
            </w:tcBorders>
            <w:shd w:val="clear" w:color="auto" w:fill="auto"/>
          </w:tcPr>
          <w:p w:rsidR="00AB6841" w:rsidRPr="008B3A77" w:rsidRDefault="00D07418">
            <w:pPr>
              <w:rPr>
                <w:b/>
                <w:bCs/>
                <w:smallCaps/>
                <w:sz w:val="20"/>
                <w:szCs w:val="20"/>
                <w:lang w:val="es-ES"/>
              </w:rPr>
            </w:pPr>
            <w:r w:rsidRPr="008B3A77">
              <w:rPr>
                <w:rFonts w:cs="Noto Sans"/>
                <w:b/>
                <w:smallCaps/>
                <w:color w:val="C30045"/>
                <w:sz w:val="20"/>
                <w:szCs w:val="20"/>
                <w:lang w:val="es-ES"/>
              </w:rPr>
              <w:t>Declarante</w:t>
            </w:r>
          </w:p>
        </w:tc>
      </w:tr>
      <w:tr w:rsidR="00AB6841" w:rsidRPr="008B3A77">
        <w:tc>
          <w:tcPr>
            <w:tcW w:w="10771" w:type="dxa"/>
            <w:gridSpan w:val="10"/>
            <w:tcBorders>
              <w:top w:val="single" w:sz="18" w:space="0" w:color="00000A"/>
              <w:left w:val="single" w:sz="18" w:space="0" w:color="00000A"/>
              <w:right w:val="single" w:sz="18" w:space="0" w:color="00000A"/>
            </w:tcBorders>
            <w:shd w:val="clear" w:color="auto" w:fill="auto"/>
            <w:tcMar>
              <w:left w:w="85" w:type="dxa"/>
            </w:tcMar>
          </w:tcPr>
          <w:p w:rsidR="00AB6841" w:rsidRPr="008B3A77" w:rsidRDefault="00D07418">
            <w:pPr>
              <w:rPr>
                <w:rFonts w:cs="Noto Sans"/>
                <w:b/>
                <w:bCs/>
                <w:color w:val="C30045"/>
                <w:sz w:val="20"/>
                <w:szCs w:val="20"/>
                <w:lang w:val="es-ES"/>
              </w:rPr>
            </w:pPr>
            <w:r w:rsidRPr="008B3A77">
              <w:rPr>
                <w:rFonts w:cs="Noto Sans"/>
                <w:b/>
                <w:bCs/>
                <w:color w:val="C30045"/>
                <w:sz w:val="20"/>
                <w:szCs w:val="20"/>
                <w:lang w:val="es-ES"/>
              </w:rPr>
              <w:t>Persona física</w:t>
            </w: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DNI/NIE</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2046" w:type="dxa"/>
            <w:gridSpan w:val="2"/>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Nombre</w:t>
            </w:r>
          </w:p>
        </w:tc>
        <w:tc>
          <w:tcPr>
            <w:tcW w:w="4285" w:type="dxa"/>
            <w:gridSpan w:val="4"/>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8B3A77" w:rsidP="008B3A77">
            <w:pPr>
              <w:spacing w:before="60" w:after="60"/>
              <w:rPr>
                <w:sz w:val="20"/>
                <w:szCs w:val="20"/>
                <w:lang w:val="es-ES"/>
              </w:rPr>
            </w:pPr>
            <w:r w:rsidRPr="008B3A77">
              <w:rPr>
                <w:sz w:val="20"/>
                <w:szCs w:val="20"/>
                <w:lang w:val="es-ES"/>
              </w:rPr>
              <w:t>Apellido</w:t>
            </w:r>
            <w:r w:rsidR="00D07418" w:rsidRPr="008B3A77">
              <w:rPr>
                <w:sz w:val="20"/>
                <w:szCs w:val="20"/>
                <w:lang w:val="es-ES"/>
              </w:rPr>
              <w:t xml:space="preserve"> 1</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2046" w:type="dxa"/>
            <w:gridSpan w:val="2"/>
            <w:shd w:val="clear" w:color="auto" w:fill="auto"/>
            <w:tcMar>
              <w:left w:w="103" w:type="dxa"/>
            </w:tcMar>
          </w:tcPr>
          <w:p w:rsidR="00AB6841" w:rsidRPr="008B3A77" w:rsidRDefault="008B3A77" w:rsidP="008B3A77">
            <w:pPr>
              <w:spacing w:before="60" w:after="60"/>
              <w:rPr>
                <w:sz w:val="20"/>
                <w:szCs w:val="20"/>
                <w:lang w:val="es-ES"/>
              </w:rPr>
            </w:pPr>
            <w:r w:rsidRPr="008B3A77">
              <w:rPr>
                <w:sz w:val="20"/>
                <w:szCs w:val="20"/>
                <w:lang w:val="es-ES"/>
              </w:rPr>
              <w:t>Apellido</w:t>
            </w:r>
            <w:r w:rsidR="00D07418" w:rsidRPr="008B3A77">
              <w:rPr>
                <w:sz w:val="20"/>
                <w:szCs w:val="20"/>
                <w:lang w:val="es-ES"/>
              </w:rPr>
              <w:t xml:space="preserve"> 2</w:t>
            </w:r>
          </w:p>
        </w:tc>
        <w:tc>
          <w:tcPr>
            <w:tcW w:w="4285" w:type="dxa"/>
            <w:gridSpan w:val="4"/>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10771" w:type="dxa"/>
            <w:gridSpan w:val="10"/>
            <w:tcBorders>
              <w:left w:val="single" w:sz="18" w:space="0" w:color="00000A"/>
              <w:right w:val="single" w:sz="18" w:space="0" w:color="00000A"/>
            </w:tcBorders>
            <w:shd w:val="clear" w:color="auto" w:fill="auto"/>
            <w:tcMar>
              <w:left w:w="85" w:type="dxa"/>
            </w:tcMar>
          </w:tcPr>
          <w:p w:rsidR="00AB6841" w:rsidRPr="008B3A77" w:rsidRDefault="00D07418">
            <w:pPr>
              <w:rPr>
                <w:sz w:val="20"/>
                <w:szCs w:val="20"/>
                <w:lang w:val="es-ES"/>
              </w:rPr>
            </w:pPr>
            <w:r w:rsidRPr="008B3A77">
              <w:rPr>
                <w:rFonts w:cs="Noto Sans"/>
                <w:b/>
                <w:bCs/>
                <w:color w:val="C30045"/>
                <w:sz w:val="20"/>
                <w:szCs w:val="20"/>
                <w:lang w:val="es-ES"/>
              </w:rPr>
              <w:t>Persona jurídica</w:t>
            </w:r>
          </w:p>
        </w:tc>
      </w:tr>
      <w:tr w:rsidR="00AB6841" w:rsidRPr="008B3A77">
        <w:tc>
          <w:tcPr>
            <w:tcW w:w="2041" w:type="dxa"/>
            <w:tcBorders>
              <w:top w:val="single" w:sz="18" w:space="0" w:color="00000A"/>
              <w:left w:val="single" w:sz="18" w:space="0" w:color="00000A"/>
              <w:bottom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NIF</w:t>
            </w:r>
          </w:p>
        </w:tc>
        <w:tc>
          <w:tcPr>
            <w:tcW w:w="2399" w:type="dxa"/>
            <w:gridSpan w:val="3"/>
            <w:tcBorders>
              <w:top w:val="single" w:sz="18" w:space="0" w:color="00000A"/>
              <w:bottom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c>
          <w:tcPr>
            <w:tcW w:w="2046" w:type="dxa"/>
            <w:gridSpan w:val="2"/>
            <w:tcBorders>
              <w:top w:val="single" w:sz="18" w:space="0" w:color="00000A"/>
              <w:bottom w:val="single" w:sz="18" w:space="0" w:color="00000A"/>
            </w:tcBorders>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Denominación social</w:t>
            </w:r>
          </w:p>
        </w:tc>
        <w:tc>
          <w:tcPr>
            <w:tcW w:w="4285" w:type="dxa"/>
            <w:gridSpan w:val="4"/>
            <w:tcBorders>
              <w:top w:val="single" w:sz="18" w:space="0" w:color="00000A"/>
              <w:left w:val="single" w:sz="18" w:space="0" w:color="00000A"/>
              <w:bottom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top w:val="single" w:sz="18" w:space="0" w:color="00000A"/>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Dirección electrónica</w:t>
            </w:r>
          </w:p>
        </w:tc>
        <w:tc>
          <w:tcPr>
            <w:tcW w:w="8730" w:type="dxa"/>
            <w:gridSpan w:val="9"/>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Dirección postal</w:t>
            </w:r>
          </w:p>
        </w:tc>
        <w:tc>
          <w:tcPr>
            <w:tcW w:w="8730" w:type="dxa"/>
            <w:gridSpan w:val="9"/>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Código postal</w:t>
            </w:r>
          </w:p>
        </w:tc>
        <w:tc>
          <w:tcPr>
            <w:tcW w:w="1269" w:type="dxa"/>
            <w:shd w:val="clear" w:color="auto" w:fill="auto"/>
            <w:tcMar>
              <w:left w:w="103" w:type="dxa"/>
            </w:tcMar>
          </w:tcPr>
          <w:p w:rsidR="00AB6841" w:rsidRPr="008B3A77" w:rsidRDefault="00AB6841">
            <w:pPr>
              <w:spacing w:before="60" w:after="60"/>
              <w:rPr>
                <w:sz w:val="20"/>
                <w:szCs w:val="20"/>
                <w:lang w:val="es-ES"/>
              </w:rPr>
            </w:pPr>
          </w:p>
        </w:tc>
        <w:tc>
          <w:tcPr>
            <w:tcW w:w="1131" w:type="dxa"/>
            <w:gridSpan w:val="2"/>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Localidad</w:t>
            </w:r>
          </w:p>
        </w:tc>
        <w:tc>
          <w:tcPr>
            <w:tcW w:w="3063" w:type="dxa"/>
            <w:gridSpan w:val="4"/>
            <w:shd w:val="clear" w:color="auto" w:fill="auto"/>
            <w:tcMar>
              <w:left w:w="103" w:type="dxa"/>
            </w:tcMar>
          </w:tcPr>
          <w:p w:rsidR="00AB6841" w:rsidRPr="008B3A77" w:rsidRDefault="00AB6841">
            <w:pPr>
              <w:spacing w:before="60" w:after="60"/>
              <w:rPr>
                <w:sz w:val="20"/>
                <w:szCs w:val="20"/>
                <w:lang w:val="es-ES"/>
              </w:rPr>
            </w:pPr>
          </w:p>
        </w:tc>
        <w:tc>
          <w:tcPr>
            <w:tcW w:w="1015" w:type="dxa"/>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Municipio</w:t>
            </w:r>
          </w:p>
        </w:tc>
        <w:tc>
          <w:tcPr>
            <w:tcW w:w="2252" w:type="dxa"/>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Provincia</w:t>
            </w:r>
            <w:r w:rsidRPr="008B3A77">
              <w:rPr>
                <w:sz w:val="20"/>
                <w:szCs w:val="20"/>
                <w:vertAlign w:val="superscript"/>
                <w:lang w:val="es-ES"/>
              </w:rPr>
              <w:t>2</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1137" w:type="dxa"/>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País</w:t>
            </w:r>
            <w:r w:rsidRPr="008B3A77">
              <w:rPr>
                <w:sz w:val="20"/>
                <w:szCs w:val="20"/>
                <w:vertAlign w:val="superscript"/>
                <w:lang w:val="es-ES"/>
              </w:rPr>
              <w:t>2</w:t>
            </w:r>
          </w:p>
        </w:tc>
        <w:tc>
          <w:tcPr>
            <w:tcW w:w="5194" w:type="dxa"/>
            <w:gridSpan w:val="5"/>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top w:val="single" w:sz="18" w:space="0" w:color="00000A"/>
              <w:left w:val="single" w:sz="18" w:space="0" w:color="00000A"/>
              <w:bottom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Teléfono</w:t>
            </w:r>
          </w:p>
        </w:tc>
        <w:tc>
          <w:tcPr>
            <w:tcW w:w="8730" w:type="dxa"/>
            <w:gridSpan w:val="9"/>
            <w:tcBorders>
              <w:top w:val="single" w:sz="18" w:space="0" w:color="00000A"/>
              <w:left w:val="single" w:sz="18" w:space="0" w:color="00000A"/>
              <w:bottom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10771" w:type="dxa"/>
            <w:gridSpan w:val="10"/>
            <w:tcBorders>
              <w:left w:val="nil"/>
              <w:right w:val="nil"/>
            </w:tcBorders>
            <w:shd w:val="clear" w:color="auto" w:fill="auto"/>
          </w:tcPr>
          <w:p w:rsidR="00AB6841" w:rsidRPr="008B3A77" w:rsidRDefault="00D07418">
            <w:pPr>
              <w:spacing w:before="60"/>
              <w:rPr>
                <w:b/>
                <w:smallCaps/>
                <w:sz w:val="20"/>
                <w:szCs w:val="20"/>
                <w:vertAlign w:val="superscript"/>
                <w:lang w:val="es-ES"/>
              </w:rPr>
            </w:pPr>
            <w:r w:rsidRPr="008B3A77">
              <w:rPr>
                <w:rFonts w:cs="Noto Sans"/>
                <w:b/>
                <w:smallCaps/>
                <w:color w:val="C30045"/>
                <w:sz w:val="20"/>
                <w:szCs w:val="20"/>
                <w:lang w:val="es-ES"/>
              </w:rPr>
              <w:t>Representante</w:t>
            </w:r>
          </w:p>
        </w:tc>
      </w:tr>
      <w:tr w:rsidR="00AB6841" w:rsidRPr="008B3A77">
        <w:tc>
          <w:tcPr>
            <w:tcW w:w="2041" w:type="dxa"/>
            <w:tcBorders>
              <w:top w:val="single" w:sz="18" w:space="0" w:color="00000A"/>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DNI/NIE</w:t>
            </w:r>
          </w:p>
        </w:tc>
        <w:tc>
          <w:tcPr>
            <w:tcW w:w="2399" w:type="dxa"/>
            <w:gridSpan w:val="3"/>
            <w:tcBorders>
              <w:top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c>
          <w:tcPr>
            <w:tcW w:w="2046" w:type="dxa"/>
            <w:gridSpan w:val="2"/>
            <w:tcBorders>
              <w:top w:val="single" w:sz="18" w:space="0" w:color="00000A"/>
            </w:tcBorders>
            <w:shd w:val="clear" w:color="auto" w:fill="auto"/>
            <w:tcMar>
              <w:left w:w="103" w:type="dxa"/>
            </w:tcMar>
          </w:tcPr>
          <w:p w:rsidR="00AB6841" w:rsidRPr="008B3A77" w:rsidRDefault="00D07418">
            <w:pPr>
              <w:tabs>
                <w:tab w:val="left" w:pos="1200"/>
              </w:tabs>
              <w:spacing w:before="60" w:after="60"/>
              <w:rPr>
                <w:sz w:val="20"/>
                <w:szCs w:val="20"/>
                <w:lang w:val="es-ES"/>
              </w:rPr>
            </w:pPr>
            <w:r w:rsidRPr="008B3A77">
              <w:rPr>
                <w:sz w:val="20"/>
                <w:szCs w:val="20"/>
                <w:lang w:val="es-ES"/>
              </w:rPr>
              <w:t>Nombre</w:t>
            </w:r>
          </w:p>
        </w:tc>
        <w:tc>
          <w:tcPr>
            <w:tcW w:w="4285" w:type="dxa"/>
            <w:gridSpan w:val="4"/>
            <w:tcBorders>
              <w:top w:val="single" w:sz="18" w:space="0" w:color="00000A"/>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8B3A77" w:rsidP="008B3A77">
            <w:pPr>
              <w:spacing w:before="60" w:after="60"/>
              <w:rPr>
                <w:sz w:val="20"/>
                <w:szCs w:val="20"/>
                <w:lang w:val="es-ES"/>
              </w:rPr>
            </w:pPr>
            <w:r w:rsidRPr="008B3A77">
              <w:rPr>
                <w:sz w:val="20"/>
                <w:szCs w:val="20"/>
                <w:lang w:val="es-ES"/>
              </w:rPr>
              <w:t>Apellido</w:t>
            </w:r>
            <w:r w:rsidR="00D07418" w:rsidRPr="008B3A77">
              <w:rPr>
                <w:sz w:val="20"/>
                <w:szCs w:val="20"/>
                <w:lang w:val="es-ES"/>
              </w:rPr>
              <w:t xml:space="preserve"> 1</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2046" w:type="dxa"/>
            <w:gridSpan w:val="2"/>
            <w:shd w:val="clear" w:color="auto" w:fill="auto"/>
            <w:tcMar>
              <w:left w:w="103" w:type="dxa"/>
            </w:tcMar>
          </w:tcPr>
          <w:p w:rsidR="00AB6841" w:rsidRPr="008B3A77" w:rsidRDefault="008B3A77" w:rsidP="008B3A77">
            <w:pPr>
              <w:spacing w:before="60" w:after="60"/>
              <w:rPr>
                <w:sz w:val="20"/>
                <w:szCs w:val="20"/>
                <w:lang w:val="es-ES"/>
              </w:rPr>
            </w:pPr>
            <w:r w:rsidRPr="008B3A77">
              <w:rPr>
                <w:sz w:val="20"/>
                <w:szCs w:val="20"/>
                <w:lang w:val="es-ES"/>
              </w:rPr>
              <w:t>Apellido</w:t>
            </w:r>
            <w:r w:rsidR="00D07418" w:rsidRPr="008B3A77">
              <w:rPr>
                <w:sz w:val="20"/>
                <w:szCs w:val="20"/>
                <w:lang w:val="es-ES"/>
              </w:rPr>
              <w:t xml:space="preserve"> 2</w:t>
            </w:r>
          </w:p>
        </w:tc>
        <w:tc>
          <w:tcPr>
            <w:tcW w:w="4285" w:type="dxa"/>
            <w:gridSpan w:val="4"/>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NIF</w:t>
            </w:r>
          </w:p>
        </w:tc>
        <w:tc>
          <w:tcPr>
            <w:tcW w:w="2399" w:type="dxa"/>
            <w:gridSpan w:val="3"/>
            <w:tcBorders>
              <w:top w:val="single" w:sz="18" w:space="0" w:color="00000A"/>
              <w:left w:val="single" w:sz="2" w:space="0" w:color="00000A"/>
              <w:bottom w:val="single" w:sz="18" w:space="0" w:color="00000A"/>
              <w:right w:val="single" w:sz="2" w:space="0" w:color="00000A"/>
            </w:tcBorders>
            <w:shd w:val="clear" w:color="auto" w:fill="auto"/>
            <w:tcMar>
              <w:left w:w="103" w:type="dxa"/>
            </w:tcMar>
          </w:tcPr>
          <w:p w:rsidR="00AB6841" w:rsidRPr="008B3A77" w:rsidRDefault="00AB6841">
            <w:pPr>
              <w:spacing w:before="60" w:after="60"/>
              <w:rPr>
                <w:sz w:val="20"/>
                <w:szCs w:val="20"/>
                <w:lang w:val="es-ES"/>
              </w:rPr>
            </w:pPr>
          </w:p>
        </w:tc>
        <w:tc>
          <w:tcPr>
            <w:tcW w:w="2046" w:type="dxa"/>
            <w:gridSpan w:val="2"/>
            <w:tcBorders>
              <w:top w:val="single" w:sz="18" w:space="0" w:color="00000A"/>
              <w:left w:val="single" w:sz="2" w:space="0" w:color="00000A"/>
              <w:bottom w:val="single" w:sz="18" w:space="0" w:color="00000A"/>
              <w:right w:val="single" w:sz="2" w:space="0" w:color="00000A"/>
            </w:tcBorders>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Denominación social</w:t>
            </w:r>
          </w:p>
        </w:tc>
        <w:tc>
          <w:tcPr>
            <w:tcW w:w="4285" w:type="dxa"/>
            <w:gridSpan w:val="4"/>
            <w:tcBorders>
              <w:top w:val="single" w:sz="18" w:space="0" w:color="00000A"/>
              <w:left w:val="single" w:sz="2" w:space="0" w:color="00000A"/>
              <w:bottom w:val="single" w:sz="18" w:space="0" w:color="00000A"/>
              <w:right w:val="single" w:sz="18" w:space="0" w:color="00000A"/>
            </w:tcBorders>
            <w:shd w:val="clear" w:color="auto" w:fill="auto"/>
            <w:tcMar>
              <w:left w:w="105" w:type="dxa"/>
            </w:tcMar>
          </w:tcPr>
          <w:p w:rsidR="00AB6841" w:rsidRPr="008B3A77" w:rsidRDefault="00AB6841">
            <w:pPr>
              <w:spacing w:before="60" w:after="60"/>
              <w:rPr>
                <w:sz w:val="20"/>
                <w:szCs w:val="20"/>
                <w:lang w:val="es-ES"/>
              </w:rPr>
            </w:pPr>
          </w:p>
        </w:tc>
      </w:tr>
      <w:tr w:rsidR="00AB6841" w:rsidRPr="008B3A77">
        <w:tc>
          <w:tcPr>
            <w:tcW w:w="2041" w:type="dxa"/>
            <w:tcBorders>
              <w:top w:val="single" w:sz="18" w:space="0" w:color="00000A"/>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Dirección electrónica</w:t>
            </w:r>
          </w:p>
        </w:tc>
        <w:tc>
          <w:tcPr>
            <w:tcW w:w="8730" w:type="dxa"/>
            <w:gridSpan w:val="9"/>
            <w:tcBorders>
              <w:top w:val="single" w:sz="18" w:space="0" w:color="00000A"/>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Dirección postal</w:t>
            </w:r>
          </w:p>
        </w:tc>
        <w:tc>
          <w:tcPr>
            <w:tcW w:w="8730" w:type="dxa"/>
            <w:gridSpan w:val="9"/>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Código postal</w:t>
            </w:r>
          </w:p>
        </w:tc>
        <w:tc>
          <w:tcPr>
            <w:tcW w:w="1269" w:type="dxa"/>
            <w:shd w:val="clear" w:color="auto" w:fill="auto"/>
            <w:tcMar>
              <w:left w:w="103" w:type="dxa"/>
            </w:tcMar>
          </w:tcPr>
          <w:p w:rsidR="00AB6841" w:rsidRPr="008B3A77" w:rsidRDefault="00AB6841">
            <w:pPr>
              <w:spacing w:before="60" w:after="60"/>
              <w:rPr>
                <w:sz w:val="20"/>
                <w:szCs w:val="20"/>
                <w:lang w:val="es-ES"/>
              </w:rPr>
            </w:pPr>
          </w:p>
        </w:tc>
        <w:tc>
          <w:tcPr>
            <w:tcW w:w="1131" w:type="dxa"/>
            <w:gridSpan w:val="2"/>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Localidad</w:t>
            </w:r>
          </w:p>
        </w:tc>
        <w:tc>
          <w:tcPr>
            <w:tcW w:w="3063" w:type="dxa"/>
            <w:gridSpan w:val="4"/>
            <w:shd w:val="clear" w:color="auto" w:fill="auto"/>
            <w:tcMar>
              <w:left w:w="103" w:type="dxa"/>
            </w:tcMar>
          </w:tcPr>
          <w:p w:rsidR="00AB6841" w:rsidRPr="008B3A77" w:rsidRDefault="00AB6841">
            <w:pPr>
              <w:spacing w:before="60" w:after="60"/>
              <w:rPr>
                <w:sz w:val="20"/>
                <w:szCs w:val="20"/>
                <w:lang w:val="es-ES"/>
              </w:rPr>
            </w:pPr>
          </w:p>
        </w:tc>
        <w:tc>
          <w:tcPr>
            <w:tcW w:w="1015" w:type="dxa"/>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Municipio</w:t>
            </w:r>
          </w:p>
        </w:tc>
        <w:tc>
          <w:tcPr>
            <w:tcW w:w="2252" w:type="dxa"/>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Provincia</w:t>
            </w:r>
            <w:r w:rsidRPr="008B3A77">
              <w:rPr>
                <w:sz w:val="20"/>
                <w:szCs w:val="20"/>
                <w:vertAlign w:val="superscript"/>
                <w:lang w:val="es-ES"/>
              </w:rPr>
              <w:t>2</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1137" w:type="dxa"/>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País</w:t>
            </w:r>
            <w:r w:rsidRPr="008B3A77">
              <w:rPr>
                <w:sz w:val="20"/>
                <w:szCs w:val="20"/>
                <w:vertAlign w:val="superscript"/>
                <w:lang w:val="es-ES"/>
              </w:rPr>
              <w:t>2</w:t>
            </w:r>
          </w:p>
        </w:tc>
        <w:tc>
          <w:tcPr>
            <w:tcW w:w="5194" w:type="dxa"/>
            <w:gridSpan w:val="5"/>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top w:val="single" w:sz="18" w:space="0" w:color="00000A"/>
              <w:left w:val="single" w:sz="18" w:space="0" w:color="00000A"/>
              <w:bottom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Teléfono</w:t>
            </w:r>
          </w:p>
        </w:tc>
        <w:tc>
          <w:tcPr>
            <w:tcW w:w="8730" w:type="dxa"/>
            <w:gridSpan w:val="9"/>
            <w:tcBorders>
              <w:top w:val="single" w:sz="18" w:space="0" w:color="00000A"/>
              <w:left w:val="single" w:sz="18" w:space="0" w:color="00000A"/>
              <w:bottom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4112" w:type="dxa"/>
            <w:gridSpan w:val="3"/>
            <w:tcBorders>
              <w:top w:val="single" w:sz="18" w:space="0" w:color="00000A"/>
              <w:left w:val="single" w:sz="18" w:space="0" w:color="00000A"/>
              <w:bottom w:val="single" w:sz="18" w:space="0" w:color="00000A"/>
            </w:tcBorders>
            <w:shd w:val="clear" w:color="auto" w:fill="auto"/>
            <w:tcMar>
              <w:left w:w="85" w:type="dxa"/>
            </w:tcMar>
          </w:tcPr>
          <w:p w:rsidR="00AB6841" w:rsidRPr="008B3A77" w:rsidRDefault="00D07418">
            <w:pPr>
              <w:spacing w:before="60" w:after="60"/>
              <w:rPr>
                <w:sz w:val="20"/>
                <w:szCs w:val="20"/>
                <w:vertAlign w:val="superscript"/>
                <w:lang w:val="es-ES"/>
              </w:rPr>
            </w:pPr>
            <w:r w:rsidRPr="008B3A77">
              <w:rPr>
                <w:b/>
                <w:sz w:val="20"/>
                <w:szCs w:val="20"/>
                <w:lang w:val="es-ES"/>
              </w:rPr>
              <w:t>Medio de acreditación de la representación</w:t>
            </w:r>
            <w:r w:rsidRPr="008B3A77">
              <w:rPr>
                <w:sz w:val="20"/>
                <w:szCs w:val="20"/>
                <w:vertAlign w:val="superscript"/>
                <w:lang w:val="es-ES"/>
              </w:rPr>
              <w:t>3</w:t>
            </w:r>
          </w:p>
        </w:tc>
        <w:tc>
          <w:tcPr>
            <w:tcW w:w="2632" w:type="dxa"/>
            <w:gridSpan w:val="4"/>
            <w:tcBorders>
              <w:top w:val="single" w:sz="18" w:space="0" w:color="00000A"/>
              <w:bottom w:val="single" w:sz="18" w:space="0" w:color="00000A"/>
            </w:tcBorders>
            <w:shd w:val="clear" w:color="auto" w:fill="auto"/>
            <w:tcMar>
              <w:left w:w="103" w:type="dxa"/>
            </w:tcMar>
            <w:vAlign w:val="center"/>
          </w:tcPr>
          <w:p w:rsidR="00AB6841" w:rsidRPr="008B3A77" w:rsidRDefault="00D07418">
            <w:pPr>
              <w:spacing w:before="60" w:after="60"/>
              <w:rPr>
                <w:sz w:val="20"/>
                <w:szCs w:val="20"/>
                <w:lang w:val="es-ES"/>
              </w:rPr>
            </w:pPr>
            <w:r w:rsidRPr="008B3A77">
              <w:rPr>
                <w:sz w:val="20"/>
                <w:szCs w:val="20"/>
                <w:lang w:val="es-ES"/>
              </w:rPr>
              <w:t>  REA       N.º _________</w:t>
            </w:r>
          </w:p>
        </w:tc>
        <w:tc>
          <w:tcPr>
            <w:tcW w:w="4027" w:type="dxa"/>
            <w:gridSpan w:val="3"/>
            <w:tcBorders>
              <w:top w:val="single" w:sz="18" w:space="0" w:color="00000A"/>
              <w:left w:val="single" w:sz="18" w:space="0" w:color="00000A"/>
              <w:bottom w:val="single" w:sz="18" w:space="0" w:color="00000A"/>
              <w:right w:val="single" w:sz="18" w:space="0" w:color="00000A"/>
            </w:tcBorders>
            <w:shd w:val="clear" w:color="auto" w:fill="auto"/>
            <w:tcMar>
              <w:left w:w="103" w:type="dxa"/>
            </w:tcMar>
          </w:tcPr>
          <w:p w:rsidR="00AB6841" w:rsidRPr="008B3A77" w:rsidRDefault="00D07418">
            <w:pPr>
              <w:spacing w:before="60" w:after="60"/>
              <w:rPr>
                <w:sz w:val="20"/>
                <w:szCs w:val="20"/>
                <w:lang w:val="es-ES"/>
              </w:rPr>
            </w:pPr>
            <w:r w:rsidRPr="008B3A77">
              <w:rPr>
                <w:sz w:val="20"/>
                <w:szCs w:val="20"/>
                <w:lang w:val="es-ES"/>
              </w:rPr>
              <w:t> Otros: ________________________________</w:t>
            </w:r>
          </w:p>
        </w:tc>
      </w:tr>
    </w:tbl>
    <w:p w:rsidR="00AB6841" w:rsidRPr="008B3A77" w:rsidRDefault="00AB6841">
      <w:pPr>
        <w:rPr>
          <w:sz w:val="16"/>
          <w:szCs w:val="16"/>
          <w:lang w:val="es-ES"/>
        </w:rPr>
      </w:pPr>
    </w:p>
    <w:tbl>
      <w:tblPr>
        <w:tblStyle w:val="Tablaconcuadrcula"/>
        <w:tblW w:w="11023" w:type="dxa"/>
        <w:tblCellMar>
          <w:left w:w="107" w:type="dxa"/>
        </w:tblCellMar>
        <w:tblLook w:val="04A0"/>
      </w:tblPr>
      <w:tblGrid>
        <w:gridCol w:w="435"/>
        <w:gridCol w:w="10588"/>
      </w:tblGrid>
      <w:tr w:rsidR="00AB6841" w:rsidRPr="008B3A77">
        <w:trPr>
          <w:trHeight w:val="20"/>
        </w:trPr>
        <w:tc>
          <w:tcPr>
            <w:tcW w:w="11022" w:type="dxa"/>
            <w:gridSpan w:val="2"/>
            <w:tcBorders>
              <w:top w:val="single" w:sz="18" w:space="0" w:color="00000A"/>
              <w:left w:val="single" w:sz="18" w:space="0" w:color="00000A"/>
              <w:bottom w:val="single" w:sz="18" w:space="0" w:color="00000A"/>
              <w:right w:val="single" w:sz="18" w:space="0" w:color="00000A"/>
            </w:tcBorders>
            <w:shd w:val="clear" w:color="auto" w:fill="auto"/>
          </w:tcPr>
          <w:p w:rsidR="00AB6841" w:rsidRPr="008B3A77" w:rsidRDefault="00D07418" w:rsidP="008B3A77">
            <w:pPr>
              <w:keepNext/>
              <w:keepLines/>
              <w:rPr>
                <w:b/>
                <w:bCs/>
                <w:smallCaps/>
                <w:sz w:val="20"/>
                <w:szCs w:val="20"/>
                <w:lang w:val="es-ES"/>
              </w:rPr>
            </w:pPr>
            <w:r w:rsidRPr="008B3A77">
              <w:rPr>
                <w:b/>
                <w:bCs/>
                <w:smallCaps/>
                <w:sz w:val="20"/>
                <w:szCs w:val="20"/>
                <w:lang w:val="es-ES"/>
              </w:rPr>
              <w:lastRenderedPageBreak/>
              <w:t>SOLICITUD D</w:t>
            </w:r>
            <w:r w:rsidR="008B3A77" w:rsidRPr="008B3A77">
              <w:rPr>
                <w:b/>
                <w:bCs/>
                <w:smallCaps/>
                <w:sz w:val="20"/>
                <w:szCs w:val="20"/>
                <w:lang w:val="es-ES"/>
              </w:rPr>
              <w:t>E</w:t>
            </w:r>
            <w:r w:rsidRPr="008B3A77">
              <w:rPr>
                <w:b/>
                <w:bCs/>
                <w:smallCaps/>
                <w:sz w:val="20"/>
                <w:szCs w:val="20"/>
                <w:lang w:val="es-ES"/>
              </w:rPr>
              <w:t xml:space="preserve"> AUTORIZACIÓN PARA SUBCONTRATAR PERSONAS O ENTIDADES VINCULADAS</w:t>
            </w:r>
          </w:p>
        </w:tc>
      </w:tr>
      <w:tr w:rsidR="00AB6841" w:rsidRPr="008B3A77">
        <w:trPr>
          <w:trHeight w:val="20"/>
        </w:trPr>
        <w:tc>
          <w:tcPr>
            <w:tcW w:w="434" w:type="dxa"/>
            <w:tcBorders>
              <w:top w:val="single" w:sz="18" w:space="0" w:color="00000A"/>
              <w:left w:val="single" w:sz="18" w:space="0" w:color="00000A"/>
              <w:bottom w:val="single" w:sz="18" w:space="0" w:color="00000A"/>
            </w:tcBorders>
            <w:shd w:val="clear" w:color="auto" w:fill="auto"/>
            <w:vAlign w:val="center"/>
          </w:tcPr>
          <w:p w:rsidR="00AB6841" w:rsidRPr="008B3A77" w:rsidRDefault="00AB6841">
            <w:pPr>
              <w:pStyle w:val="Normal1"/>
              <w:keepNext/>
              <w:keepLines/>
              <w:spacing w:before="60" w:after="60"/>
              <w:jc w:val="center"/>
            </w:pPr>
          </w:p>
        </w:tc>
        <w:tc>
          <w:tcPr>
            <w:tcW w:w="10588" w:type="dxa"/>
            <w:tcBorders>
              <w:top w:val="single" w:sz="18" w:space="0" w:color="00000A"/>
              <w:left w:val="single" w:sz="18" w:space="0" w:color="00000A"/>
              <w:bottom w:val="single" w:sz="18" w:space="0" w:color="00000A"/>
              <w:right w:val="single" w:sz="18" w:space="0" w:color="00000A"/>
            </w:tcBorders>
            <w:shd w:val="clear" w:color="auto" w:fill="auto"/>
            <w:tcMar>
              <w:left w:w="125" w:type="dxa"/>
            </w:tcMar>
          </w:tcPr>
          <w:p w:rsidR="00AB6841" w:rsidRPr="008B3A77" w:rsidRDefault="008B3A77" w:rsidP="008B3A77">
            <w:pPr>
              <w:keepNext/>
              <w:keepLines/>
              <w:suppressAutoHyphens/>
              <w:rPr>
                <w:lang w:val="es-ES"/>
              </w:rPr>
            </w:pPr>
            <w:r w:rsidRPr="008B3A77">
              <w:rPr>
                <w:b/>
                <w:bCs/>
                <w:smallCaps/>
                <w:sz w:val="20"/>
                <w:szCs w:val="20"/>
                <w:lang w:val="es-ES"/>
              </w:rPr>
              <w:t>SO</w:t>
            </w:r>
            <w:r w:rsidR="00D07418" w:rsidRPr="008B3A77">
              <w:rPr>
                <w:b/>
                <w:bCs/>
                <w:smallCaps/>
                <w:sz w:val="20"/>
                <w:szCs w:val="20"/>
                <w:lang w:val="es-ES"/>
              </w:rPr>
              <w:t>LICIT</w:t>
            </w:r>
            <w:r w:rsidRPr="008B3A77">
              <w:rPr>
                <w:b/>
                <w:bCs/>
                <w:smallCaps/>
                <w:sz w:val="20"/>
                <w:szCs w:val="20"/>
                <w:lang w:val="es-ES"/>
              </w:rPr>
              <w:t>O</w:t>
            </w:r>
            <w:r w:rsidR="00D07418" w:rsidRPr="008B3A77">
              <w:rPr>
                <w:b/>
                <w:bCs/>
                <w:smallCaps/>
                <w:sz w:val="20"/>
                <w:szCs w:val="20"/>
                <w:lang w:val="es-ES"/>
              </w:rPr>
              <w:t>:</w:t>
            </w:r>
            <w:r w:rsidR="00D07418" w:rsidRPr="008B3A77">
              <w:rPr>
                <w:b/>
                <w:bCs/>
                <w:smallCaps/>
                <w:sz w:val="20"/>
                <w:szCs w:val="20"/>
                <w:vertAlign w:val="superscript"/>
                <w:lang w:val="es-ES"/>
              </w:rPr>
              <w:t>4</w:t>
            </w:r>
          </w:p>
        </w:tc>
      </w:tr>
      <w:tr w:rsidR="00AB6841" w:rsidRPr="008B3A77">
        <w:trPr>
          <w:trHeight w:val="20"/>
        </w:trPr>
        <w:tc>
          <w:tcPr>
            <w:tcW w:w="434" w:type="dxa"/>
            <w:tcBorders>
              <w:top w:val="nil"/>
              <w:left w:val="single" w:sz="18" w:space="0" w:color="00000A"/>
              <w:bottom w:val="single" w:sz="18" w:space="0" w:color="00000A"/>
            </w:tcBorders>
            <w:shd w:val="clear" w:color="auto" w:fill="auto"/>
            <w:vAlign w:val="center"/>
          </w:tcPr>
          <w:p w:rsidR="00AB6841" w:rsidRPr="008B3A77" w:rsidRDefault="00D07418">
            <w:pPr>
              <w:pStyle w:val="Normal1"/>
              <w:keepNext/>
              <w:keepLines/>
              <w:spacing w:before="60" w:after="60"/>
              <w:jc w:val="center"/>
              <w:rPr>
                <w:rFonts w:ascii="Noto Sans" w:eastAsia="Noto Sans" w:hAnsi="Noto Sans"/>
              </w:rPr>
            </w:pPr>
            <w:r w:rsidRPr="008B3A77">
              <w:rPr>
                <w:rFonts w:ascii="Webdings" w:eastAsia="Webdings" w:hAnsi="Webdings" w:cs="Webdings"/>
              </w:rPr>
              <w:t></w:t>
            </w:r>
          </w:p>
        </w:tc>
        <w:tc>
          <w:tcPr>
            <w:tcW w:w="10588" w:type="dxa"/>
            <w:tcBorders>
              <w:top w:val="nil"/>
              <w:left w:val="single" w:sz="18" w:space="0" w:color="00000A"/>
              <w:bottom w:val="single" w:sz="18" w:space="0" w:color="00000A"/>
              <w:right w:val="single" w:sz="18" w:space="0" w:color="00000A"/>
            </w:tcBorders>
            <w:shd w:val="clear" w:color="auto" w:fill="auto"/>
            <w:tcMar>
              <w:left w:w="125" w:type="dxa"/>
            </w:tcMar>
          </w:tcPr>
          <w:p w:rsidR="00AB6841" w:rsidRPr="008B3A77" w:rsidRDefault="008B3A77">
            <w:pPr>
              <w:suppressAutoHyphens/>
              <w:rPr>
                <w:lang w:val="es-ES"/>
              </w:rPr>
            </w:pPr>
            <w:r w:rsidRPr="008B3A77">
              <w:rPr>
                <w:rFonts w:cs="Noto Sans"/>
                <w:sz w:val="20"/>
                <w:szCs w:val="20"/>
                <w:lang w:val="es-ES"/>
              </w:rPr>
              <w:t>En</w:t>
            </w:r>
            <w:r w:rsidR="00D07418" w:rsidRPr="008B3A77">
              <w:rPr>
                <w:rFonts w:cs="Noto Sans"/>
                <w:sz w:val="20"/>
                <w:szCs w:val="20"/>
                <w:lang w:val="es-ES"/>
              </w:rPr>
              <w:t xml:space="preserve"> relación a las subvenciones convocadas mediante la Resolución del presidente del Instituto d</w:t>
            </w:r>
            <w:r w:rsidRPr="008B3A77">
              <w:rPr>
                <w:rFonts w:cs="Noto Sans"/>
                <w:sz w:val="20"/>
                <w:szCs w:val="20"/>
                <w:lang w:val="es-ES"/>
              </w:rPr>
              <w:t>e Estudios Baleáricos por la que</w:t>
            </w:r>
            <w:r w:rsidR="00D07418" w:rsidRPr="008B3A77">
              <w:rPr>
                <w:rFonts w:cs="Noto Sans"/>
                <w:sz w:val="20"/>
                <w:szCs w:val="20"/>
                <w:lang w:val="es-ES"/>
              </w:rPr>
              <w:t xml:space="preserve"> se convocan ayudas destinadas a los medios de comunicación en lengua catalana en las Islas Baleares para el año 2025,</w:t>
            </w:r>
          </w:p>
          <w:p w:rsidR="00AB6841" w:rsidRPr="008B3A77" w:rsidRDefault="00AB6841">
            <w:pPr>
              <w:suppressAutoHyphens/>
              <w:rPr>
                <w:rFonts w:cs="Noto Sans"/>
                <w:sz w:val="20"/>
                <w:szCs w:val="20"/>
                <w:lang w:val="es-ES"/>
              </w:rPr>
            </w:pPr>
          </w:p>
          <w:p w:rsidR="00AB6841" w:rsidRPr="008B3A77" w:rsidRDefault="00D07418">
            <w:pPr>
              <w:numPr>
                <w:ilvl w:val="0"/>
                <w:numId w:val="2"/>
              </w:numPr>
              <w:suppressAutoHyphens/>
              <w:ind w:left="284" w:hanging="284"/>
              <w:rPr>
                <w:rFonts w:cs="Noto Sans"/>
                <w:sz w:val="20"/>
                <w:szCs w:val="20"/>
                <w:lang w:val="es-ES"/>
              </w:rPr>
            </w:pPr>
            <w:r w:rsidRPr="008B3A77">
              <w:rPr>
                <w:rFonts w:cs="Noto Sans"/>
                <w:sz w:val="20"/>
                <w:szCs w:val="20"/>
                <w:lang w:val="es-ES"/>
              </w:rPr>
              <w:t>Que, co</w:t>
            </w:r>
            <w:r w:rsidRPr="008B3A77">
              <w:rPr>
                <w:rFonts w:cs="Noto Sans"/>
                <w:sz w:val="20"/>
                <w:szCs w:val="20"/>
                <w:lang w:val="es-ES"/>
              </w:rPr>
              <w:t>mo representant</w:t>
            </w:r>
            <w:r w:rsidR="008B3A77" w:rsidRPr="008B3A77">
              <w:rPr>
                <w:rFonts w:cs="Noto Sans"/>
                <w:sz w:val="20"/>
                <w:szCs w:val="20"/>
                <w:lang w:val="es-ES"/>
              </w:rPr>
              <w:t>e de la empresa/asociación sol</w:t>
            </w:r>
            <w:r w:rsidRPr="008B3A77">
              <w:rPr>
                <w:rFonts w:cs="Noto Sans"/>
                <w:sz w:val="20"/>
                <w:szCs w:val="20"/>
                <w:lang w:val="es-ES"/>
              </w:rPr>
              <w:t>icit</w:t>
            </w:r>
            <w:r w:rsidR="008B3A77" w:rsidRPr="008B3A77">
              <w:rPr>
                <w:rFonts w:cs="Noto Sans"/>
                <w:sz w:val="20"/>
                <w:szCs w:val="20"/>
                <w:lang w:val="es-ES"/>
              </w:rPr>
              <w:t>o</w:t>
            </w:r>
            <w:r w:rsidRPr="008B3A77">
              <w:rPr>
                <w:rFonts w:cs="Noto Sans"/>
                <w:sz w:val="20"/>
                <w:szCs w:val="20"/>
                <w:lang w:val="es-ES"/>
              </w:rPr>
              <w:t xml:space="preserve"> autorización al órgano concedente para concertar la ejecución total o parcial de las actividades subvencionadas con </w:t>
            </w:r>
            <w:r w:rsidR="008B3A77" w:rsidRPr="008B3A77">
              <w:rPr>
                <w:rFonts w:cs="Noto Sans"/>
                <w:sz w:val="20"/>
                <w:szCs w:val="20"/>
                <w:lang w:val="es-ES"/>
              </w:rPr>
              <w:t>personas o entidades vinculadas,</w:t>
            </w:r>
            <w:r w:rsidRPr="008B3A77">
              <w:rPr>
                <w:rFonts w:cs="Noto Sans"/>
                <w:sz w:val="20"/>
                <w:szCs w:val="20"/>
                <w:lang w:val="es-ES"/>
              </w:rPr>
              <w:t xml:space="preserve"> en relación con la actividad o actividades solicitadas:</w:t>
            </w:r>
          </w:p>
          <w:p w:rsidR="00AB6841" w:rsidRPr="008B3A77" w:rsidRDefault="00AB6841">
            <w:pPr>
              <w:rPr>
                <w:rFonts w:eastAsia="Symbol" w:cs="Noto Sans"/>
                <w:sz w:val="20"/>
                <w:szCs w:val="20"/>
                <w:lang w:val="es-ES"/>
              </w:rPr>
            </w:pPr>
          </w:p>
          <w:tbl>
            <w:tblPr>
              <w:tblW w:w="4900"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4071"/>
              <w:gridCol w:w="2107"/>
              <w:gridCol w:w="2209"/>
              <w:gridCol w:w="1751"/>
            </w:tblGrid>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D07418">
                  <w:pPr>
                    <w:jc w:val="center"/>
                    <w:rPr>
                      <w:rFonts w:cs="Noto Sans"/>
                      <w:i/>
                      <w:sz w:val="20"/>
                      <w:szCs w:val="20"/>
                      <w:lang w:val="es-ES"/>
                    </w:rPr>
                  </w:pPr>
                  <w:r w:rsidRPr="008B3A77">
                    <w:rPr>
                      <w:rFonts w:cs="Noto Sans"/>
                      <w:i/>
                      <w:sz w:val="20"/>
                      <w:szCs w:val="20"/>
                      <w:lang w:val="es-ES"/>
                    </w:rPr>
                    <w:t>Concepto</w:t>
                  </w: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D07418">
                  <w:pPr>
                    <w:jc w:val="center"/>
                    <w:rPr>
                      <w:rFonts w:cs="Noto Sans"/>
                      <w:sz w:val="20"/>
                      <w:szCs w:val="20"/>
                      <w:lang w:val="es-ES"/>
                    </w:rPr>
                  </w:pPr>
                  <w:r w:rsidRPr="008B3A77">
                    <w:rPr>
                      <w:rFonts w:eastAsia="Symbol" w:cs="Noto Sans"/>
                      <w:i/>
                      <w:sz w:val="20"/>
                      <w:szCs w:val="20"/>
                      <w:lang w:val="es-ES"/>
                    </w:rPr>
                    <w:t>Emisor</w:t>
                  </w: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D07418">
                  <w:pPr>
                    <w:jc w:val="center"/>
                    <w:rPr>
                      <w:rFonts w:cs="Noto Sans"/>
                      <w:sz w:val="20"/>
                      <w:szCs w:val="20"/>
                      <w:lang w:val="es-ES"/>
                    </w:rPr>
                  </w:pPr>
                  <w:r w:rsidRPr="008B3A77">
                    <w:rPr>
                      <w:rFonts w:eastAsia="Symbol" w:cs="Noto Sans"/>
                      <w:i/>
                      <w:sz w:val="20"/>
                      <w:szCs w:val="20"/>
                      <w:lang w:val="es-ES"/>
                    </w:rPr>
                    <w:t>Importe de la factura</w:t>
                  </w: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D07418">
                  <w:pPr>
                    <w:jc w:val="center"/>
                    <w:rPr>
                      <w:rFonts w:eastAsia="Symbol" w:cs="Noto Sans"/>
                      <w:i/>
                      <w:sz w:val="20"/>
                      <w:szCs w:val="20"/>
                      <w:lang w:val="es-ES"/>
                    </w:rPr>
                  </w:pPr>
                  <w:r w:rsidRPr="008B3A77">
                    <w:rPr>
                      <w:rFonts w:eastAsia="Symbol" w:cs="Noto Sans"/>
                      <w:i/>
                      <w:sz w:val="20"/>
                      <w:szCs w:val="20"/>
                      <w:lang w:val="es-ES"/>
                    </w:rPr>
                    <w:t>Vinculación</w:t>
                  </w: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6184" w:type="dxa"/>
                  <w:gridSpan w:val="2"/>
                  <w:tcBorders>
                    <w:top w:val="single" w:sz="4" w:space="0" w:color="000001"/>
                    <w:left w:val="single" w:sz="4" w:space="0" w:color="000001"/>
                    <w:bottom w:val="single" w:sz="4" w:space="0" w:color="000001"/>
                  </w:tcBorders>
                  <w:shd w:val="clear" w:color="auto" w:fill="auto"/>
                </w:tcPr>
                <w:p w:rsidR="00AB6841" w:rsidRPr="008B3A77" w:rsidRDefault="00D07418">
                  <w:pPr>
                    <w:snapToGrid w:val="0"/>
                    <w:jc w:val="right"/>
                    <w:rPr>
                      <w:rFonts w:cs="Noto Sans"/>
                      <w:i/>
                      <w:sz w:val="20"/>
                      <w:szCs w:val="20"/>
                      <w:lang w:val="es-ES"/>
                    </w:rPr>
                  </w:pPr>
                  <w:r w:rsidRPr="008B3A77">
                    <w:rPr>
                      <w:rFonts w:cs="Noto Sans"/>
                      <w:i/>
                      <w:sz w:val="20"/>
                      <w:szCs w:val="20"/>
                      <w:lang w:val="es-ES"/>
                    </w:rPr>
                    <w:t>Total</w:t>
                  </w: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2"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bl>
          <w:p w:rsidR="00AB6841" w:rsidRPr="008B3A77" w:rsidRDefault="00AB6841">
            <w:pPr>
              <w:rPr>
                <w:rFonts w:eastAsia="Symbol" w:cs="Noto Sans"/>
                <w:sz w:val="20"/>
                <w:szCs w:val="20"/>
                <w:lang w:val="es-ES"/>
              </w:rPr>
            </w:pPr>
          </w:p>
          <w:p w:rsidR="00AB6841" w:rsidRPr="008B3A77" w:rsidRDefault="00D07418">
            <w:pPr>
              <w:suppressAutoHyphens/>
              <w:rPr>
                <w:rFonts w:cs="Noto Sans"/>
                <w:sz w:val="20"/>
                <w:szCs w:val="20"/>
                <w:lang w:val="es-ES"/>
              </w:rPr>
            </w:pPr>
            <w:r w:rsidRPr="008B3A77">
              <w:rPr>
                <w:rFonts w:cs="Noto Sans"/>
                <w:sz w:val="20"/>
                <w:szCs w:val="20"/>
                <w:lang w:val="es-ES"/>
              </w:rPr>
              <w:t>Se consideran personas o entidades vinculadas las que se especifican en el artículo 68.2 del Reglamento general de subvenciones, aprobado por el Real Decreto 887/2006, de 21 de julio.</w:t>
            </w:r>
          </w:p>
          <w:p w:rsidR="00AB6841" w:rsidRPr="008B3A77" w:rsidRDefault="00AB6841">
            <w:pPr>
              <w:suppressAutoHyphens/>
              <w:rPr>
                <w:rFonts w:cs="Noto Sans"/>
                <w:sz w:val="20"/>
                <w:szCs w:val="20"/>
                <w:lang w:val="es-ES"/>
              </w:rPr>
            </w:pPr>
          </w:p>
          <w:p w:rsidR="00AB6841" w:rsidRPr="008B3A77" w:rsidRDefault="00D07418">
            <w:pPr>
              <w:suppressAutoHyphens/>
              <w:rPr>
                <w:rFonts w:eastAsia="Symbol" w:cs="Noto Sans"/>
                <w:b/>
                <w:i/>
                <w:sz w:val="20"/>
                <w:szCs w:val="20"/>
                <w:lang w:val="es-ES"/>
              </w:rPr>
            </w:pPr>
            <w:r w:rsidRPr="008B3A77">
              <w:rPr>
                <w:rFonts w:eastAsia="Symbol" w:cs="Noto Sans"/>
                <w:sz w:val="20"/>
                <w:szCs w:val="20"/>
                <w:lang w:val="es-ES"/>
              </w:rPr>
              <w:t>Hay que adjuntar a esta solicitud la documentación que demuestre que la</w:t>
            </w:r>
            <w:r w:rsidRPr="008B3A77">
              <w:rPr>
                <w:rFonts w:eastAsia="Symbol" w:cs="Noto Sans"/>
                <w:sz w:val="20"/>
                <w:szCs w:val="20"/>
                <w:lang w:val="es-ES"/>
              </w:rPr>
              <w:t xml:space="preserve"> contratación se efectúa de acuerdo con las condiciones normales de mercado. </w:t>
            </w:r>
          </w:p>
          <w:p w:rsidR="00AB6841" w:rsidRPr="008B3A77" w:rsidRDefault="00AB6841">
            <w:pPr>
              <w:suppressAutoHyphens/>
              <w:rPr>
                <w:rFonts w:eastAsia="Symbol" w:cs="Noto Sans"/>
                <w:sz w:val="20"/>
                <w:szCs w:val="20"/>
                <w:lang w:val="es-ES"/>
              </w:rPr>
            </w:pPr>
          </w:p>
          <w:p w:rsidR="00AB6841" w:rsidRPr="008B3A77" w:rsidRDefault="00D07418">
            <w:pPr>
              <w:suppressAutoHyphens/>
              <w:rPr>
                <w:rFonts w:eastAsia="Symbol" w:cs="Noto Sans"/>
                <w:sz w:val="20"/>
                <w:szCs w:val="20"/>
                <w:lang w:val="es-ES"/>
              </w:rPr>
            </w:pPr>
            <w:r w:rsidRPr="008B3A77">
              <w:rPr>
                <w:rFonts w:cs="Noto Sans"/>
                <w:sz w:val="20"/>
                <w:szCs w:val="20"/>
                <w:lang w:val="es-ES"/>
              </w:rPr>
              <w:t xml:space="preserve">Hay que indicar qué tipo de vinculación existe entre el solicitante de la subvención y la persona </w:t>
            </w:r>
            <w:r w:rsidR="008B3A77" w:rsidRPr="008B3A77">
              <w:rPr>
                <w:rFonts w:cs="Noto Sans"/>
                <w:sz w:val="20"/>
                <w:szCs w:val="20"/>
                <w:lang w:val="es-ES"/>
              </w:rPr>
              <w:t>o entidad subcontratada. Ajústese</w:t>
            </w:r>
            <w:r w:rsidRPr="008B3A77">
              <w:rPr>
                <w:rFonts w:cs="Noto Sans"/>
                <w:sz w:val="20"/>
                <w:szCs w:val="20"/>
                <w:lang w:val="es-ES"/>
              </w:rPr>
              <w:t xml:space="preserve"> </w:t>
            </w:r>
            <w:r w:rsidR="008B3A77" w:rsidRPr="008B3A77">
              <w:rPr>
                <w:rFonts w:cs="Noto Sans"/>
                <w:sz w:val="20"/>
                <w:szCs w:val="20"/>
                <w:lang w:val="es-ES"/>
              </w:rPr>
              <w:t>al espacio facilitado en el anexo y amplíe</w:t>
            </w:r>
            <w:r w:rsidRPr="008B3A77">
              <w:rPr>
                <w:rFonts w:cs="Noto Sans"/>
                <w:sz w:val="20"/>
                <w:szCs w:val="20"/>
                <w:lang w:val="es-ES"/>
              </w:rPr>
              <w:t xml:space="preserve"> l</w:t>
            </w:r>
            <w:r w:rsidRPr="008B3A77">
              <w:rPr>
                <w:rFonts w:cs="Noto Sans"/>
                <w:sz w:val="20"/>
                <w:szCs w:val="20"/>
                <w:lang w:val="es-ES"/>
              </w:rPr>
              <w:t>a información e</w:t>
            </w:r>
            <w:r w:rsidR="008B3A77" w:rsidRPr="008B3A77">
              <w:rPr>
                <w:rFonts w:cs="Noto Sans"/>
                <w:sz w:val="20"/>
                <w:szCs w:val="20"/>
                <w:lang w:val="es-ES"/>
              </w:rPr>
              <w:t>n la documentación que adjunta</w:t>
            </w:r>
            <w:r w:rsidRPr="008B3A77">
              <w:rPr>
                <w:rFonts w:cs="Noto Sans"/>
                <w:sz w:val="20"/>
                <w:szCs w:val="20"/>
                <w:lang w:val="es-ES"/>
              </w:rPr>
              <w:t xml:space="preserve"> sobre el precio de mercado.</w:t>
            </w:r>
          </w:p>
          <w:p w:rsidR="00AB6841" w:rsidRPr="008B3A77" w:rsidRDefault="00AB6841">
            <w:pPr>
              <w:suppressAutoHyphens/>
              <w:rPr>
                <w:rFonts w:eastAsia="Noto Sans"/>
                <w:lang w:val="es-ES"/>
              </w:rPr>
            </w:pPr>
          </w:p>
        </w:tc>
      </w:tr>
    </w:tbl>
    <w:p w:rsidR="00AB6841" w:rsidRPr="008B3A77" w:rsidRDefault="00AB6841">
      <w:pPr>
        <w:rPr>
          <w:sz w:val="20"/>
          <w:szCs w:val="20"/>
          <w:lang w:val="es-ES"/>
        </w:rPr>
      </w:pPr>
    </w:p>
    <w:p w:rsidR="00AB6841" w:rsidRPr="008B3A77" w:rsidRDefault="00D07418">
      <w:pPr>
        <w:rPr>
          <w:sz w:val="20"/>
          <w:szCs w:val="20"/>
          <w:lang w:val="es-ES"/>
        </w:rPr>
      </w:pPr>
      <w:r w:rsidRPr="008B3A77">
        <w:rPr>
          <w:lang w:val="es-ES"/>
        </w:rPr>
        <w:br w:type="page"/>
      </w:r>
    </w:p>
    <w:p w:rsidR="00AB6841" w:rsidRPr="008B3A77" w:rsidRDefault="00AB6841">
      <w:pPr>
        <w:rPr>
          <w:sz w:val="20"/>
          <w:szCs w:val="20"/>
          <w:lang w:val="es-ES"/>
        </w:rPr>
      </w:pPr>
    </w:p>
    <w:tbl>
      <w:tblPr>
        <w:tblStyle w:val="Tablaconcuadrcula"/>
        <w:tblW w:w="10988" w:type="dxa"/>
        <w:tblCellMar>
          <w:left w:w="90" w:type="dxa"/>
        </w:tblCellMar>
        <w:tblLook w:val="04A0"/>
      </w:tblPr>
      <w:tblGrid>
        <w:gridCol w:w="10988"/>
      </w:tblGrid>
      <w:tr w:rsidR="00AB6841" w:rsidRPr="008B3A77">
        <w:tc>
          <w:tcPr>
            <w:tcW w:w="10988" w:type="dxa"/>
            <w:tcBorders>
              <w:top w:val="single" w:sz="18" w:space="0" w:color="00000A"/>
              <w:left w:val="single" w:sz="18" w:space="0" w:color="00000A"/>
            </w:tcBorders>
            <w:shd w:val="clear" w:color="auto" w:fill="auto"/>
          </w:tcPr>
          <w:p w:rsidR="00AB6841" w:rsidRPr="008B3A77" w:rsidRDefault="00D07418">
            <w:pPr>
              <w:rPr>
                <w:sz w:val="20"/>
                <w:szCs w:val="20"/>
                <w:lang w:val="es-ES"/>
              </w:rPr>
            </w:pPr>
            <w:r w:rsidRPr="008B3A77">
              <w:rPr>
                <w:rFonts w:cs="Noto Sans"/>
                <w:b/>
                <w:smallCaps/>
                <w:color w:val="C30045"/>
                <w:sz w:val="20"/>
                <w:szCs w:val="20"/>
                <w:lang w:val="es-ES"/>
              </w:rPr>
              <w:t>Información sobre protección de datos personales</w:t>
            </w:r>
          </w:p>
        </w:tc>
      </w:tr>
      <w:tr w:rsidR="00AB6841" w:rsidRPr="008B3A77">
        <w:tc>
          <w:tcPr>
            <w:tcW w:w="10988" w:type="dxa"/>
            <w:tcBorders>
              <w:top w:val="single" w:sz="18" w:space="0" w:color="00000A"/>
              <w:left w:val="single" w:sz="18" w:space="0" w:color="00000A"/>
              <w:bottom w:val="single" w:sz="18" w:space="0" w:color="00000A"/>
            </w:tcBorders>
            <w:shd w:val="clear" w:color="auto" w:fill="auto"/>
          </w:tcPr>
          <w:p w:rsidR="008B3A77" w:rsidRPr="00A30B29" w:rsidRDefault="008B3A77" w:rsidP="008B3A77">
            <w:pPr>
              <w:rPr>
                <w:rFonts w:cs="Noto Sans"/>
                <w:sz w:val="20"/>
                <w:szCs w:val="20"/>
                <w:lang w:val="es-ES_tradnl"/>
              </w:rPr>
            </w:pPr>
            <w:r>
              <w:rPr>
                <w:rFonts w:cs="Noto Sans"/>
                <w:sz w:val="20"/>
                <w:szCs w:val="20"/>
                <w:lang w:val="es-ES_tradnl"/>
              </w:rPr>
              <w:t>De</w:t>
            </w:r>
            <w:r w:rsidRPr="00A30B29">
              <w:rPr>
                <w:rFonts w:cs="Noto Sans"/>
                <w:sz w:val="20"/>
                <w:szCs w:val="20"/>
                <w:lang w:val="es-ES_tradnl"/>
              </w:rPr>
              <w:t xml:space="preserve"> conformidad con el Reglamento (UE) 2016/679 del Parlamento Europeo y del Consejo, de 27 de abril de 2016, relativo a la protección de las personas físicas en cuanto al tratamiento de datos personales y a la libre circulación de estos datos y por el </w:t>
            </w:r>
            <w:r>
              <w:rPr>
                <w:rFonts w:cs="Noto Sans"/>
                <w:sz w:val="20"/>
                <w:szCs w:val="20"/>
                <w:lang w:val="es-ES_tradnl"/>
              </w:rPr>
              <w:t>que</w:t>
            </w:r>
            <w:r w:rsidRPr="00A30B29">
              <w:rPr>
                <w:rFonts w:cs="Noto Sans"/>
                <w:sz w:val="20"/>
                <w:szCs w:val="20"/>
                <w:lang w:val="es-ES_tradnl"/>
              </w:rPr>
              <w:t xml:space="preserve"> se deroga la Directiva 95/46/CE (Reglamento general de protección de datos), y con la legislación vigente en materia de protección de datos, se informa del tratamiento de datos personales que contiene esta solicitud.</w:t>
            </w:r>
          </w:p>
          <w:p w:rsidR="008B3A77" w:rsidRPr="00A30B29" w:rsidRDefault="008B3A77" w:rsidP="008B3A77">
            <w:pPr>
              <w:rPr>
                <w:rFonts w:cs="Noto Sans"/>
                <w:sz w:val="20"/>
                <w:szCs w:val="20"/>
                <w:lang w:val="es-ES_tradnl"/>
              </w:rPr>
            </w:pPr>
          </w:p>
          <w:p w:rsidR="008B3A77" w:rsidRPr="00A30B29" w:rsidRDefault="008B3A77" w:rsidP="008B3A77">
            <w:pPr>
              <w:rPr>
                <w:rStyle w:val="Fuentedeprrafopredeter1"/>
                <w:rFonts w:cs="Noto Sans"/>
                <w:kern w:val="2"/>
                <w:sz w:val="20"/>
                <w:szCs w:val="20"/>
                <w:lang w:val="es-ES_tradnl"/>
              </w:rPr>
            </w:pPr>
            <w:r w:rsidRPr="00A30B29">
              <w:rPr>
                <w:rFonts w:cs="Noto Sans"/>
                <w:b/>
                <w:bCs/>
                <w:sz w:val="20"/>
                <w:szCs w:val="20"/>
                <w:lang w:val="es-ES_tradnl"/>
              </w:rPr>
              <w:t xml:space="preserve">Finalidad del tratamiento y base jurídica. </w:t>
            </w:r>
            <w:r w:rsidRPr="00A30B29">
              <w:rPr>
                <w:rFonts w:cs="Noto Sans"/>
                <w:sz w:val="20"/>
                <w:szCs w:val="20"/>
                <w:lang w:val="es-ES_tradnl"/>
              </w:rPr>
              <w:t xml:space="preserve">Tramitación del procedimiento administrativo de convocatoria de ayudas destinadas a los medios de comunicación en lengua catalana en las Islas Baleares, de acuerdo con la Ley 38/2003, de 17 de noviembre, general de subvenciones; </w:t>
            </w:r>
            <w:r w:rsidRPr="00A30B29">
              <w:rPr>
                <w:rStyle w:val="Fuentedeprrafopredeter1"/>
                <w:rFonts w:cs="Noto Sans"/>
                <w:kern w:val="2"/>
                <w:sz w:val="20"/>
                <w:szCs w:val="20"/>
                <w:lang w:val="es-ES_tradnl"/>
              </w:rPr>
              <w:t xml:space="preserve">el Decreto Legislativo 2/2005, </w:t>
            </w:r>
            <w:r>
              <w:rPr>
                <w:rStyle w:val="Fuentedeprrafopredeter1"/>
                <w:rFonts w:cs="Noto Sans"/>
                <w:kern w:val="2"/>
                <w:sz w:val="20"/>
                <w:szCs w:val="20"/>
                <w:lang w:val="es-ES_tradnl"/>
              </w:rPr>
              <w:t xml:space="preserve">de 28 de diciembre, por el que </w:t>
            </w:r>
            <w:r w:rsidRPr="00A30B29">
              <w:rPr>
                <w:rStyle w:val="Fuentedeprrafopredeter1"/>
                <w:rFonts w:cs="Noto Sans"/>
                <w:kern w:val="2"/>
                <w:sz w:val="20"/>
                <w:szCs w:val="20"/>
                <w:lang w:val="es-ES_tradnl"/>
              </w:rPr>
              <w:t>se aprueba el Texto refundido</w:t>
            </w:r>
            <w:r>
              <w:rPr>
                <w:rStyle w:val="Fuentedeprrafopredeter1"/>
                <w:rFonts w:cs="Noto Sans"/>
                <w:kern w:val="2"/>
                <w:sz w:val="20"/>
                <w:szCs w:val="20"/>
                <w:lang w:val="es-ES_tradnl"/>
              </w:rPr>
              <w:t xml:space="preserve"> de la Ley de subvenciones, y el</w:t>
            </w:r>
            <w:r w:rsidRPr="00A30B29">
              <w:rPr>
                <w:rStyle w:val="Fuentedeprrafopredeter1"/>
                <w:rFonts w:cs="Noto Sans"/>
                <w:kern w:val="2"/>
                <w:sz w:val="20"/>
                <w:szCs w:val="20"/>
                <w:lang w:val="es-ES_tradnl"/>
              </w:rPr>
              <w:t xml:space="preserve"> Real Decreto 887/2006, de 21 de julio, por el</w:t>
            </w:r>
            <w:r>
              <w:rPr>
                <w:rStyle w:val="Fuentedeprrafopredeter1"/>
                <w:rFonts w:cs="Noto Sans"/>
                <w:kern w:val="2"/>
                <w:sz w:val="20"/>
                <w:szCs w:val="20"/>
                <w:lang w:val="es-ES_tradnl"/>
              </w:rPr>
              <w:t xml:space="preserve"> que</w:t>
            </w:r>
            <w:r w:rsidRPr="00A30B29">
              <w:rPr>
                <w:rStyle w:val="Fuentedeprrafopredeter1"/>
                <w:rFonts w:cs="Noto Sans"/>
                <w:kern w:val="2"/>
                <w:sz w:val="20"/>
                <w:szCs w:val="20"/>
                <w:lang w:val="es-ES_tradnl"/>
              </w:rPr>
              <w:t xml:space="preserve"> se aprueba el Reglamento de la Ley 38/2003, de 17 de noviembre, general de subvenciones.</w:t>
            </w:r>
          </w:p>
          <w:p w:rsidR="008B3A77" w:rsidRPr="00A30B29" w:rsidRDefault="008B3A77" w:rsidP="008B3A77">
            <w:pPr>
              <w:rPr>
                <w:b/>
                <w:bCs/>
                <w:sz w:val="18"/>
                <w:lang w:val="es-ES_tradnl"/>
              </w:rPr>
            </w:pPr>
          </w:p>
          <w:p w:rsidR="008B3A77" w:rsidRPr="00187DB2" w:rsidRDefault="008B3A77" w:rsidP="008B3A77">
            <w:pPr>
              <w:rPr>
                <w:rFonts w:cs="Noto Sans"/>
                <w:sz w:val="20"/>
                <w:szCs w:val="20"/>
                <w:lang w:val="es-ES_tradnl"/>
              </w:rPr>
            </w:pPr>
            <w:r w:rsidRPr="00A30B29">
              <w:rPr>
                <w:rFonts w:cs="Noto Sans"/>
                <w:b/>
                <w:bCs/>
                <w:sz w:val="20"/>
                <w:szCs w:val="20"/>
                <w:lang w:val="es-ES_tradnl"/>
              </w:rPr>
              <w:t xml:space="preserve">Responsable del tratamiento. </w:t>
            </w:r>
            <w:r w:rsidRPr="00A30B29">
              <w:rPr>
                <w:sz w:val="20"/>
                <w:szCs w:val="20"/>
                <w:lang w:val="es-ES_tradnl"/>
              </w:rPr>
              <w:t xml:space="preserve">Instituto de Estudios </w:t>
            </w:r>
            <w:r w:rsidRPr="00187DB2">
              <w:rPr>
                <w:rFonts w:cs="Noto Sans"/>
                <w:sz w:val="20"/>
                <w:szCs w:val="20"/>
                <w:lang w:val="es-ES_tradnl"/>
              </w:rPr>
              <w:t xml:space="preserve">Baleáricos (c. de la </w:t>
            </w:r>
            <w:proofErr w:type="spellStart"/>
            <w:r w:rsidRPr="00187DB2">
              <w:rPr>
                <w:rFonts w:cs="Noto Sans"/>
                <w:sz w:val="20"/>
                <w:szCs w:val="20"/>
                <w:lang w:val="es-ES_tradnl"/>
              </w:rPr>
              <w:t>Almudaina</w:t>
            </w:r>
            <w:proofErr w:type="spellEnd"/>
            <w:r w:rsidRPr="00187DB2">
              <w:rPr>
                <w:rFonts w:cs="Noto Sans"/>
                <w:sz w:val="20"/>
                <w:szCs w:val="20"/>
                <w:lang w:val="es-ES_tradnl"/>
              </w:rPr>
              <w:t>, 4, Palma).</w:t>
            </w:r>
          </w:p>
          <w:p w:rsidR="008B3A77" w:rsidRPr="00A30B29" w:rsidRDefault="008B3A77" w:rsidP="008B3A77">
            <w:pPr>
              <w:rPr>
                <w:rFonts w:cs="Noto Sans"/>
                <w:sz w:val="20"/>
                <w:szCs w:val="20"/>
                <w:lang w:val="es-ES_tradnl"/>
              </w:rPr>
            </w:pPr>
          </w:p>
          <w:p w:rsidR="008B3A77" w:rsidRPr="00A30B29" w:rsidRDefault="008B3A77" w:rsidP="008B3A77">
            <w:pPr>
              <w:pStyle w:val="NormalWeb"/>
              <w:spacing w:beforeAutospacing="0" w:after="0" w:line="240" w:lineRule="auto"/>
              <w:rPr>
                <w:lang w:val="es-ES_tradnl"/>
              </w:rPr>
            </w:pPr>
            <w:r w:rsidRPr="00A30B29">
              <w:rPr>
                <w:rFonts w:ascii="Noto Sans" w:eastAsia="Calibri" w:hAnsi="Noto Sans" w:cs="Noto Sans"/>
                <w:b/>
                <w:bCs/>
                <w:sz w:val="20"/>
                <w:szCs w:val="20"/>
                <w:lang w:val="es-ES_tradnl"/>
              </w:rPr>
              <w:t xml:space="preserve">Destinatarios de los datos personales. </w:t>
            </w:r>
            <w:r w:rsidRPr="00A30B29">
              <w:rPr>
                <w:rFonts w:ascii="Noto Sans" w:eastAsia="Calibri" w:hAnsi="Noto Sans" w:cs="Noto Sans"/>
                <w:bCs/>
                <w:sz w:val="20"/>
                <w:szCs w:val="20"/>
                <w:lang w:val="es-ES_tradnl"/>
              </w:rPr>
              <w:t>L</w:t>
            </w:r>
            <w:r>
              <w:rPr>
                <w:rFonts w:ascii="Noto Sans" w:hAnsi="Noto Sans"/>
                <w:sz w:val="20"/>
                <w:szCs w:val="20"/>
                <w:lang w:val="es-ES_tradnl"/>
              </w:rPr>
              <w:t>as</w:t>
            </w:r>
            <w:r w:rsidRPr="00A30B29">
              <w:rPr>
                <w:rFonts w:ascii="Noto Sans" w:hAnsi="Noto Sans"/>
                <w:sz w:val="20"/>
                <w:szCs w:val="20"/>
                <w:lang w:val="es-ES_tradnl"/>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w:t>
            </w:r>
            <w:r>
              <w:rPr>
                <w:rFonts w:ascii="Noto Sans" w:hAnsi="Noto Sans"/>
                <w:sz w:val="20"/>
                <w:szCs w:val="20"/>
                <w:lang w:val="es-ES_tradnl"/>
              </w:rPr>
              <w:t>atos al órgano autonómico al que</w:t>
            </w:r>
            <w:r w:rsidRPr="00A30B29">
              <w:rPr>
                <w:rFonts w:ascii="Noto Sans" w:hAnsi="Noto Sans"/>
                <w:sz w:val="20"/>
                <w:szCs w:val="20"/>
                <w:lang w:val="es-ES_tradnl"/>
              </w:rPr>
              <w:t xml:space="preserve"> corresponda conocerlas, y a los jueces y tribunales en caso de que se interponga un recurso contencioso-administrativo, así como al Defensor del Pueblo y a cualquier órgano o ente que solicite los datos en el ejercicio de sus competencias.</w:t>
            </w:r>
          </w:p>
          <w:p w:rsidR="008B3A77" w:rsidRPr="00A30B29" w:rsidRDefault="008B3A77" w:rsidP="008B3A77">
            <w:pPr>
              <w:rPr>
                <w:rFonts w:cs="Noto Sans"/>
                <w:sz w:val="20"/>
                <w:szCs w:val="20"/>
                <w:lang w:val="es-ES_tradnl"/>
              </w:rPr>
            </w:pPr>
          </w:p>
          <w:p w:rsidR="008B3A77" w:rsidRPr="00A30B29" w:rsidRDefault="008B3A77" w:rsidP="008B3A77">
            <w:pPr>
              <w:rPr>
                <w:rFonts w:cs="Noto Sans"/>
                <w:sz w:val="20"/>
                <w:szCs w:val="20"/>
                <w:lang w:val="es-ES_tradnl"/>
              </w:rPr>
            </w:pPr>
            <w:r w:rsidRPr="00A30B29">
              <w:rPr>
                <w:rFonts w:cs="Noto Sans"/>
                <w:b/>
                <w:bCs/>
                <w:sz w:val="20"/>
                <w:szCs w:val="20"/>
                <w:lang w:val="es-ES_tradnl"/>
              </w:rPr>
              <w:t xml:space="preserve">Plazo de conservación de los datos personales. </w:t>
            </w:r>
            <w:r w:rsidRPr="00A30B29">
              <w:rPr>
                <w:sz w:val="20"/>
                <w:szCs w:val="20"/>
                <w:lang w:val="es-ES_tradnl"/>
              </w:rPr>
              <w:t xml:space="preserve">Los datos se conservarán el tiempo </w:t>
            </w:r>
            <w:proofErr w:type="gramStart"/>
            <w:r w:rsidRPr="00A30B29">
              <w:rPr>
                <w:sz w:val="20"/>
                <w:szCs w:val="20"/>
                <w:lang w:val="es-ES_tradnl"/>
              </w:rPr>
              <w:t>necesario</w:t>
            </w:r>
            <w:proofErr w:type="gramEnd"/>
            <w:r w:rsidRPr="00A30B29">
              <w:rPr>
                <w:sz w:val="20"/>
                <w:szCs w:val="20"/>
                <w:lang w:val="es-ES_tradnl"/>
              </w:rPr>
              <w:t xml:space="preserve"> para cumplir</w:t>
            </w:r>
            <w:r>
              <w:rPr>
                <w:sz w:val="20"/>
                <w:szCs w:val="20"/>
                <w:lang w:val="es-ES_tradnl"/>
              </w:rPr>
              <w:t xml:space="preserve"> con la finalidad para la que</w:t>
            </w:r>
            <w:r w:rsidRPr="00A30B29">
              <w:rPr>
                <w:sz w:val="20"/>
                <w:szCs w:val="20"/>
                <w:lang w:val="es-ES_tradnl"/>
              </w:rPr>
              <w:t xml:space="preserve"> se piden y para determinar las posibles responsabilidad</w:t>
            </w:r>
            <w:r>
              <w:rPr>
                <w:sz w:val="20"/>
                <w:szCs w:val="20"/>
                <w:lang w:val="es-ES_tradnl"/>
              </w:rPr>
              <w:t>es</w:t>
            </w:r>
            <w:r w:rsidRPr="00A30B29">
              <w:rPr>
                <w:sz w:val="20"/>
                <w:szCs w:val="20"/>
                <w:lang w:val="es-ES_tradnl"/>
              </w:rPr>
              <w:t xml:space="preserve"> que se puedan derivar de esta finalidad y del tratamiento de los dat</w:t>
            </w:r>
            <w:r>
              <w:rPr>
                <w:sz w:val="20"/>
                <w:szCs w:val="20"/>
                <w:lang w:val="es-ES_tradnl"/>
              </w:rPr>
              <w:t>os. En este caso es aplicable lo</w:t>
            </w:r>
            <w:r w:rsidRPr="00A30B29">
              <w:rPr>
                <w:sz w:val="20"/>
                <w:szCs w:val="20"/>
                <w:lang w:val="es-ES_tradnl"/>
              </w:rPr>
              <w:t xml:space="preserve"> que dispone la normativa de archivos y documentación.</w:t>
            </w:r>
          </w:p>
          <w:p w:rsidR="008B3A77" w:rsidRPr="00A30B29" w:rsidRDefault="008B3A77" w:rsidP="008B3A77">
            <w:pPr>
              <w:rPr>
                <w:rFonts w:cs="Noto Sans"/>
                <w:sz w:val="20"/>
                <w:szCs w:val="20"/>
                <w:lang w:val="es-ES_tradnl"/>
              </w:rPr>
            </w:pPr>
          </w:p>
          <w:p w:rsidR="008B3A77" w:rsidRPr="00A30B29" w:rsidRDefault="008B3A77" w:rsidP="008B3A77">
            <w:pPr>
              <w:rPr>
                <w:lang w:val="es-ES_tradnl"/>
              </w:rPr>
            </w:pPr>
            <w:r w:rsidRPr="00A30B29">
              <w:rPr>
                <w:rFonts w:cs="Noto Sans"/>
                <w:b/>
                <w:sz w:val="20"/>
                <w:szCs w:val="20"/>
                <w:lang w:val="es-ES_tradnl"/>
              </w:rPr>
              <w:t>Otras informaciones relevantes:</w:t>
            </w:r>
          </w:p>
          <w:p w:rsidR="008B3A77" w:rsidRPr="00A30B29" w:rsidRDefault="008B3A77" w:rsidP="008B3A77">
            <w:pPr>
              <w:rPr>
                <w:rFonts w:cs="Noto Sans"/>
                <w:sz w:val="20"/>
                <w:szCs w:val="20"/>
                <w:lang w:val="es-ES_tradnl"/>
              </w:rPr>
            </w:pPr>
          </w:p>
          <w:p w:rsidR="008B3A77" w:rsidRPr="00A30B29" w:rsidRDefault="008B3A77" w:rsidP="008B3A77">
            <w:pPr>
              <w:pStyle w:val="Prrafodelista"/>
              <w:numPr>
                <w:ilvl w:val="0"/>
                <w:numId w:val="4"/>
              </w:numPr>
              <w:rPr>
                <w:rFonts w:cs="Noto Sans"/>
                <w:sz w:val="20"/>
                <w:szCs w:val="20"/>
                <w:lang w:val="es-ES_tradnl"/>
              </w:rPr>
            </w:pPr>
            <w:r w:rsidRPr="00A30B29">
              <w:rPr>
                <w:rFonts w:cs="Noto Sans"/>
                <w:b/>
                <w:bCs/>
                <w:sz w:val="20"/>
                <w:szCs w:val="20"/>
                <w:lang w:val="es-ES_tradnl"/>
              </w:rPr>
              <w:t xml:space="preserve">Decisiones automatizadas. </w:t>
            </w:r>
            <w:r w:rsidRPr="00A30B29">
              <w:rPr>
                <w:rFonts w:cs="Noto Sans"/>
                <w:sz w:val="20"/>
                <w:szCs w:val="20"/>
                <w:lang w:val="es-ES_tradnl"/>
              </w:rPr>
              <w:t>El tratamiento de datos posibilita la resolución de reclamaciones y consultas de forma automatizada, a efectos</w:t>
            </w:r>
            <w:r>
              <w:rPr>
                <w:rFonts w:cs="Noto Sans"/>
                <w:sz w:val="20"/>
                <w:szCs w:val="20"/>
                <w:lang w:val="es-ES_tradnl"/>
              </w:rPr>
              <w:t xml:space="preserve"> de elaborar perfiles que tenga</w:t>
            </w:r>
            <w:r w:rsidRPr="00A30B29">
              <w:rPr>
                <w:rFonts w:cs="Noto Sans"/>
                <w:sz w:val="20"/>
                <w:szCs w:val="20"/>
                <w:lang w:val="es-ES_tradnl"/>
              </w:rPr>
              <w:t>n en cuenta las circunstancias y el contexto específico</w:t>
            </w:r>
            <w:r>
              <w:rPr>
                <w:rFonts w:cs="Noto Sans"/>
                <w:sz w:val="20"/>
                <w:szCs w:val="20"/>
                <w:lang w:val="es-ES_tradnl"/>
              </w:rPr>
              <w:t>s</w:t>
            </w:r>
            <w:r w:rsidRPr="00A30B29">
              <w:rPr>
                <w:rFonts w:cs="Noto Sans"/>
                <w:sz w:val="20"/>
                <w:szCs w:val="20"/>
                <w:lang w:val="es-ES_tradnl"/>
              </w:rPr>
              <w:t xml:space="preserve"> en</w:t>
            </w:r>
            <w:r>
              <w:rPr>
                <w:rFonts w:cs="Noto Sans"/>
                <w:sz w:val="20"/>
                <w:szCs w:val="20"/>
                <w:lang w:val="es-ES_tradnl"/>
              </w:rPr>
              <w:t xml:space="preserve"> el</w:t>
            </w:r>
            <w:r w:rsidRPr="00A30B29">
              <w:rPr>
                <w:rFonts w:cs="Noto Sans"/>
                <w:sz w:val="20"/>
                <w:szCs w:val="20"/>
                <w:lang w:val="es-ES_tradnl"/>
              </w:rPr>
              <w:t xml:space="preserve"> que se tratan los datos personales.</w:t>
            </w:r>
          </w:p>
          <w:p w:rsidR="008B3A77" w:rsidRPr="00A30B29" w:rsidRDefault="008B3A77" w:rsidP="008B3A77">
            <w:pPr>
              <w:numPr>
                <w:ilvl w:val="0"/>
                <w:numId w:val="4"/>
              </w:numPr>
              <w:rPr>
                <w:lang w:val="es-ES_tradnl"/>
              </w:rPr>
            </w:pPr>
            <w:r w:rsidRPr="00A30B29">
              <w:rPr>
                <w:rFonts w:cs="Noto Sans"/>
                <w:b/>
                <w:bCs/>
                <w:sz w:val="20"/>
                <w:szCs w:val="20"/>
                <w:lang w:val="es-ES_tradnl"/>
              </w:rPr>
              <w:t xml:space="preserve">Transferencias de datos en terceros países. </w:t>
            </w:r>
            <w:r w:rsidRPr="00A30B29">
              <w:rPr>
                <w:rFonts w:cs="Noto Sans"/>
                <w:sz w:val="20"/>
                <w:szCs w:val="20"/>
                <w:lang w:val="es-ES_tradnl"/>
              </w:rPr>
              <w:t>Los datos se p</w:t>
            </w:r>
            <w:r>
              <w:rPr>
                <w:rFonts w:cs="Noto Sans"/>
                <w:sz w:val="20"/>
                <w:szCs w:val="20"/>
                <w:lang w:val="es-ES_tradnl"/>
              </w:rPr>
              <w:t>ueden transferir, si procede, a</w:t>
            </w:r>
            <w:r w:rsidRPr="00A30B29">
              <w:rPr>
                <w:rFonts w:cs="Noto Sans"/>
                <w:sz w:val="20"/>
                <w:szCs w:val="20"/>
                <w:lang w:val="es-ES_tradnl"/>
              </w:rPr>
              <w:t xml:space="preserve"> la Unión Europea y a organizaciones internacionales, de acuerdo con el Reglamento general de protección de datos, con el fin de expandir el comercio y la cooperación internacionales.</w:t>
            </w:r>
          </w:p>
          <w:p w:rsidR="008B3A77" w:rsidRPr="00A30B29" w:rsidRDefault="008B3A77" w:rsidP="008B3A77">
            <w:pPr>
              <w:rPr>
                <w:rFonts w:cs="Noto Sans"/>
                <w:b/>
                <w:sz w:val="20"/>
                <w:szCs w:val="20"/>
                <w:lang w:val="es-ES_tradnl"/>
              </w:rPr>
            </w:pPr>
          </w:p>
          <w:p w:rsidR="008B3A77" w:rsidRPr="00A30B29" w:rsidRDefault="008B3A77" w:rsidP="008B3A77">
            <w:pPr>
              <w:rPr>
                <w:rFonts w:cs="Noto Sans"/>
                <w:sz w:val="20"/>
                <w:szCs w:val="20"/>
                <w:lang w:val="es-ES_tradnl"/>
              </w:rPr>
            </w:pPr>
            <w:r w:rsidRPr="00A30B29">
              <w:rPr>
                <w:rFonts w:cs="Noto Sans"/>
                <w:b/>
                <w:sz w:val="20"/>
                <w:szCs w:val="20"/>
                <w:lang w:val="es-ES_tradnl"/>
              </w:rPr>
              <w:t>Ejercicio de derechos y reclamaciones</w:t>
            </w:r>
            <w:r w:rsidRPr="00A30B29">
              <w:rPr>
                <w:rFonts w:cs="Noto Sans"/>
                <w:b/>
                <w:bCs/>
                <w:sz w:val="20"/>
                <w:szCs w:val="20"/>
                <w:lang w:val="es-ES_tradnl"/>
              </w:rPr>
              <w:t xml:space="preserve">. </w:t>
            </w:r>
            <w:r w:rsidRPr="00A30B29">
              <w:rPr>
                <w:rFonts w:cs="Noto Sans"/>
                <w:sz w:val="20"/>
                <w:szCs w:val="20"/>
                <w:lang w:val="es-ES_tradnl"/>
              </w:rPr>
              <w:t xml:space="preserve">La persona afectada por el tratamiento de datos personales puede ejercer sus derechos de información, de acceso, de rectificación, de supresión, de limitación, de portabilidad, de oposición y de no inclusión </w:t>
            </w:r>
            <w:r>
              <w:rPr>
                <w:rFonts w:cs="Noto Sans"/>
                <w:sz w:val="20"/>
                <w:szCs w:val="20"/>
                <w:lang w:val="es-ES_tradnl"/>
              </w:rPr>
              <w:t>en tratamientos automatizados (e</w:t>
            </w:r>
            <w:r w:rsidRPr="00A30B29">
              <w:rPr>
                <w:rFonts w:cs="Noto Sans"/>
                <w:sz w:val="20"/>
                <w:szCs w:val="20"/>
                <w:lang w:val="es-ES_tradnl"/>
              </w:rPr>
              <w:t>,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A30B29">
              <w:rPr>
                <w:rFonts w:cs="Noto Sans"/>
                <w:i/>
                <w:sz w:val="20"/>
                <w:szCs w:val="20"/>
                <w:lang w:val="es-ES_tradnl"/>
              </w:rPr>
              <w:t>seuelectronica.caib.es</w:t>
            </w:r>
            <w:r w:rsidRPr="00A30B29">
              <w:rPr>
                <w:rFonts w:cs="Noto Sans"/>
                <w:sz w:val="20"/>
                <w:szCs w:val="20"/>
                <w:lang w:val="es-ES_tradnl"/>
              </w:rPr>
              <w:t>).</w:t>
            </w:r>
          </w:p>
          <w:p w:rsidR="008B3A77" w:rsidRPr="00A30B29" w:rsidRDefault="008B3A77" w:rsidP="008B3A77">
            <w:pPr>
              <w:rPr>
                <w:rFonts w:cs="Noto Sans"/>
                <w:sz w:val="20"/>
                <w:szCs w:val="20"/>
                <w:lang w:val="es-ES_tradnl"/>
              </w:rPr>
            </w:pPr>
          </w:p>
          <w:p w:rsidR="008B3A77" w:rsidRPr="00A30B29" w:rsidRDefault="008B3A77" w:rsidP="008B3A77">
            <w:pPr>
              <w:pStyle w:val="NormalWeb"/>
              <w:spacing w:beforeAutospacing="0" w:after="0" w:line="240" w:lineRule="auto"/>
              <w:rPr>
                <w:rFonts w:ascii="Noto Sans" w:hAnsi="Noto Sans"/>
                <w:sz w:val="20"/>
                <w:szCs w:val="20"/>
                <w:lang w:val="es-ES_tradnl"/>
              </w:rPr>
            </w:pPr>
            <w:r w:rsidRPr="00A30B29">
              <w:rPr>
                <w:rFonts w:ascii="Noto Sans" w:hAnsi="Noto Sans"/>
                <w:sz w:val="20"/>
                <w:szCs w:val="20"/>
                <w:lang w:val="es-ES_tradnl"/>
              </w:rPr>
              <w:t>Una vez recibida la respuesta del responsable o en el su</w:t>
            </w:r>
            <w:r>
              <w:rPr>
                <w:rFonts w:ascii="Noto Sans" w:hAnsi="Noto Sans"/>
                <w:sz w:val="20"/>
                <w:szCs w:val="20"/>
                <w:lang w:val="es-ES_tradnl"/>
              </w:rPr>
              <w:t>puesto de que no haya respondido</w:t>
            </w:r>
            <w:r w:rsidRPr="00A30B29">
              <w:rPr>
                <w:rFonts w:ascii="Noto Sans" w:hAnsi="Noto Sans"/>
                <w:sz w:val="20"/>
                <w:szCs w:val="20"/>
                <w:lang w:val="es-ES_tradnl"/>
              </w:rPr>
              <w:t xml:space="preserve"> en el plazo de un mes, la persona afectada por el tratamiento de los datos personales puede presentar la «Reclamación de tutela de derechos» ante la Agencia Española de Protección de Datos.</w:t>
            </w:r>
          </w:p>
          <w:p w:rsidR="008B3A77" w:rsidRPr="00A30B29" w:rsidRDefault="008B3A77" w:rsidP="008B3A77">
            <w:pPr>
              <w:pStyle w:val="NormalWeb"/>
              <w:spacing w:beforeAutospacing="0" w:after="0" w:line="240" w:lineRule="auto"/>
              <w:rPr>
                <w:rFonts w:ascii="Noto Sans" w:hAnsi="Noto Sans"/>
                <w:lang w:val="es-ES_tradnl"/>
              </w:rPr>
            </w:pPr>
          </w:p>
          <w:p w:rsidR="008B3A77" w:rsidRPr="005D6B03" w:rsidRDefault="008B3A77" w:rsidP="008B3A77">
            <w:pPr>
              <w:rPr>
                <w:rFonts w:cs="Noto Sans"/>
                <w:sz w:val="20"/>
                <w:szCs w:val="20"/>
                <w:lang w:val="es-ES_tradnl"/>
              </w:rPr>
            </w:pPr>
            <w:r w:rsidRPr="00A30B29">
              <w:rPr>
                <w:rFonts w:cs="Noto Sans"/>
                <w:b/>
                <w:sz w:val="20"/>
                <w:szCs w:val="20"/>
                <w:lang w:val="es-ES_tradnl"/>
              </w:rPr>
              <w:t>Delegación de Protección de Datos</w:t>
            </w:r>
            <w:r w:rsidRPr="00A30B29">
              <w:rPr>
                <w:rFonts w:cs="Noto Sans"/>
                <w:b/>
                <w:bCs/>
                <w:sz w:val="20"/>
                <w:szCs w:val="20"/>
                <w:lang w:val="es-ES_tradnl"/>
              </w:rPr>
              <w:t xml:space="preserve">. </w:t>
            </w:r>
            <w:r w:rsidRPr="00A30B29">
              <w:rPr>
                <w:rFonts w:cs="Noto Sans"/>
                <w:sz w:val="20"/>
                <w:szCs w:val="20"/>
                <w:lang w:val="es-ES_tradnl"/>
              </w:rPr>
              <w:t>La Delegación de Protección de Datos de la Administración de la Comunidad Autónoma de las Islas Baleares tiene</w:t>
            </w:r>
            <w:r>
              <w:rPr>
                <w:rFonts w:cs="Noto Sans"/>
                <w:sz w:val="20"/>
                <w:szCs w:val="20"/>
                <w:lang w:val="es-ES_tradnl"/>
              </w:rPr>
              <w:t xml:space="preserve"> la sede a la Consej</w:t>
            </w:r>
            <w:r w:rsidRPr="00A30B29">
              <w:rPr>
                <w:rFonts w:cs="Noto Sans"/>
                <w:sz w:val="20"/>
                <w:szCs w:val="20"/>
                <w:lang w:val="es-ES_tradnl"/>
              </w:rPr>
              <w:t>ería de Presidencia</w:t>
            </w:r>
            <w:r>
              <w:rPr>
                <w:rFonts w:cs="Noto Sans"/>
                <w:sz w:val="20"/>
                <w:szCs w:val="20"/>
                <w:lang w:val="es-ES_tradnl"/>
              </w:rPr>
              <w:t xml:space="preserve"> y Administraciones Públicas (</w:t>
            </w:r>
            <w:proofErr w:type="spellStart"/>
            <w:r>
              <w:rPr>
                <w:rFonts w:cs="Noto Sans"/>
                <w:sz w:val="20"/>
                <w:szCs w:val="20"/>
                <w:lang w:val="es-ES_tradnl"/>
              </w:rPr>
              <w:t>ps</w:t>
            </w:r>
            <w:proofErr w:type="spellEnd"/>
            <w:r>
              <w:rPr>
                <w:rFonts w:cs="Noto Sans"/>
                <w:sz w:val="20"/>
                <w:szCs w:val="20"/>
                <w:lang w:val="es-ES_tradnl"/>
              </w:rPr>
              <w:t>.</w:t>
            </w:r>
            <w:r w:rsidRPr="00A30B29">
              <w:rPr>
                <w:rFonts w:cs="Noto Sans"/>
                <w:sz w:val="20"/>
                <w:szCs w:val="20"/>
                <w:lang w:val="es-ES_tradnl"/>
              </w:rPr>
              <w:t xml:space="preserve"> de </w:t>
            </w:r>
            <w:proofErr w:type="spellStart"/>
            <w:r w:rsidRPr="00A30B29">
              <w:rPr>
                <w:rFonts w:cs="Noto Sans"/>
                <w:sz w:val="20"/>
                <w:szCs w:val="20"/>
                <w:lang w:val="es-ES_tradnl"/>
              </w:rPr>
              <w:t>Sagrera</w:t>
            </w:r>
            <w:proofErr w:type="spellEnd"/>
            <w:r w:rsidRPr="00A30B29">
              <w:rPr>
                <w:rFonts w:cs="Noto Sans"/>
                <w:sz w:val="20"/>
                <w:szCs w:val="20"/>
                <w:lang w:val="es-ES_tradnl"/>
              </w:rPr>
              <w:t xml:space="preserve">, 2, 07012 Palma; a/e: </w:t>
            </w:r>
            <w:r w:rsidRPr="00A30B29">
              <w:rPr>
                <w:rFonts w:cs="Noto Sans"/>
                <w:i/>
                <w:sz w:val="20"/>
                <w:szCs w:val="20"/>
                <w:lang w:val="es-ES_tradnl"/>
              </w:rPr>
              <w:t>protecciodades@dpd.caib.es</w:t>
            </w:r>
            <w:r w:rsidRPr="00A30B29">
              <w:rPr>
                <w:rFonts w:cs="Noto Sans"/>
                <w:sz w:val="20"/>
                <w:szCs w:val="20"/>
                <w:lang w:val="es-ES_tradnl"/>
              </w:rPr>
              <w:t>).</w:t>
            </w:r>
          </w:p>
          <w:p w:rsidR="00AB6841" w:rsidRPr="008B3A77" w:rsidRDefault="00AB6841">
            <w:pPr>
              <w:rPr>
                <w:rFonts w:cs="Noto Sans"/>
                <w:b/>
                <w:smallCaps/>
                <w:color w:val="C30045"/>
                <w:sz w:val="20"/>
                <w:szCs w:val="20"/>
                <w:lang w:val="es-ES"/>
              </w:rPr>
            </w:pPr>
          </w:p>
        </w:tc>
      </w:tr>
    </w:tbl>
    <w:p w:rsidR="00AB6841" w:rsidRPr="008B3A77" w:rsidRDefault="00AB6841">
      <w:pPr>
        <w:rPr>
          <w:sz w:val="20"/>
          <w:szCs w:val="20"/>
          <w:lang w:val="es-ES"/>
        </w:rPr>
      </w:pPr>
    </w:p>
    <w:p w:rsidR="00AB6841" w:rsidRPr="008B3A77" w:rsidRDefault="00AB6841">
      <w:pPr>
        <w:rPr>
          <w:sz w:val="20"/>
          <w:szCs w:val="20"/>
          <w:lang w:val="es-ES"/>
        </w:rPr>
      </w:pPr>
    </w:p>
    <w:p w:rsidR="00AB6841" w:rsidRPr="008B3A77" w:rsidRDefault="00D07418">
      <w:pPr>
        <w:rPr>
          <w:sz w:val="20"/>
          <w:szCs w:val="20"/>
          <w:lang w:val="es-ES"/>
        </w:rPr>
      </w:pPr>
      <w:r w:rsidRPr="008B3A77">
        <w:rPr>
          <w:sz w:val="20"/>
          <w:szCs w:val="20"/>
          <w:lang w:val="es-ES"/>
        </w:rPr>
        <w:t>.....</w:t>
      </w:r>
      <w:r w:rsidRPr="008B3A77">
        <w:rPr>
          <w:sz w:val="20"/>
          <w:szCs w:val="20"/>
          <w:lang w:val="es-ES"/>
        </w:rPr>
        <w:t>..............................</w:t>
      </w:r>
      <w:proofErr w:type="gramStart"/>
      <w:r w:rsidRPr="008B3A77">
        <w:rPr>
          <w:sz w:val="20"/>
          <w:szCs w:val="20"/>
          <w:lang w:val="es-ES"/>
        </w:rPr>
        <w:t>, ......</w:t>
      </w:r>
      <w:proofErr w:type="gramEnd"/>
      <w:r w:rsidRPr="008B3A77">
        <w:rPr>
          <w:sz w:val="20"/>
          <w:szCs w:val="20"/>
          <w:lang w:val="es-ES"/>
        </w:rPr>
        <w:t xml:space="preserve"> d</w:t>
      </w:r>
      <w:r w:rsidR="008B3A77">
        <w:rPr>
          <w:sz w:val="20"/>
          <w:szCs w:val="20"/>
          <w:lang w:val="es-ES"/>
        </w:rPr>
        <w:t>e</w:t>
      </w:r>
      <w:r w:rsidRPr="008B3A77">
        <w:rPr>
          <w:sz w:val="20"/>
          <w:szCs w:val="20"/>
          <w:lang w:val="es-ES"/>
        </w:rPr>
        <w:t>............................... de 2025</w:t>
      </w:r>
    </w:p>
    <w:p w:rsidR="00AB6841" w:rsidRPr="008B3A77" w:rsidRDefault="00AB6841">
      <w:pPr>
        <w:rPr>
          <w:color w:val="A6A6A6" w:themeColor="background1" w:themeShade="A6"/>
          <w:sz w:val="20"/>
          <w:szCs w:val="20"/>
          <w:lang w:val="es-ES"/>
        </w:rPr>
      </w:pPr>
    </w:p>
    <w:p w:rsidR="00AB6841" w:rsidRPr="008B3A77" w:rsidRDefault="00D07418">
      <w:pPr>
        <w:rPr>
          <w:color w:val="A6A6A6" w:themeColor="background1" w:themeShade="A6"/>
          <w:sz w:val="20"/>
          <w:szCs w:val="20"/>
          <w:lang w:val="es-ES"/>
        </w:rPr>
      </w:pPr>
      <w:r w:rsidRPr="008B3A77">
        <w:rPr>
          <w:color w:val="A6A6A6" w:themeColor="background1" w:themeShade="A6"/>
          <w:sz w:val="20"/>
          <w:szCs w:val="20"/>
          <w:lang w:val="es-ES"/>
        </w:rPr>
        <w:t>[</w:t>
      </w:r>
      <w:proofErr w:type="gramStart"/>
      <w:r w:rsidRPr="008B3A77">
        <w:rPr>
          <w:color w:val="A6A6A6" w:themeColor="background1" w:themeShade="A6"/>
          <w:sz w:val="20"/>
          <w:szCs w:val="20"/>
          <w:lang w:val="es-ES"/>
        </w:rPr>
        <w:t>rúbrica</w:t>
      </w:r>
      <w:proofErr w:type="gramEnd"/>
      <w:r w:rsidRPr="008B3A77">
        <w:rPr>
          <w:color w:val="A6A6A6" w:themeColor="background1" w:themeShade="A6"/>
          <w:sz w:val="20"/>
          <w:szCs w:val="20"/>
          <w:lang w:val="es-ES"/>
        </w:rPr>
        <w:t>]</w:t>
      </w:r>
    </w:p>
    <w:p w:rsidR="00AB6841" w:rsidRPr="008B3A77" w:rsidRDefault="00AB6841">
      <w:pPr>
        <w:rPr>
          <w:color w:val="A6A6A6" w:themeColor="background1" w:themeShade="A6"/>
          <w:sz w:val="20"/>
          <w:szCs w:val="20"/>
          <w:lang w:val="es-ES"/>
        </w:rPr>
      </w:pPr>
    </w:p>
    <w:p w:rsidR="00AB6841" w:rsidRPr="008B3A77" w:rsidRDefault="00AB6841">
      <w:pPr>
        <w:rPr>
          <w:color w:val="A6A6A6" w:themeColor="background1" w:themeShade="A6"/>
          <w:sz w:val="20"/>
          <w:szCs w:val="20"/>
          <w:lang w:val="es-ES"/>
        </w:rPr>
      </w:pPr>
    </w:p>
    <w:p w:rsidR="00AB6841" w:rsidRPr="008B3A77" w:rsidRDefault="00D07418">
      <w:pPr>
        <w:pStyle w:val="Default"/>
        <w:tabs>
          <w:tab w:val="right" w:pos="10286"/>
        </w:tabs>
        <w:spacing w:after="120"/>
        <w:jc w:val="both"/>
        <w:rPr>
          <w:rFonts w:ascii="Noto Sans" w:hAnsi="Noto Sans" w:cs="Noto Sans"/>
          <w:b/>
          <w:smallCaps/>
          <w:sz w:val="22"/>
          <w:szCs w:val="22"/>
        </w:rPr>
      </w:pPr>
      <w:r w:rsidRPr="008B3A77">
        <w:rPr>
          <w:rFonts w:ascii="Noto Sans" w:hAnsi="Noto Sans" w:cs="Noto Sans"/>
          <w:b/>
          <w:smallCaps/>
          <w:color w:val="C30045"/>
          <w:sz w:val="22"/>
          <w:szCs w:val="22"/>
        </w:rPr>
        <w:t>Instrucciones</w:t>
      </w:r>
      <w:r>
        <w:rPr>
          <w:rFonts w:ascii="Noto Sans" w:hAnsi="Noto Sans" w:cs="Noto Sans"/>
          <w:b/>
          <w:smallCaps/>
          <w:color w:val="C30045"/>
          <w:sz w:val="22"/>
          <w:szCs w:val="22"/>
        </w:rPr>
        <w:t xml:space="preserve"> </w:t>
      </w:r>
    </w:p>
    <w:p w:rsidR="00AB6841" w:rsidRPr="008B3A77" w:rsidRDefault="008B3A77">
      <w:pPr>
        <w:pStyle w:val="Default"/>
        <w:tabs>
          <w:tab w:val="right" w:pos="10286"/>
        </w:tabs>
        <w:rPr>
          <w:rFonts w:ascii="Noto Sans" w:hAnsi="Noto Sans" w:cs="Noto Sans"/>
          <w:sz w:val="22"/>
          <w:szCs w:val="22"/>
        </w:rPr>
      </w:pPr>
      <w:r>
        <w:rPr>
          <w:rFonts w:ascii="Noto Sans" w:hAnsi="Noto Sans" w:cs="Noto Sans"/>
          <w:sz w:val="22"/>
          <w:szCs w:val="22"/>
        </w:rPr>
        <w:t>Escriba</w:t>
      </w:r>
      <w:r w:rsidR="00D07418" w:rsidRPr="008B3A77">
        <w:rPr>
          <w:rFonts w:ascii="Noto Sans" w:hAnsi="Noto Sans" w:cs="Noto Sans"/>
          <w:sz w:val="22"/>
          <w:szCs w:val="22"/>
        </w:rPr>
        <w:t xml:space="preserve"> preferentemente en mayúsculas, sobre todo en el apartado de datos personales.</w:t>
      </w:r>
    </w:p>
    <w:p w:rsidR="00AB6841" w:rsidRPr="008B3A77" w:rsidRDefault="00AB6841">
      <w:pPr>
        <w:pStyle w:val="Default"/>
        <w:tabs>
          <w:tab w:val="right" w:pos="10286"/>
        </w:tabs>
        <w:rPr>
          <w:rFonts w:ascii="Noto Sans" w:hAnsi="Noto Sans" w:cs="Noto Sans"/>
          <w:sz w:val="22"/>
          <w:szCs w:val="22"/>
        </w:rPr>
      </w:pPr>
    </w:p>
    <w:p w:rsidR="00AB6841" w:rsidRPr="008B3A77" w:rsidRDefault="00D07418">
      <w:pPr>
        <w:pStyle w:val="Prrafodelista"/>
        <w:numPr>
          <w:ilvl w:val="0"/>
          <w:numId w:val="1"/>
        </w:numPr>
        <w:rPr>
          <w:lang w:val="es-ES"/>
        </w:rPr>
      </w:pPr>
      <w:r w:rsidRPr="008B3A77">
        <w:rPr>
          <w:lang w:val="es-ES"/>
        </w:rPr>
        <w:t>Código de identificación del procedimiento. Lo tiene que consignar la Administración.</w:t>
      </w:r>
    </w:p>
    <w:p w:rsidR="00AB6841" w:rsidRPr="008B3A77" w:rsidRDefault="00D07418">
      <w:pPr>
        <w:pStyle w:val="Default"/>
        <w:numPr>
          <w:ilvl w:val="0"/>
          <w:numId w:val="1"/>
        </w:numPr>
        <w:rPr>
          <w:rFonts w:ascii="Noto Sans" w:hAnsi="Noto Sans" w:cs="Noto Sans"/>
          <w:sz w:val="22"/>
          <w:szCs w:val="22"/>
        </w:rPr>
      </w:pPr>
      <w:r w:rsidRPr="008B3A77">
        <w:rPr>
          <w:rFonts w:ascii="Noto Sans" w:hAnsi="Noto Sans" w:cs="Noto Sans"/>
          <w:sz w:val="22"/>
          <w:szCs w:val="22"/>
        </w:rPr>
        <w:t>La provincia o el país solo tienen que figurar si la dirección de notificación está ubicada en otra comunidad autónoma o en un país extranjero.</w:t>
      </w:r>
    </w:p>
    <w:p w:rsidR="00AB6841" w:rsidRPr="008B3A77" w:rsidRDefault="008B3A77">
      <w:pPr>
        <w:pStyle w:val="Default"/>
        <w:numPr>
          <w:ilvl w:val="0"/>
          <w:numId w:val="1"/>
        </w:numPr>
        <w:rPr>
          <w:rFonts w:ascii="Noto Sans" w:hAnsi="Noto Sans" w:cs="Noto Sans"/>
          <w:sz w:val="22"/>
          <w:szCs w:val="22"/>
        </w:rPr>
      </w:pPr>
      <w:r>
        <w:rPr>
          <w:rFonts w:ascii="Noto Sans" w:hAnsi="Noto Sans" w:cs="Noto Sans"/>
          <w:sz w:val="22"/>
          <w:szCs w:val="22"/>
        </w:rPr>
        <w:t>Si acredita</w:t>
      </w:r>
      <w:r w:rsidR="00D07418" w:rsidRPr="008B3A77">
        <w:rPr>
          <w:rFonts w:ascii="Noto Sans" w:hAnsi="Noto Sans" w:cs="Noto Sans"/>
          <w:sz w:val="22"/>
          <w:szCs w:val="22"/>
        </w:rPr>
        <w:t xml:space="preserve"> la represent</w:t>
      </w:r>
      <w:r w:rsidR="00D07418" w:rsidRPr="008B3A77">
        <w:rPr>
          <w:rFonts w:ascii="Noto Sans" w:hAnsi="Noto Sans" w:cs="Noto Sans"/>
          <w:sz w:val="22"/>
          <w:szCs w:val="22"/>
        </w:rPr>
        <w:t>ación por un medio diferente de la inscripción en el Registro electrónico</w:t>
      </w:r>
      <w:r>
        <w:rPr>
          <w:rFonts w:ascii="Noto Sans" w:hAnsi="Noto Sans" w:cs="Noto Sans"/>
          <w:sz w:val="22"/>
          <w:szCs w:val="22"/>
        </w:rPr>
        <w:t xml:space="preserve"> de apoderamientos (REA), tiene</w:t>
      </w:r>
      <w:r w:rsidR="00D07418" w:rsidRPr="008B3A77">
        <w:rPr>
          <w:rFonts w:ascii="Noto Sans" w:hAnsi="Noto Sans" w:cs="Noto Sans"/>
          <w:sz w:val="22"/>
          <w:szCs w:val="22"/>
        </w:rPr>
        <w:t xml:space="preserve"> que presentar el documento que lo acredite y, en el apartado «Docume</w:t>
      </w:r>
      <w:r>
        <w:rPr>
          <w:rFonts w:ascii="Noto Sans" w:hAnsi="Noto Sans" w:cs="Noto Sans"/>
          <w:sz w:val="22"/>
          <w:szCs w:val="22"/>
        </w:rPr>
        <w:t>ntación que se adjunta»,  tiene</w:t>
      </w:r>
      <w:r w:rsidR="00D07418" w:rsidRPr="008B3A77">
        <w:rPr>
          <w:rFonts w:ascii="Noto Sans" w:hAnsi="Noto Sans" w:cs="Noto Sans"/>
          <w:sz w:val="22"/>
          <w:szCs w:val="22"/>
        </w:rPr>
        <w:t xml:space="preserve"> </w:t>
      </w:r>
      <w:r>
        <w:rPr>
          <w:rFonts w:ascii="Noto Sans" w:hAnsi="Noto Sans" w:cs="Noto Sans"/>
          <w:sz w:val="22"/>
          <w:szCs w:val="22"/>
        </w:rPr>
        <w:t>que hacer constar que presenta</w:t>
      </w:r>
      <w:r w:rsidR="00D07418" w:rsidRPr="008B3A77">
        <w:rPr>
          <w:rFonts w:ascii="Noto Sans" w:hAnsi="Noto Sans" w:cs="Noto Sans"/>
          <w:sz w:val="22"/>
          <w:szCs w:val="22"/>
        </w:rPr>
        <w:t xml:space="preserve"> esta acreditació</w:t>
      </w:r>
      <w:r w:rsidR="00D07418" w:rsidRPr="008B3A77">
        <w:rPr>
          <w:rFonts w:ascii="Noto Sans" w:hAnsi="Noto Sans" w:cs="Noto Sans"/>
          <w:sz w:val="22"/>
          <w:szCs w:val="22"/>
        </w:rPr>
        <w:t>n.</w:t>
      </w:r>
    </w:p>
    <w:p w:rsidR="00AB6841" w:rsidRPr="008B3A77" w:rsidRDefault="008B3A77">
      <w:pPr>
        <w:pStyle w:val="Default"/>
        <w:numPr>
          <w:ilvl w:val="0"/>
          <w:numId w:val="1"/>
        </w:numPr>
      </w:pPr>
      <w:r>
        <w:rPr>
          <w:rFonts w:ascii="Noto Sans" w:hAnsi="Noto Sans" w:cs="Noto Sans"/>
          <w:sz w:val="22"/>
          <w:szCs w:val="22"/>
        </w:rPr>
        <w:t>Marque</w:t>
      </w:r>
      <w:r w:rsidR="00D07418" w:rsidRPr="008B3A77">
        <w:rPr>
          <w:rFonts w:ascii="Noto Sans" w:hAnsi="Noto Sans" w:cs="Noto Sans"/>
          <w:sz w:val="22"/>
          <w:szCs w:val="22"/>
        </w:rPr>
        <w:t xml:space="preserve"> la casilla </w:t>
      </w:r>
      <w:r w:rsidR="00D07418" w:rsidRPr="008B3A77">
        <w:rPr>
          <w:rFonts w:ascii="Noto Sans" w:hAnsi="Noto Sans" w:cs="Noto Sans"/>
          <w:sz w:val="22"/>
          <w:szCs w:val="22"/>
        </w:rPr>
        <w:t xml:space="preserve"> </w:t>
      </w:r>
      <w:r>
        <w:rPr>
          <w:rFonts w:ascii="Noto Sans" w:hAnsi="Noto Sans"/>
          <w:sz w:val="22"/>
          <w:szCs w:val="22"/>
        </w:rPr>
        <w:t>de cada declaración que haga</w:t>
      </w:r>
      <w:r w:rsidR="00D07418" w:rsidRPr="008B3A77">
        <w:rPr>
          <w:rFonts w:ascii="Noto Sans" w:hAnsi="Noto Sans"/>
          <w:sz w:val="22"/>
          <w:szCs w:val="22"/>
        </w:rPr>
        <w:t>.</w:t>
      </w:r>
    </w:p>
    <w:sectPr w:rsidR="00AB6841" w:rsidRPr="008B3A77" w:rsidSect="00FF23C3">
      <w:headerReference w:type="default" r:id="rId8"/>
      <w:headerReference w:type="first" r:id="rId9"/>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23C3" w:rsidRDefault="00FF23C3" w:rsidP="00FF23C3">
      <w:r>
        <w:separator/>
      </w:r>
    </w:p>
  </w:endnote>
  <w:endnote w:type="continuationSeparator" w:id="0">
    <w:p w:rsidR="00FF23C3" w:rsidRDefault="00FF23C3" w:rsidP="00FF23C3">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A00002BF" w:usb1="68C7FCFB" w:usb2="00000010"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23C3" w:rsidRDefault="00FF23C3" w:rsidP="00FF23C3">
      <w:r>
        <w:separator/>
      </w:r>
    </w:p>
  </w:footnote>
  <w:footnote w:type="continuationSeparator" w:id="0">
    <w:p w:rsidR="00FF23C3" w:rsidRDefault="00FF23C3" w:rsidP="00FF23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23C3" w:rsidRDefault="00FF23C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23C3" w:rsidRDefault="0058710A">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C0585"/>
    <w:multiLevelType w:val="multilevel"/>
    <w:tmpl w:val="C06C7C50"/>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3DC27AA0"/>
    <w:multiLevelType w:val="multilevel"/>
    <w:tmpl w:val="9DFEB3DE"/>
    <w:lvl w:ilvl="0">
      <w:start w:val="1"/>
      <w:numFmt w:val="decimal"/>
      <w:lvlText w:val="%1."/>
      <w:lvlJc w:val="left"/>
      <w:pPr>
        <w:ind w:left="360" w:hanging="360"/>
      </w:pPr>
      <w:rPr>
        <w:rFonts w:ascii="Noto Sans" w:hAnsi="Noto Sans"/>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58D821E7"/>
    <w:multiLevelType w:val="multilevel"/>
    <w:tmpl w:val="AA32D8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773E57C5"/>
    <w:multiLevelType w:val="multilevel"/>
    <w:tmpl w:val="CBC0FFBE"/>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proofState w:spelling="clean" w:grammar="clean"/>
  <w:defaultTabStop w:val="708"/>
  <w:hyphenationZone w:val="425"/>
  <w:characterSpacingControl w:val="doNotCompress"/>
  <w:footnotePr>
    <w:footnote w:id="-1"/>
    <w:footnote w:id="0"/>
  </w:footnotePr>
  <w:endnotePr>
    <w:endnote w:id="-1"/>
    <w:endnote w:id="0"/>
  </w:endnotePr>
  <w:compat/>
  <w:rsids>
    <w:rsidRoot w:val="00FF23C3"/>
    <w:rsid w:val="0058710A"/>
    <w:rsid w:val="008B3A77"/>
    <w:rsid w:val="00AB6841"/>
    <w:rsid w:val="00D07418"/>
    <w:rsid w:val="00FD3F2F"/>
    <w:rsid w:val="00FF23C3"/>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Header"/>
    <w:uiPriority w:val="99"/>
    <w:qFormat/>
    <w:rsid w:val="00EB710B"/>
    <w:rPr>
      <w:rFonts w:ascii="Noto Sans" w:hAnsi="Noto Sans"/>
      <w:lang w:val="ca-ES"/>
    </w:rPr>
  </w:style>
  <w:style w:type="character" w:customStyle="1" w:styleId="PiedepginaCar">
    <w:name w:val="Pie de página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qFormat/>
    <w:rsid w:val="00170F49"/>
    <w:rPr>
      <w:color w:val="0000FF"/>
      <w:u w:val="single"/>
    </w:rPr>
  </w:style>
  <w:style w:type="character" w:customStyle="1" w:styleId="TextonotaalfinalCar">
    <w:name w:val="Texto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FF23C3"/>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character" w:customStyle="1" w:styleId="ListLabel4">
    <w:name w:val="ListLabel 4"/>
    <w:qFormat/>
    <w:rsid w:val="00FF23C3"/>
    <w:rPr>
      <w:rFonts w:ascii="Noto Sans" w:hAnsi="Noto Sans"/>
      <w:sz w:val="22"/>
      <w:szCs w:val="22"/>
    </w:rPr>
  </w:style>
  <w:style w:type="character" w:customStyle="1" w:styleId="ListLabel5">
    <w:name w:val="ListLabel 5"/>
    <w:qFormat/>
    <w:rsid w:val="00FF23C3"/>
    <w:rPr>
      <w:rFonts w:cs="Times New Roman"/>
      <w:sz w:val="20"/>
    </w:rPr>
  </w:style>
  <w:style w:type="character" w:customStyle="1" w:styleId="ListLabel6">
    <w:name w:val="ListLabel 6"/>
    <w:qFormat/>
    <w:rsid w:val="00FF23C3"/>
    <w:rPr>
      <w:rFonts w:cs="Courier New"/>
    </w:rPr>
  </w:style>
  <w:style w:type="character" w:customStyle="1" w:styleId="ListLabel7">
    <w:name w:val="ListLabel 7"/>
    <w:qFormat/>
    <w:rsid w:val="00FF23C3"/>
    <w:rPr>
      <w:rFonts w:cs="Wingdings"/>
    </w:rPr>
  </w:style>
  <w:style w:type="character" w:customStyle="1" w:styleId="ListLabel8">
    <w:name w:val="ListLabel 8"/>
    <w:qFormat/>
    <w:rsid w:val="00FF23C3"/>
    <w:rPr>
      <w:rFonts w:cs="Symbol"/>
    </w:rPr>
  </w:style>
  <w:style w:type="character" w:customStyle="1" w:styleId="ListLabel9">
    <w:name w:val="ListLabel 9"/>
    <w:qFormat/>
    <w:rsid w:val="00FF23C3"/>
    <w:rPr>
      <w:rFonts w:cs="Courier New"/>
    </w:rPr>
  </w:style>
  <w:style w:type="character" w:customStyle="1" w:styleId="ListLabel10">
    <w:name w:val="ListLabel 10"/>
    <w:qFormat/>
    <w:rsid w:val="00FF23C3"/>
    <w:rPr>
      <w:rFonts w:cs="Wingdings"/>
    </w:rPr>
  </w:style>
  <w:style w:type="character" w:customStyle="1" w:styleId="ListLabel11">
    <w:name w:val="ListLabel 11"/>
    <w:qFormat/>
    <w:rsid w:val="00FF23C3"/>
    <w:rPr>
      <w:rFonts w:cs="Symbol"/>
    </w:rPr>
  </w:style>
  <w:style w:type="character" w:customStyle="1" w:styleId="ListLabel12">
    <w:name w:val="ListLabel 12"/>
    <w:qFormat/>
    <w:rsid w:val="00FF23C3"/>
    <w:rPr>
      <w:rFonts w:cs="Courier New"/>
    </w:rPr>
  </w:style>
  <w:style w:type="character" w:customStyle="1" w:styleId="ListLabel13">
    <w:name w:val="ListLabel 13"/>
    <w:qFormat/>
    <w:rsid w:val="00FF23C3"/>
    <w:rPr>
      <w:rFonts w:cs="Wingdings"/>
    </w:rPr>
  </w:style>
  <w:style w:type="character" w:customStyle="1" w:styleId="ListLabel14">
    <w:name w:val="ListLabel 14"/>
    <w:qFormat/>
    <w:rsid w:val="00FF23C3"/>
    <w:rPr>
      <w:b w:val="0"/>
      <w:sz w:val="20"/>
    </w:rPr>
  </w:style>
  <w:style w:type="character" w:customStyle="1" w:styleId="ListLabel15">
    <w:name w:val="ListLabel 15"/>
    <w:qFormat/>
    <w:rsid w:val="00FF23C3"/>
    <w:rPr>
      <w:rFonts w:eastAsia="Symbol" w:cs="Noto Sans"/>
      <w:sz w:val="20"/>
      <w:szCs w:val="22"/>
    </w:rPr>
  </w:style>
  <w:style w:type="character" w:customStyle="1" w:styleId="ListLabel16">
    <w:name w:val="ListLabel 16"/>
    <w:qFormat/>
    <w:rsid w:val="00FF23C3"/>
    <w:rPr>
      <w:rFonts w:ascii="Noto Sans" w:hAnsi="Noto Sans"/>
      <w:sz w:val="22"/>
      <w:szCs w:val="22"/>
    </w:rPr>
  </w:style>
  <w:style w:type="character" w:customStyle="1" w:styleId="ListLabel17">
    <w:name w:val="ListLabel 17"/>
    <w:qFormat/>
    <w:rsid w:val="00FF23C3"/>
    <w:rPr>
      <w:b w:val="0"/>
      <w:sz w:val="20"/>
    </w:rPr>
  </w:style>
  <w:style w:type="character" w:customStyle="1" w:styleId="ListLabel18">
    <w:name w:val="ListLabel 18"/>
    <w:qFormat/>
    <w:rsid w:val="00FF23C3"/>
    <w:rPr>
      <w:rFonts w:ascii="Noto Sans" w:hAnsi="Noto Sans"/>
      <w:sz w:val="22"/>
      <w:szCs w:val="22"/>
    </w:rPr>
  </w:style>
  <w:style w:type="character" w:customStyle="1" w:styleId="ListLabel19">
    <w:name w:val="ListLabel 19"/>
    <w:qFormat/>
    <w:rsid w:val="00FF23C3"/>
    <w:rPr>
      <w:b w:val="0"/>
      <w:sz w:val="20"/>
    </w:rPr>
  </w:style>
  <w:style w:type="paragraph" w:customStyle="1" w:styleId="Encapalament">
    <w:name w:val="Encapçalament"/>
    <w:basedOn w:val="Normal"/>
    <w:next w:val="Textoindependiente"/>
    <w:qFormat/>
    <w:rsid w:val="00FF23C3"/>
    <w:pPr>
      <w:keepNext/>
      <w:spacing w:before="240" w:after="120"/>
    </w:pPr>
    <w:rPr>
      <w:rFonts w:ascii="Liberation Sans" w:eastAsia="Microsoft YaHei" w:hAnsi="Liberation Sans" w:cs="Arial"/>
      <w:sz w:val="28"/>
      <w:szCs w:val="28"/>
    </w:rPr>
  </w:style>
  <w:style w:type="paragraph" w:styleId="Textoindependiente">
    <w:name w:val="Body Text"/>
    <w:basedOn w:val="Normal"/>
    <w:rsid w:val="00FF23C3"/>
    <w:pPr>
      <w:spacing w:after="140" w:line="276" w:lineRule="auto"/>
    </w:pPr>
  </w:style>
  <w:style w:type="paragraph" w:styleId="Lista">
    <w:name w:val="List"/>
    <w:basedOn w:val="Normal"/>
    <w:rsid w:val="00F76252"/>
    <w:pPr>
      <w:widowControl w:val="0"/>
    </w:pPr>
    <w:rPr>
      <w:rFonts w:ascii="Calibri" w:hAnsi="Calibri" w:cs="Arial Unicode MS"/>
      <w:szCs w:val="20"/>
      <w:lang w:val="es-ES" w:eastAsia="es-ES"/>
    </w:rPr>
  </w:style>
  <w:style w:type="paragraph" w:customStyle="1" w:styleId="Caption">
    <w:name w:val="Caption"/>
    <w:basedOn w:val="Normal"/>
    <w:qFormat/>
    <w:rsid w:val="00FF23C3"/>
    <w:pPr>
      <w:suppressLineNumbers/>
      <w:spacing w:before="120" w:after="120"/>
    </w:pPr>
    <w:rPr>
      <w:rFonts w:cs="Arial"/>
      <w:i/>
      <w:iCs/>
      <w:sz w:val="24"/>
      <w:szCs w:val="24"/>
    </w:rPr>
  </w:style>
  <w:style w:type="paragraph" w:customStyle="1" w:styleId="ndex">
    <w:name w:val="Índex"/>
    <w:basedOn w:val="Normal"/>
    <w:qFormat/>
    <w:rsid w:val="00FF23C3"/>
    <w:pPr>
      <w:suppressLineNumbers/>
    </w:pPr>
    <w:rPr>
      <w:rFonts w:cs="Arial"/>
    </w:rPr>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paragraph" w:customStyle="1" w:styleId="Header">
    <w:name w:val="Header"/>
    <w:basedOn w:val="Normal"/>
    <w:next w:val="Cuerpodetexto"/>
    <w:link w:val="Encabezado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qFormat/>
    <w:rsid w:val="00F76252"/>
    <w:pPr>
      <w:spacing w:after="140" w:line="288" w:lineRule="auto"/>
    </w:pPr>
  </w:style>
  <w:style w:type="paragraph" w:customStyle="1" w:styleId="Leyenda">
    <w:name w:val="Leyenda"/>
    <w:basedOn w:val="Normal"/>
    <w:qFormat/>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qFormat/>
    <w:rsid w:val="00EB710B"/>
    <w:pPr>
      <w:tabs>
        <w:tab w:val="center" w:pos="4252"/>
        <w:tab w:val="right" w:pos="8504"/>
      </w:tabs>
    </w:pPr>
  </w:style>
  <w:style w:type="paragraph" w:customStyle="1" w:styleId="Footer">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paragraph" w:customStyle="1" w:styleId="Standard">
    <w:name w:val="Standard"/>
    <w:qFormat/>
    <w:rsid w:val="00E1192C"/>
    <w:pPr>
      <w:suppressAutoHyphens/>
      <w:textAlignment w:val="baseline"/>
    </w:pPr>
    <w:rPr>
      <w:rFonts w:ascii="Noto Sans" w:hAnsi="Noto Sans"/>
      <w:kern w:val="2"/>
      <w:sz w:val="22"/>
      <w:szCs w:val="22"/>
      <w:lang w:val="ca-ES" w:eastAsia="en-U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8B3A77"/>
  </w:style>
  <w:style w:type="paragraph" w:styleId="NormalWeb">
    <w:name w:val="Normal (Web)"/>
    <w:basedOn w:val="Normal"/>
    <w:uiPriority w:val="99"/>
    <w:unhideWhenUsed/>
    <w:qFormat/>
    <w:rsid w:val="008B3A77"/>
    <w:pPr>
      <w:spacing w:beforeAutospacing="1" w:after="142" w:line="276" w:lineRule="auto"/>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1312F1F-1AC3-487E-846F-13A033678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4</Pages>
  <Words>1031</Words>
  <Characters>5673</Characters>
  <Application>Microsoft Office Word</Application>
  <DocSecurity>0</DocSecurity>
  <Lines>47</Lines>
  <Paragraphs>13</Paragraphs>
  <ScaleCrop>false</ScaleCrop>
  <Company>Govern de les Illes Balears</Company>
  <LinksUpToDate>false</LinksUpToDate>
  <CharactersWithSpaces>6691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e43199585l</cp:lastModifiedBy>
  <cp:revision>25</cp:revision>
  <cp:lastPrinted>2023-02-03T13:35:00Z</cp:lastPrinted>
  <dcterms:created xsi:type="dcterms:W3CDTF">2023-02-13T11:50:00Z</dcterms:created>
  <dcterms:modified xsi:type="dcterms:W3CDTF">2025-02-20T13:50:00Z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