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numPr>
          <w:ilvl w:val="0"/>
          <w:numId w:val="0"/>
        </w:numPr>
        <w:spacing w:lineRule="auto" w:line="240" w:before="0" w:after="0"/>
        <w:outlineLvl w:val="0"/>
        <w:rPr>
          <w:rFonts w:ascii="Noto Sans" w:hAnsi="Noto Sans" w:eastAsia="Times New Roman" w:cs="Times New Roman"/>
          <w:b/>
          <w:b/>
          <w:bCs/>
          <w:kern w:val="2"/>
          <w:sz w:val="24"/>
          <w:szCs w:val="24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ANNEX 2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0"/>
        <w:rPr>
          <w:rFonts w:ascii="Noto Sans" w:hAnsi="Noto Sans" w:eastAsia="Times New Roman" w:cs="Times New Roman"/>
          <w:b/>
          <w:b/>
          <w:bCs/>
          <w:kern w:val="2"/>
          <w:sz w:val="24"/>
          <w:szCs w:val="24"/>
          <w:lang w:val="ca-ES" w:eastAsia="ca-ES"/>
        </w:rPr>
      </w:pPr>
      <w:r>
        <w:rPr>
          <w:rFonts w:eastAsia="Times New Roman" w:cs="Times New Roman" w:ascii="Noto Sans" w:hAnsi="Noto Sans"/>
          <w:b/>
          <w:bCs/>
          <w:color w:val="004B99"/>
          <w:kern w:val="2"/>
          <w:lang w:val="ca-ES" w:eastAsia="ca-ES"/>
        </w:rPr>
        <w:t>Descripció del projecte d’activitats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24"/>
          <w:szCs w:val="24"/>
          <w:lang w:val="ca-ES" w:eastAsia="ca-ES"/>
        </w:rPr>
      </w:pPr>
      <w:r>
        <w:rPr>
          <w:rFonts w:eastAsia="Times New Roman" w:cs="Times New Roman" w:ascii="Noto Sans" w:hAnsi="Noto Sans"/>
          <w:sz w:val="24"/>
          <w:szCs w:val="24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24"/>
          <w:szCs w:val="24"/>
          <w:lang w:eastAsia="ca-ES"/>
        </w:rPr>
      </w:pPr>
      <w:r>
        <w:rPr>
          <w:rFonts w:eastAsia="Times New Roman" w:cs="Times New Roman" w:ascii="Noto Sans" w:hAnsi="Noto Sans"/>
          <w:lang w:val="ca-ES" w:eastAsia="ca-ES"/>
        </w:rPr>
        <w:t>Nota: aquest annex s’ha d’emplenar per a cadascuna de les activitats que integrin el projecte.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sz w:val="24"/>
          <w:szCs w:val="24"/>
          <w:lang w:eastAsia="ca-ES"/>
        </w:rPr>
      </w:pPr>
      <w:r>
        <w:rPr>
          <w:rFonts w:eastAsia="Times New Roman" w:cs="Times New Roman" w:ascii="Noto Sans" w:hAnsi="Noto Sans"/>
          <w:sz w:val="24"/>
          <w:szCs w:val="24"/>
          <w:lang w:eastAsia="ca-ES"/>
        </w:rPr>
      </w:r>
    </w:p>
    <w:tbl>
      <w:tblPr>
        <w:tblStyle w:val="Tablaconcuadrcula"/>
        <w:tblW w:w="8499" w:type="dxa"/>
        <w:jc w:val="left"/>
        <w:tblInd w:w="-5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05"/>
        <w:gridCol w:w="4193"/>
      </w:tblGrid>
      <w:tr>
        <w:trPr>
          <w:trHeight w:val="397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Activitat núm.:</w:t>
            </w:r>
          </w:p>
        </w:tc>
      </w:tr>
      <w:tr>
        <w:trPr>
          <w:trHeight w:val="397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Denominació:</w:t>
            </w:r>
          </w:p>
        </w:tc>
      </w:tr>
      <w:tr>
        <w:trPr>
          <w:trHeight w:val="2552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Descripció:</w:t>
            </w:r>
          </w:p>
        </w:tc>
      </w:tr>
      <w:tr>
        <w:trPr/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 xml:space="preserve">Pressupost de l’activitat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[si té un cost per a la reial acadèmia]</w:t>
            </w:r>
          </w:p>
        </w:tc>
      </w:tr>
      <w:tr>
        <w:trPr>
          <w:trHeight w:val="2552" w:hRule="atLeast"/>
        </w:trPr>
        <w:tc>
          <w:tcPr>
            <w:tcW w:w="43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/>
                <w:b/>
                <w:bCs/>
                <w:color w:val="000000"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Despeses:</w:t>
            </w:r>
            <w:r>
              <w:rPr>
                <w:rFonts w:eastAsia="Times New Roman" w:cs="Times New Roman" w:ascii="Noto Sans" w:hAnsi="Noto Sans"/>
                <w:color w:val="000000"/>
                <w:sz w:val="20"/>
                <w:szCs w:val="20"/>
                <w:lang w:val="ca-ES" w:eastAsia="ca-ES"/>
              </w:rPr>
              <w:t xml:space="preserve">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[totes les despeses previstes per desenvolupar aquesta activitat]</w:t>
            </w:r>
          </w:p>
        </w:tc>
        <w:tc>
          <w:tcPr>
            <w:tcW w:w="41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/>
                <w:b/>
                <w:bCs/>
                <w:color w:val="000000"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color w:val="000000"/>
                <w:sz w:val="20"/>
                <w:szCs w:val="20"/>
                <w:lang w:val="ca-ES" w:eastAsia="ca-ES"/>
              </w:rPr>
              <w:t>Ingressos:</w:t>
            </w:r>
            <w:r>
              <w:rPr>
                <w:rFonts w:eastAsia="Times New Roman" w:cs="Times New Roman" w:ascii="Noto Sans" w:hAnsi="Noto Sans"/>
                <w:color w:val="B3B3B3"/>
                <w:sz w:val="20"/>
                <w:szCs w:val="20"/>
                <w:lang w:val="ca-ES" w:eastAsia="ca-ES"/>
              </w:rPr>
              <w:t xml:space="preserve">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[indicau els ingressos prevists amb els quals es preveu sufragar les despeses, inclosa la subvenció sol·licitada a la Comunitat Autònoma de les Illes Balears per a aquesta activitat]</w:t>
            </w:r>
          </w:p>
        </w:tc>
      </w:tr>
      <w:tr>
        <w:trPr>
          <w:trHeight w:val="173" w:hRule="atLeast"/>
        </w:trPr>
        <w:tc>
          <w:tcPr>
            <w:tcW w:w="430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Relació de l’activitat amb les Illes Balears: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12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12"/>
                <w:szCs w:val="24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 w:ascii="EmojiOne Color" w:hAnsi="EmojiOne Color"/>
                <w:sz w:val="20"/>
                <w:szCs w:val="20"/>
                <w:lang w:val="ca-ES" w:eastAsia="es-ES"/>
              </w:rPr>
              <w:t xml:space="preserve">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 xml:space="preserve">L’activitat té per objecte qüestions pròpies de les Illes Balears. 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/>
                <w:b/>
                <w:bCs/>
                <w:color w:val="000000"/>
                <w:sz w:val="20"/>
                <w:szCs w:val="20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>⬜</w:t>
            </w:r>
            <w:r>
              <w:rPr>
                <w:rFonts w:cs="Noto Sans" w:ascii="EmojiOne Color" w:hAnsi="EmojiOne Color"/>
                <w:sz w:val="20"/>
                <w:szCs w:val="20"/>
                <w:lang w:val="ca-ES" w:eastAsia="es-ES"/>
              </w:rPr>
              <w:t xml:space="preserve">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>L’activitat no té per objecte qüestions pròpies de les Illes Balears.</w:t>
            </w:r>
          </w:p>
        </w:tc>
        <w:tc>
          <w:tcPr>
            <w:tcW w:w="4193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Lloc on es farà: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24"/>
                <w:szCs w:val="24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24"/>
                <w:szCs w:val="24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Data d’inici: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24"/>
                <w:szCs w:val="24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/>
                <w:b/>
                <w:bCs/>
                <w:color w:val="000000"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Data de finalització:</w:t>
            </w:r>
          </w:p>
        </w:tc>
      </w:tr>
      <w:tr>
        <w:trPr>
          <w:trHeight w:val="173" w:hRule="atLeast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Aquesta activitat es du a terme en col·laboració amb altres institucions: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4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>No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color w:val="808080" w:themeColor="background1" w:themeShade="80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 xml:space="preserve">Sí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[especificau amb quines]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4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4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Destinataris: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/>
                <w:b/>
                <w:bCs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/>
                <w:bCs/>
                <w:sz w:val="20"/>
                <w:szCs w:val="20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>membres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>oberta al públic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color w:val="808080" w:themeColor="background1" w:themeShade="80"/>
                <w:sz w:val="20"/>
                <w:szCs w:val="20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 xml:space="preserve">altres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[especificau-los]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0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20"/>
                <w:szCs w:val="24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/>
                <w:b/>
                <w:bCs/>
                <w:sz w:val="12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/>
                <w:bCs/>
                <w:sz w:val="12"/>
                <w:szCs w:val="20"/>
                <w:lang w:val="ca-ES" w:eastAsia="ca-ES"/>
              </w:rPr>
            </w:r>
          </w:p>
        </w:tc>
      </w:tr>
      <w:tr>
        <w:trPr>
          <w:trHeight w:val="173" w:hRule="atLeast"/>
          <w:cantSplit w:val="true"/>
        </w:trPr>
        <w:tc>
          <w:tcPr>
            <w:tcW w:w="849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20"/>
                <w:szCs w:val="20"/>
                <w:lang w:val="ca-ES" w:eastAsia="ca-ES"/>
              </w:rPr>
              <w:t>Forma de difusió: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12"/>
                <w:szCs w:val="24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sz w:val="12"/>
                <w:szCs w:val="24"/>
                <w:lang w:val="ca-ES" w:eastAsia="ca-ES"/>
              </w:rPr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>correu electrònic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>carta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>mitjans de comunicació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 xml:space="preserve">xarxes socials 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color w:val="808080" w:themeColor="background1" w:themeShade="80"/>
                <w:sz w:val="24"/>
                <w:szCs w:val="24"/>
                <w:lang w:val="ca-ES" w:eastAsia="ca-ES"/>
              </w:rPr>
            </w:pPr>
            <w:r>
              <w:rPr>
                <w:rFonts w:cs="Noto Sans" w:ascii="EmojiOne Color" w:hAnsi="EmojiOne Color"/>
                <w:sz w:val="20"/>
                <w:szCs w:val="20"/>
                <w:lang w:eastAsia="es-ES"/>
              </w:rPr>
              <w:t xml:space="preserve">⬜ </w:t>
            </w:r>
            <w:r>
              <w:rPr>
                <w:rFonts w:eastAsia="Times New Roman" w:cs="Times New Roman" w:ascii="Noto Sans" w:hAnsi="Noto Sans"/>
                <w:sz w:val="20"/>
                <w:szCs w:val="20"/>
                <w:lang w:val="ca-ES" w:eastAsia="ca-ES"/>
              </w:rPr>
              <w:t xml:space="preserve">altres </w:t>
            </w:r>
            <w:r>
              <w:rPr>
                <w:rFonts w:eastAsia="Times New Roman" w:cs="Times New Roman" w:ascii="Noto Sans" w:hAnsi="Noto Sans"/>
                <w:color w:val="808080" w:themeColor="background1" w:themeShade="80"/>
                <w:sz w:val="16"/>
                <w:szCs w:val="16"/>
                <w:lang w:val="ca-ES" w:eastAsia="ca-ES"/>
              </w:rPr>
              <w:t>[especificau-les]</w:t>
            </w:r>
          </w:p>
          <w:p>
            <w:pPr>
              <w:pStyle w:val="Normal"/>
              <w:spacing w:lineRule="auto" w:line="240" w:before="0" w:after="0"/>
              <w:rPr>
                <w:rFonts w:ascii="Noto Sans" w:hAnsi="Noto Sans" w:eastAsia="Times New Roman" w:cs="Times New Roman"/>
                <w:bCs/>
                <w:sz w:val="12"/>
                <w:szCs w:val="20"/>
                <w:lang w:val="ca-ES" w:eastAsia="ca-ES"/>
              </w:rPr>
            </w:pPr>
            <w:r>
              <w:rPr>
                <w:rFonts w:eastAsia="Times New Roman" w:cs="Times New Roman" w:ascii="Noto Sans" w:hAnsi="Noto Sans"/>
                <w:bCs/>
                <w:sz w:val="12"/>
                <w:szCs w:val="20"/>
                <w:lang w:val="ca-ES" w:eastAsia="ca-ES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  <w:t>____________________, _____ d __________________ de 2024</w:t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>
          <w:rFonts w:ascii="Noto Sans" w:hAnsi="Noto Sans" w:eastAsia="Times New Roman" w:cs="Times New Roman"/>
          <w:lang w:val="ca-ES" w:eastAsia="ca-ES"/>
        </w:rPr>
      </w:pPr>
      <w:r>
        <w:rPr>
          <w:rFonts w:eastAsia="Times New Roman" w:cs="Times New Roman" w:ascii="Noto Sans" w:hAnsi="Noto Sans"/>
          <w:lang w:val="ca-ES" w:eastAsia="ca-ES"/>
        </w:rPr>
      </w:r>
    </w:p>
    <w:p>
      <w:pPr>
        <w:pStyle w:val="Normal"/>
        <w:spacing w:lineRule="auto" w:line="240" w:before="0" w:after="0"/>
        <w:rPr/>
      </w:pPr>
      <w:bookmarkStart w:id="0" w:name="_GoBack"/>
      <w:r>
        <w:rPr>
          <w:rFonts w:eastAsia="Times New Roman" w:cs="Times New Roman" w:ascii="Noto Sans" w:hAnsi="Noto Sans"/>
          <w:color w:val="808080" w:themeColor="background1" w:themeShade="80"/>
          <w:sz w:val="18"/>
          <w:szCs w:val="18"/>
          <w:lang w:val="ca-ES" w:eastAsia="ca-ES"/>
        </w:rPr>
        <w:t>[signatura]</w:t>
      </w:r>
      <w:bookmarkEnd w:id="0"/>
    </w:p>
    <w:sectPr>
      <w:type w:val="nextPage"/>
      <w:pgSz w:w="11906" w:h="16838"/>
      <w:pgMar w:left="1701" w:right="1701" w:header="0" w:top="1418" w:footer="0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EmojiOne Color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875c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paragraph" w:styleId="Ttulo1">
    <w:name w:val="Heading 1"/>
    <w:basedOn w:val="Normal"/>
    <w:link w:val="Ttulo1Car"/>
    <w:uiPriority w:val="9"/>
    <w:qFormat/>
    <w:rsid w:val="00961b20"/>
    <w:pPr>
      <w:keepNext w:val="true"/>
      <w:spacing w:lineRule="auto" w:line="240" w:beforeAutospacing="1" w:afterAutospacing="1"/>
      <w:outlineLvl w:val="0"/>
    </w:pPr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2b7659"/>
    <w:rPr>
      <w:sz w:val="20"/>
      <w:szCs w:val="20"/>
    </w:rPr>
  </w:style>
  <w:style w:type="character" w:styleId="Ttulo1Car" w:customStyle="1">
    <w:name w:val="Título 1 Car"/>
    <w:basedOn w:val="DefaultParagraphFont"/>
    <w:link w:val="Ttulo1"/>
    <w:uiPriority w:val="9"/>
    <w:qFormat/>
    <w:rsid w:val="00961b20"/>
    <w:rPr>
      <w:rFonts w:ascii="Times New Roman" w:hAnsi="Times New Roman" w:eastAsia="Times New Roman" w:cs="Times New Roman"/>
      <w:b/>
      <w:bCs/>
      <w:kern w:val="2"/>
      <w:sz w:val="48"/>
      <w:szCs w:val="48"/>
      <w:lang w:val="ca-ES" w:eastAsia="ca-ES"/>
    </w:rPr>
  </w:style>
  <w:style w:type="paragraph" w:styleId="Ttulo">
    <w:name w:val="Título"/>
    <w:basedOn w:val="Normal"/>
    <w:next w:val="Cuerpodetexto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uerpode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uerpodetexto"/>
    <w:pPr/>
    <w:rPr>
      <w:rFonts w:cs="Arial"/>
    </w:rPr>
  </w:style>
  <w:style w:type="paragraph" w:styleId="Ley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Estilcomentaris" w:customStyle="1">
    <w:name w:val="Estil comentaris"/>
    <w:basedOn w:val="Annotationtext"/>
    <w:autoRedefine/>
    <w:qFormat/>
    <w:rsid w:val="002b7659"/>
    <w:pPr/>
    <w:rPr>
      <w:rFonts w:ascii="Noto Sans" w:hAnsi="Noto Sans"/>
      <w:sz w:val="18"/>
      <w:lang w:val="ca-ES"/>
    </w:rPr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2b7659"/>
    <w:pPr>
      <w:spacing w:lineRule="auto" w:line="240"/>
    </w:pPr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qFormat/>
    <w:rsid w:val="00961b20"/>
    <w:pPr>
      <w:spacing w:beforeAutospacing="1" w:after="142"/>
    </w:pPr>
    <w:rPr>
      <w:rFonts w:ascii="Times New Roman" w:hAnsi="Times New Roman" w:eastAsia="Times New Roman" w:cs="Times New Roman"/>
      <w:sz w:val="24"/>
      <w:szCs w:val="24"/>
      <w:lang w:val="ca-ES" w:eastAsia="ca-E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59"/>
    <w:rsid w:val="00961b2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LibreOffice/6.1.5.2$Windows_x86 LibreOffice_project/90f8dcf33c87b3705e78202e3df5142b201bd805</Application>
  <Pages>2</Pages>
  <Words>167</Words>
  <Characters>953</Characters>
  <CharactersWithSpaces>1092</CharactersWithSpaces>
  <Paragraphs>30</Paragraphs>
  <Company>HP Inc.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2024-05-14T08:17:00Z</dcterms:created>
  <dc:creator>u101874</dc:creator>
  <dc:description/>
  <dc:language>es-ES</dc:language>
  <cp:lastModifiedBy/>
  <dcterms:modified xsi:type="dcterms:W3CDTF">2024-05-21T08:46:06Z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HP Inc.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