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p14="http://schemas.microsoft.com/office/word/2010/wordml" w:rsidR="00A2052C" w:rsidP="154B6D82" w:rsidRDefault="00A2052C" w14:paraId="672A6659" wp14:textId="77777777">
      <w:pPr>
        <w:pStyle w:val="Ttol"/>
        <w:jc w:val="center"/>
        <w:rPr>
          <w:rFonts w:ascii="Times New Roman" w:hAnsi="Times New Roman" w:eastAsia="Times New Roman" w:cs="Times New Roman"/>
          <w:sz w:val="22"/>
          <w:szCs w:val="22"/>
        </w:rPr>
      </w:pPr>
      <w:bookmarkStart w:name="_rj93dc7v6b5o" w:id="0"/>
      <w:bookmarkEnd w:id="0"/>
    </w:p>
    <w:p xmlns:wp14="http://schemas.microsoft.com/office/word/2010/wordml" w:rsidR="00A2052C" w:rsidP="154B6D82" w:rsidRDefault="00A2052C" w14:paraId="0A37501D" wp14:textId="77777777">
      <w:pPr>
        <w:rPr>
          <w:sz w:val="22"/>
          <w:szCs w:val="22"/>
        </w:rPr>
      </w:pPr>
    </w:p>
    <w:p w:rsidR="154B6D82" w:rsidP="154B6D82" w:rsidRDefault="154B6D82" w14:paraId="1977E890" w14:textId="5A00E29F">
      <w:pPr>
        <w:pStyle w:val="Normal"/>
        <w:rPr>
          <w:sz w:val="22"/>
          <w:szCs w:val="22"/>
        </w:rPr>
      </w:pPr>
    </w:p>
    <w:p w:rsidR="154B6D82" w:rsidP="154B6D82" w:rsidRDefault="154B6D82" w14:paraId="14E095F6" w14:textId="302580EB">
      <w:pPr>
        <w:pStyle w:val="Normal"/>
        <w:rPr>
          <w:sz w:val="22"/>
          <w:szCs w:val="22"/>
        </w:rPr>
      </w:pPr>
    </w:p>
    <w:p w:rsidR="154B6D82" w:rsidP="154B6D82" w:rsidRDefault="154B6D82" w14:paraId="7ADA12C7" w14:textId="69F9C766">
      <w:pPr>
        <w:pStyle w:val="Normal"/>
        <w:rPr>
          <w:sz w:val="22"/>
          <w:szCs w:val="22"/>
        </w:rPr>
      </w:pPr>
    </w:p>
    <w:tbl>
      <w:tblPr>
        <w:tblStyle w:val="a"/>
        <w:tblW w:w="14625" w:type="dxa"/>
        <w:tblInd w:w="2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4035"/>
        <w:gridCol w:w="4575"/>
        <w:gridCol w:w="6015"/>
      </w:tblGrid>
      <w:tr xmlns:wp14="http://schemas.microsoft.com/office/word/2010/wordml" w:rsidR="00A2052C" w:rsidTr="154B6D82" w14:paraId="227A389E" wp14:textId="77777777">
        <w:trPr>
          <w:trHeight w:val="400"/>
        </w:trPr>
        <w:tc>
          <w:tcPr>
            <w:tcW w:w="14625" w:type="dxa"/>
            <w:gridSpan w:val="3"/>
            <w:shd w:val="clear" w:color="auto" w:fill="91369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1D2CAF83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LLISTA DE CONSTATACIÓ ÀREA 5. EMPODERAMENT DE L’ALUMNAT - NIVELL B1</w:t>
            </w:r>
          </w:p>
        </w:tc>
      </w:tr>
      <w:tr xmlns:wp14="http://schemas.microsoft.com/office/word/2010/wordml" w:rsidR="00A2052C" w:rsidTr="154B6D82" w14:paraId="264D52B4" wp14:textId="77777777">
        <w:trPr>
          <w:trHeight w:val="400"/>
        </w:trPr>
        <w:tc>
          <w:tcPr>
            <w:tcW w:w="4035" w:type="dxa"/>
            <w:shd w:val="clear" w:color="auto" w:fill="E6BFD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35FB84FA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INDICADORS D’ASSOLIMENT OBSERVABLES</w:t>
            </w:r>
          </w:p>
        </w:tc>
        <w:tc>
          <w:tcPr>
            <w:tcW w:w="4575" w:type="dxa"/>
            <w:shd w:val="clear" w:color="auto" w:fill="E6BFD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70C9F63B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OBSERVACIONS</w:t>
            </w:r>
          </w:p>
        </w:tc>
        <w:tc>
          <w:tcPr>
            <w:tcW w:w="6015" w:type="dxa"/>
            <w:shd w:val="clear" w:color="auto" w:fill="E6BFD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02C3E5AE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EXEMPLES</w:t>
            </w:r>
          </w:p>
        </w:tc>
      </w:tr>
      <w:tr xmlns:wp14="http://schemas.microsoft.com/office/word/2010/wordml" w:rsidR="00A2052C" w:rsidTr="154B6D82" w14:paraId="158241CB" wp14:textId="77777777">
        <w:trPr>
          <w:trHeight w:val="400"/>
        </w:trPr>
        <w:tc>
          <w:tcPr>
            <w:tcW w:w="14625" w:type="dxa"/>
            <w:gridSpan w:val="3"/>
            <w:shd w:val="clear" w:color="auto" w:fill="F7EDF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620848FA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5.1. ACCESSIBILITAT I INCLUSIÓ</w:t>
            </w:r>
          </w:p>
        </w:tc>
      </w:tr>
      <w:tr xmlns:wp14="http://schemas.microsoft.com/office/word/2010/wordml" w:rsidR="00A2052C" w:rsidTr="154B6D82" w14:paraId="1C7C85AA" wp14:textId="77777777">
        <w:tc>
          <w:tcPr>
            <w:tcW w:w="40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6B5437BA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5.1.B1.1 Utilitza de manera autònoma les opcions d'accessibilitat de la tecnologia del centre, seleccionant aquelles més adequades per al seu alumnat. </w:t>
            </w:r>
          </w:p>
        </w:tc>
        <w:tc>
          <w:tcPr>
            <w:tcW w:w="4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25D3A031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Per demostrar la competència d’accessibilitat i inclusió, s’espera que el docent tengui un coneixement sòlid de les opcions d’accessibilitat disponibles i les sàpiga configurar, ja sigui a un ordinador personal, a la pantalla d’aula, una tauleta, etc. No és necessari evidenciar el seu ús en una situació real d’aula. </w:t>
            </w:r>
          </w:p>
          <w:p w:rsidR="00A2052C" w:rsidRDefault="00A2052C" w14:paraId="5DAB6C7B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A2052C" w:rsidRDefault="003D5F2A" w14:paraId="32232F24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 aquest nivell es promou l’aplicació de solucions d’accessibilitat universal en utilitzar les tecnologies digitals en la pràctica docent per respondre a la neurodiversitat de l’alumnat.</w:t>
            </w:r>
          </w:p>
        </w:tc>
        <w:tc>
          <w:tcPr>
            <w:tcW w:w="6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3C79326A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 donar suport al seguiment de les sessions de l’alumnat que té alguna dificultat (auditiva, visual, del llenguatge, etc.):</w:t>
            </w:r>
          </w:p>
          <w:p w:rsidR="00A2052C" w:rsidRDefault="003D5F2A" w14:paraId="158802F1" wp14:textId="77777777">
            <w:pPr>
              <w:widowControl w:val="0"/>
              <w:numPr>
                <w:ilvl w:val="0"/>
                <w:numId w:val="3"/>
              </w:numPr>
              <w:spacing w:line="240" w:lineRule="auto"/>
              <w:ind w:left="425" w:hanging="14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configura, de manera autònoma, el dispositiu amb què l’alumne/a ha d’interaccionar (sap com ampliar la mida del punter i aplicar-hi un color que ressalti; activar l’eina per la conversió de text a veu; activar algun tipus de lupa; activar l'eina de dictat, etc.), demostrant un coneixement sòlid de les opcions d’accessibilitat disponibles.</w:t>
            </w:r>
          </w:p>
          <w:p w:rsidR="00A2052C" w:rsidRDefault="003D5F2A" w14:paraId="7C62B283" wp14:textId="77777777">
            <w:pPr>
              <w:widowControl w:val="0"/>
              <w:numPr>
                <w:ilvl w:val="0"/>
                <w:numId w:val="3"/>
              </w:numPr>
              <w:spacing w:line="240" w:lineRule="auto"/>
              <w:ind w:left="425" w:hanging="14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incorpora subtítols a un vídeo per a l’alumnat.</w:t>
            </w:r>
          </w:p>
          <w:p w:rsidR="00A2052C" w:rsidRDefault="003D5F2A" w14:paraId="74FFF57F" wp14:textId="166F2D46">
            <w:pPr>
              <w:widowControl w:val="0"/>
              <w:numPr>
                <w:ilvl w:val="0"/>
                <w:numId w:val="3"/>
              </w:numPr>
              <w:spacing w:line="240" w:lineRule="auto"/>
              <w:ind w:left="425" w:hanging="141"/>
              <w:rPr>
                <w:sz w:val="20"/>
                <w:szCs w:val="20"/>
              </w:rPr>
            </w:pPr>
            <w:r w:rsidRPr="154B6D82" w:rsidR="003D5F2A">
              <w:rPr>
                <w:sz w:val="20"/>
                <w:szCs w:val="20"/>
              </w:rPr>
              <w:t>utilitza la càmera de documents per poder projectar, de manera ampliada, qualsevol tipus de material, objecte o recurs educatiu.</w:t>
            </w:r>
          </w:p>
          <w:p w:rsidR="00A2052C" w:rsidP="154B6D82" w:rsidRDefault="003D5F2A" w14:paraId="464E0DBF" wp14:textId="400D17E2">
            <w:pPr>
              <w:pStyle w:val="Normal"/>
              <w:widowControl w:val="0"/>
              <w:spacing w:line="240" w:lineRule="auto"/>
              <w:ind/>
              <w:rPr>
                <w:sz w:val="20"/>
                <w:szCs w:val="20"/>
              </w:rPr>
            </w:pPr>
          </w:p>
        </w:tc>
      </w:tr>
      <w:tr xmlns:wp14="http://schemas.microsoft.com/office/word/2010/wordml" w:rsidR="00A2052C" w:rsidTr="154B6D82" w14:paraId="1DA83C0F" wp14:textId="77777777">
        <w:tc>
          <w:tcPr>
            <w:tcW w:w="14625" w:type="dxa"/>
            <w:gridSpan w:val="3"/>
            <w:shd w:val="clear" w:color="auto" w:fill="F7EDF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3CCC83E9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A2052C" w:rsidTr="154B6D82" w14:paraId="40FAF3FF" wp14:textId="77777777">
        <w:tc>
          <w:tcPr>
            <w:tcW w:w="1462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176B54FD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A2052C" w:rsidRDefault="003D5F2A" w14:paraId="2B30C772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que has configurat un dispositiu amb alguna </w:t>
            </w:r>
            <w:r>
              <w:rPr>
                <w:b/>
                <w:sz w:val="20"/>
                <w:szCs w:val="20"/>
              </w:rPr>
              <w:t>opció d’accessibilitat</w:t>
            </w:r>
            <w:r>
              <w:rPr>
                <w:sz w:val="20"/>
                <w:szCs w:val="20"/>
              </w:rPr>
              <w:t xml:space="preserve"> (has ampliat la mida del punter i aplicat un color que ressalti, has activat l’eina per la conversió de text a veu, has activat algun tipus de lupa, has activat l'eina de dictat, etc.).</w:t>
            </w:r>
          </w:p>
          <w:p w:rsidR="00A2052C" w:rsidRDefault="003D5F2A" w14:paraId="1B08359A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el procés per </w:t>
            </w:r>
            <w:r>
              <w:rPr>
                <w:b/>
                <w:sz w:val="20"/>
                <w:szCs w:val="20"/>
              </w:rPr>
              <w:t>generar i incorporar subtítols</w:t>
            </w:r>
            <w:r>
              <w:rPr>
                <w:sz w:val="20"/>
                <w:szCs w:val="20"/>
              </w:rPr>
              <w:t xml:space="preserve"> a un vídeo. </w:t>
            </w:r>
          </w:p>
          <w:p w:rsidR="00A2052C" w:rsidRDefault="003D5F2A" w14:paraId="34253367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que saps usar la </w:t>
            </w:r>
            <w:r>
              <w:rPr>
                <w:b/>
                <w:sz w:val="20"/>
                <w:szCs w:val="20"/>
              </w:rPr>
              <w:t>càmera de documents per a poder projectar, de manera ampliada</w:t>
            </w:r>
            <w:r>
              <w:rPr>
                <w:sz w:val="20"/>
                <w:szCs w:val="20"/>
              </w:rPr>
              <w:t>, qualsevol tipus de material, objecte o recurs educatiu.</w:t>
            </w:r>
          </w:p>
          <w:p w:rsidR="00A2052C" w:rsidRDefault="003D5F2A" w14:paraId="79FEC070" wp14:textId="77B4497D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 w:rsidRPr="154B6D82" w:rsidR="003D5F2A"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  <w:p w:rsidR="00A2052C" w:rsidP="154B6D82" w:rsidRDefault="003D5F2A" w14:paraId="1268DFDA" wp14:textId="30F497BE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</w:tc>
      </w:tr>
      <w:tr xmlns:wp14="http://schemas.microsoft.com/office/word/2010/wordml" w:rsidR="00A2052C" w:rsidTr="154B6D82" w14:paraId="3FBEC85C" wp14:textId="77777777">
        <w:tc>
          <w:tcPr>
            <w:tcW w:w="14625" w:type="dxa"/>
            <w:gridSpan w:val="3"/>
            <w:shd w:val="clear" w:color="auto" w:fill="F7EDF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778FA69A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5.2. ATENCIÓ A LES DIFERÈNCIES PERSONALS</w:t>
            </w:r>
          </w:p>
        </w:tc>
      </w:tr>
      <w:tr xmlns:wp14="http://schemas.microsoft.com/office/word/2010/wordml" w:rsidR="00A2052C" w:rsidTr="154B6D82" w14:paraId="7F1F31CE" wp14:textId="77777777">
        <w:tc>
          <w:tcPr>
            <w:tcW w:w="40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493BC574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5.2.B1.1 Utilitza els recursos digitals disponibles al seu centre per incorporar-los de manera selectiva i inclusiva a la seva programació didàctica.</w:t>
            </w:r>
          </w:p>
        </w:tc>
        <w:tc>
          <w:tcPr>
            <w:tcW w:w="4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4BB3BB38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 aquest nivell s'espera que el docent faci un ús dels recursos digitals i disseny d’estratègies per donar resposta a les necessitats de tot l’alumnat seguint criteris ètics i pedagògics - enfocament DUA- a fi que s’assoleixin els objectius d’aprenentatge previstos.</w:t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t xml:space="preserve">Per demostrar que es compleix aquest enfocament DUA en el/s recurs/os digital/s presentat/s, s’haurà d’assolir una puntuació de més de 3 punts en 2 dels principis aplicant el </w:t>
            </w:r>
            <w:hyperlink r:id="rId7">
              <w:r>
                <w:rPr>
                  <w:color w:val="1155CC"/>
                  <w:sz w:val="20"/>
                  <w:szCs w:val="20"/>
                  <w:u w:val="single"/>
                </w:rPr>
                <w:t>full de verificació següent</w:t>
              </w:r>
            </w:hyperlink>
            <w:r>
              <w:rPr>
                <w:sz w:val="20"/>
                <w:szCs w:val="20"/>
              </w:rPr>
              <w:t>.</w:t>
            </w:r>
          </w:p>
        </w:tc>
        <w:tc>
          <w:tcPr>
            <w:tcW w:w="6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3355E79E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Fa ús de recursos digitals on es compleixin, almanco, 2 dels principis següents: Representació (s’ofereixen diferents formes de representació de la informació, tal com àudio, vídeo, text, etc.), Acció i expressió (s’ofereixen diferents opcions a l’alumnat per expressar el seu aprenentatge) i Compromís (s’aconsegueix captar l’interès, la persistència de l’alumnat en el seu procés d’ensenyament aprenentatge i la seva autoregulació).</w:t>
            </w:r>
          </w:p>
          <w:p w:rsidR="00A2052C" w:rsidRDefault="00A2052C" w14:paraId="02EB378F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xmlns:wp14="http://schemas.microsoft.com/office/word/2010/wordml" w:rsidR="00A2052C" w:rsidTr="154B6D82" w14:paraId="115C7C70" wp14:textId="77777777">
        <w:trPr>
          <w:trHeight w:val="400"/>
        </w:trPr>
        <w:tc>
          <w:tcPr>
            <w:tcW w:w="14625" w:type="dxa"/>
            <w:gridSpan w:val="3"/>
            <w:shd w:val="clear" w:color="auto" w:fill="F7EDF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70716F6D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A2052C" w:rsidTr="154B6D82" w14:paraId="2100E7ED" wp14:textId="77777777">
        <w:trPr>
          <w:trHeight w:val="400"/>
        </w:trPr>
        <w:tc>
          <w:tcPr>
            <w:tcW w:w="1462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5D98A55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A2052C" w:rsidRDefault="003D5F2A" w14:paraId="0CDDD37A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Memòria escrita</w:t>
            </w:r>
            <w:r>
              <w:rPr>
                <w:sz w:val="20"/>
                <w:szCs w:val="20"/>
              </w:rPr>
              <w:t xml:space="preserve"> sobre un recurs DUA, on s’inclogui:</w:t>
            </w:r>
          </w:p>
          <w:p w:rsidR="00A2052C" w:rsidRDefault="003D5F2A" w14:paraId="05C6601A" wp14:textId="77777777">
            <w:pPr>
              <w:numPr>
                <w:ilvl w:val="1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 </w:t>
            </w:r>
            <w:r>
              <w:rPr>
                <w:sz w:val="20"/>
                <w:szCs w:val="20"/>
              </w:rPr>
              <w:t>propi o seleccionat.</w:t>
            </w:r>
          </w:p>
          <w:p w:rsidR="00A2052C" w:rsidRDefault="003D5F2A" w14:paraId="6EF04A4C" wp14:textId="77777777">
            <w:pPr>
              <w:numPr>
                <w:ilvl w:val="1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hyperlink r:id="rId8">
              <w:r>
                <w:rPr>
                  <w:b/>
                  <w:color w:val="1155CC"/>
                  <w:sz w:val="20"/>
                  <w:szCs w:val="20"/>
                  <w:u w:val="single"/>
                </w:rPr>
                <w:t>Full de verificació</w:t>
              </w:r>
            </w:hyperlink>
            <w:r>
              <w:rPr>
                <w:sz w:val="20"/>
                <w:szCs w:val="20"/>
              </w:rPr>
              <w:t xml:space="preserve"> que li atorgui més de 3 punts en 2 dels principis.</w:t>
            </w:r>
          </w:p>
          <w:p w:rsidR="00A2052C" w:rsidRDefault="003D5F2A" w14:paraId="7EDFE902" wp14:textId="77777777">
            <w:pPr>
              <w:numPr>
                <w:ilvl w:val="1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Breu explicació</w:t>
            </w:r>
            <w:r>
              <w:rPr>
                <w:sz w:val="20"/>
                <w:szCs w:val="20"/>
              </w:rPr>
              <w:t xml:space="preserve"> sobre el context en el qual s’empra.</w:t>
            </w:r>
          </w:p>
          <w:p w:rsidR="00A2052C" w:rsidRDefault="003D5F2A" w14:paraId="6272E4F5" wp14:textId="77777777">
            <w:pPr>
              <w:numPr>
                <w:ilvl w:val="1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 </w:t>
            </w:r>
          </w:p>
          <w:p w:rsidR="00A2052C" w:rsidRDefault="003D5F2A" w14:paraId="2C5967CC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</w:tc>
      </w:tr>
      <w:tr xmlns:wp14="http://schemas.microsoft.com/office/word/2010/wordml" w:rsidR="00A2052C" w:rsidTr="154B6D82" w14:paraId="0A7E5EC1" wp14:textId="77777777">
        <w:trPr>
          <w:trHeight w:val="400"/>
        </w:trPr>
        <w:tc>
          <w:tcPr>
            <w:tcW w:w="14625" w:type="dxa"/>
            <w:gridSpan w:val="3"/>
            <w:shd w:val="clear" w:color="auto" w:fill="F7EDF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018B07B1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5.3. COMPROMÍS ACTIU DE L’ALUMNAT AMB EL SEU PROPI APRENENTATGE</w:t>
            </w:r>
          </w:p>
        </w:tc>
      </w:tr>
      <w:tr xmlns:wp14="http://schemas.microsoft.com/office/word/2010/wordml" w:rsidR="00A2052C" w:rsidTr="154B6D82" w14:paraId="603BBEB7" wp14:textId="77777777">
        <w:trPr>
          <w:trHeight w:val="400"/>
        </w:trPr>
        <w:tc>
          <w:tcPr>
            <w:tcW w:w="40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23302F5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5.3.B1.2 Implementa estratègies pedagògiques basades en la usabilitat i les condicions d'accés de les tecnologies digitals disponibles al centre perquè el seu alumnat les utilitzi d'una manera progressivament autònoma en els diferents aprenentatges.</w:t>
            </w:r>
          </w:p>
        </w:tc>
        <w:tc>
          <w:tcPr>
            <w:tcW w:w="4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7B5D6184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 aquest nivell, el professorat demostra que fa un ús autònom i integra les tecnologies digitals per afavorir l’esforç i la persistència, així com l’autoregulació dins el compromís actiu de l’alumnat amb el seu aprenentatge.</w:t>
            </w:r>
            <w:r>
              <w:rPr>
                <w:sz w:val="20"/>
                <w:szCs w:val="20"/>
              </w:rPr>
              <w:br/>
            </w:r>
          </w:p>
        </w:tc>
        <w:tc>
          <w:tcPr>
            <w:tcW w:w="6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26EA8A8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Usa recursos digitals que presenten opcions per mantenir l'esforç i la persistència (per tal d’aconseguir l’autonomia de l’alumnat, es divideix la meta en diferents fases o submetes; o s’inclouen elements de recompensa i incentiu; o es disposa d'un feedback automàtic i correctiu en algunes activitats). </w:t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t>- Usa recursos digitals que presenten opcions per a l'autoregulació (s’inclouen diferents instruments d'avaluació; o es permet l'autoavaluació i la coavaluació; o s’inclouen accions per potenciar la reflexió sobre l'aprenentatge).</w:t>
            </w:r>
          </w:p>
        </w:tc>
      </w:tr>
      <w:tr xmlns:wp14="http://schemas.microsoft.com/office/word/2010/wordml" w:rsidR="00A2052C" w:rsidTr="154B6D82" w14:paraId="71307D70" wp14:textId="77777777">
        <w:trPr>
          <w:trHeight w:val="400"/>
        </w:trPr>
        <w:tc>
          <w:tcPr>
            <w:tcW w:w="40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399666C3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5.3.B1.3 Utilitza, de manera autònoma, els recursos digitals proporcionats per l’AE o pels titulars del centre que estimulen la motivació i el compromís amb l'aprenentatge de l'alumnat que té a càrrec seu.</w:t>
            </w:r>
          </w:p>
        </w:tc>
        <w:tc>
          <w:tcPr>
            <w:tcW w:w="45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2E8B10C4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 aquest nivell, el professorat demostra que fa un ús autònom i integra les tecnologies digitals per afavorir el compromís actiu de l’alumnat amb el seu aprenentatge.</w:t>
            </w:r>
          </w:p>
        </w:tc>
        <w:tc>
          <w:tcPr>
            <w:tcW w:w="6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35E3B5BC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Usa recursos digitals que presenten diferents formes per suscitar la curiositat (en el plantejament presenta logos o insígnies; o utilitza elements per fomentar la curiositat; o presenta reptes, desafiaments, efectes sorpresa, personatges d'ajuda, enigmes, proves per superar, etc.; o adapta la SA als interessos i motivacions de l’alumnat, així com al seu context proper, proposant recursos o activitats digitals que puguin contribuir a aquest objectiu). </w:t>
            </w:r>
          </w:p>
        </w:tc>
      </w:tr>
      <w:tr xmlns:wp14="http://schemas.microsoft.com/office/word/2010/wordml" w:rsidR="00A2052C" w:rsidTr="154B6D82" w14:paraId="7FC51D50" wp14:textId="77777777">
        <w:trPr>
          <w:trHeight w:val="400"/>
        </w:trPr>
        <w:tc>
          <w:tcPr>
            <w:tcW w:w="14625" w:type="dxa"/>
            <w:gridSpan w:val="3"/>
            <w:shd w:val="clear" w:color="auto" w:fill="F7EDF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5E5D5614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A2052C" w:rsidTr="154B6D82" w14:paraId="2AEDD9CF" wp14:textId="77777777">
        <w:trPr>
          <w:trHeight w:val="400"/>
        </w:trPr>
        <w:tc>
          <w:tcPr>
            <w:tcW w:w="1462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41EEFBA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A2052C" w:rsidRDefault="003D5F2A" w14:paraId="34DD6142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inclogui: </w:t>
            </w:r>
          </w:p>
          <w:p w:rsidR="00A2052C" w:rsidRDefault="003D5F2A" w14:paraId="3BD51ACC" wp14:textId="77777777">
            <w:pPr>
              <w:numPr>
                <w:ilvl w:val="1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L’ús d’un recurs digital que presenta opcions per </w:t>
            </w:r>
            <w:r>
              <w:rPr>
                <w:b/>
                <w:sz w:val="20"/>
                <w:szCs w:val="20"/>
              </w:rPr>
              <w:t>mantenir l'esforç i la persistència</w:t>
            </w:r>
            <w:r>
              <w:rPr>
                <w:sz w:val="20"/>
                <w:szCs w:val="20"/>
              </w:rPr>
              <w:t xml:space="preserve"> amb alguna d’aquestes estratègies:</w:t>
            </w:r>
          </w:p>
          <w:p w:rsidR="00A2052C" w:rsidRDefault="003D5F2A" w14:paraId="199B0A43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divideix la meta en diferents fases o submetes.</w:t>
            </w:r>
          </w:p>
          <w:p w:rsidR="00A2052C" w:rsidRDefault="003D5F2A" w14:paraId="6C2BDEFB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S’inclouen elements de recompensa i incentiu.</w:t>
            </w:r>
          </w:p>
          <w:p w:rsidR="00A2052C" w:rsidRDefault="003D5F2A" w14:paraId="65199DDF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Disposa d'un feedback automàtic i correctiu</w:t>
            </w:r>
          </w:p>
          <w:p w:rsidR="00A2052C" w:rsidRDefault="003D5F2A" w14:paraId="7625073F" wp14:textId="77777777">
            <w:pPr>
              <w:numPr>
                <w:ilvl w:val="1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</w:t>
            </w:r>
          </w:p>
          <w:p w:rsidR="00A2052C" w:rsidRDefault="003D5F2A" w14:paraId="76D1175E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inclogui:</w:t>
            </w:r>
          </w:p>
          <w:p w:rsidR="00A2052C" w:rsidRDefault="003D5F2A" w14:paraId="71D693B2" wp14:textId="77777777">
            <w:pPr>
              <w:numPr>
                <w:ilvl w:val="1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L’ús d’un recurs digital que presenta alguna d’aquestes</w:t>
            </w:r>
            <w:r>
              <w:rPr>
                <w:b/>
                <w:sz w:val="20"/>
                <w:szCs w:val="20"/>
              </w:rPr>
              <w:t xml:space="preserve"> opcions per a l'autoregulació</w:t>
            </w:r>
            <w:r>
              <w:rPr>
                <w:sz w:val="20"/>
                <w:szCs w:val="20"/>
              </w:rPr>
              <w:t>:</w:t>
            </w:r>
          </w:p>
          <w:p w:rsidR="00A2052C" w:rsidRDefault="003D5F2A" w14:paraId="14409C34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S’inclouen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diferents instruments d'avaluació.</w:t>
            </w:r>
          </w:p>
          <w:p w:rsidR="00A2052C" w:rsidRDefault="003D5F2A" w14:paraId="782413FC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permeten l'autoavaluació i la coavaluació.</w:t>
            </w:r>
          </w:p>
          <w:p w:rsidR="00A2052C" w:rsidRDefault="003D5F2A" w14:paraId="6935EAE6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S’inclouen accions per potenciar la reflexió sobre l'aprenentatge.</w:t>
            </w:r>
          </w:p>
          <w:p w:rsidR="00A2052C" w:rsidRDefault="003D5F2A" w14:paraId="6DE6EDA2" wp14:textId="77777777">
            <w:pPr>
              <w:numPr>
                <w:ilvl w:val="1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</w:t>
            </w:r>
          </w:p>
          <w:p w:rsidR="00A2052C" w:rsidRDefault="003D5F2A" w14:paraId="2EE18438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inclogui: </w:t>
            </w:r>
          </w:p>
          <w:p w:rsidR="00A2052C" w:rsidRDefault="003D5F2A" w14:paraId="49D7909D" wp14:textId="77777777">
            <w:pPr>
              <w:numPr>
                <w:ilvl w:val="1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L’ús d’un recurs digital que presenta opcions per </w:t>
            </w:r>
            <w:r>
              <w:rPr>
                <w:b/>
                <w:sz w:val="20"/>
                <w:szCs w:val="20"/>
              </w:rPr>
              <w:t>suscitar la curiositat</w:t>
            </w:r>
            <w:r>
              <w:rPr>
                <w:sz w:val="20"/>
                <w:szCs w:val="20"/>
              </w:rPr>
              <w:t xml:space="preserve"> amb alguna d’aquestes estratègies:</w:t>
            </w:r>
          </w:p>
          <w:p w:rsidR="00A2052C" w:rsidRDefault="003D5F2A" w14:paraId="15CA3549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Presenta logos o insígnies.</w:t>
            </w:r>
          </w:p>
          <w:p w:rsidR="00A2052C" w:rsidRDefault="003D5F2A" w14:paraId="1F9F9279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Utilitza elements per fomentar la curiositat.</w:t>
            </w:r>
          </w:p>
          <w:p w:rsidR="00A2052C" w:rsidRDefault="003D5F2A" w14:paraId="35328C62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Presenta reptes, desafiaments, efectes sorpresa, personatges d'ajuda, enigmes, proves per superar</w:t>
            </w:r>
          </w:p>
          <w:p w:rsidR="00A2052C" w:rsidRDefault="003D5F2A" w14:paraId="19C56774" wp14:textId="77777777">
            <w:pPr>
              <w:numPr>
                <w:ilvl w:val="2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Adapta la SA als interessos i motivacions de l’alumnat, així com al seu context proper, proposant recursos o activitats digitals que puguin contribuir a aquest objectiu</w:t>
            </w:r>
          </w:p>
          <w:p w:rsidR="00A2052C" w:rsidRDefault="003D5F2A" w14:paraId="2F1DA818" wp14:textId="77777777">
            <w:pPr>
              <w:numPr>
                <w:ilvl w:val="1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Demostració que s’ha dut a terme a l’aula</w:t>
            </w:r>
            <w:r>
              <w:rPr>
                <w:sz w:val="20"/>
                <w:szCs w:val="20"/>
              </w:rPr>
              <w:t xml:space="preserve"> (captures de pantalla de l’entorn virtual d’aprenentatge amb interacció amb l’alumnat, fotografies o vídeos reals).</w:t>
            </w:r>
          </w:p>
          <w:p w:rsidR="00A2052C" w:rsidRDefault="003D5F2A" w14:paraId="5D6C1BA3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</w:tc>
      </w:tr>
    </w:tbl>
    <w:p xmlns:wp14="http://schemas.microsoft.com/office/word/2010/wordml" w:rsidR="00A2052C" w:rsidRDefault="00A2052C" w14:paraId="6A05A809" wp14:textId="77777777"/>
    <w:tbl>
      <w:tblPr>
        <w:tblStyle w:val="a0"/>
        <w:tblW w:w="14568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4568"/>
      </w:tblGrid>
      <w:tr xmlns:wp14="http://schemas.microsoft.com/office/word/2010/wordml" w:rsidR="00A2052C" w14:paraId="7AFB7F60" wp14:textId="77777777">
        <w:tc>
          <w:tcPr>
            <w:tcW w:w="14568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B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2052C" w:rsidRDefault="003D5F2A" w14:paraId="646F92D6" wp14:textId="77777777">
            <w:pPr>
              <w:widowControl w:val="0"/>
              <w:spacing w:line="240" w:lineRule="auto"/>
            </w:pPr>
            <w:r>
              <w:t>Per acreditar l’</w:t>
            </w:r>
            <w:r>
              <w:rPr>
                <w:i/>
              </w:rPr>
              <w:t>ÀREA 5. EMPODERAMENT DE L’ALUMNAT - NIVELL B1</w:t>
            </w:r>
            <w:r>
              <w:t xml:space="preserve"> segons el MRCDD caldrà presentar, com a mínim,</w:t>
            </w:r>
            <w:r>
              <w:rPr>
                <w:b/>
              </w:rPr>
              <w:t xml:space="preserve"> 2 evidències de competències diferents</w:t>
            </w:r>
            <w:r>
              <w:t xml:space="preserve"> d’aquesta àrea. </w:t>
            </w:r>
          </w:p>
          <w:p w:rsidR="00A2052C" w:rsidRDefault="00A2052C" w14:paraId="5A39BBE3" wp14:textId="77777777">
            <w:pPr>
              <w:widowControl w:val="0"/>
              <w:spacing w:line="240" w:lineRule="auto"/>
            </w:pPr>
          </w:p>
          <w:p w:rsidR="00A2052C" w:rsidRDefault="003D5F2A" w14:paraId="4D3C6214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5.1 ACCESSIBILITAT I INCLUSIÓ.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A2052C" w:rsidRDefault="003D5F2A" w14:paraId="29D6B04F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:rsidR="00A2052C" w:rsidRDefault="00A2052C" w14:paraId="41C8F396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A2052C" w:rsidRDefault="00A2052C" w14:paraId="72A3D3E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A2052C" w:rsidRDefault="003D5F2A" w14:paraId="54789F49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5.2 ATENCIÓ A LES DIFERÈNCIES PERSONALS. 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A2052C" w:rsidRDefault="00A2052C" w14:paraId="0D0B940D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A2052C" w:rsidRDefault="00A2052C" w14:paraId="0E27B00A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A2052C" w:rsidRDefault="00A2052C" w14:paraId="60061E4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A2052C" w:rsidRDefault="003D5F2A" w14:paraId="31BBE051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5.3 COMPROMÍS ACTIU DE L’ALUMNAT AMB EL SEU PROPI APRENENTATGE.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A2052C" w:rsidRDefault="00A2052C" w14:paraId="44EAFD9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A2052C" w:rsidRDefault="00A2052C" w14:paraId="4B94D5A5" wp14:textId="77777777">
            <w:pPr>
              <w:widowControl w:val="0"/>
              <w:spacing w:line="240" w:lineRule="auto"/>
            </w:pPr>
          </w:p>
          <w:p w:rsidR="00A2052C" w:rsidRDefault="00A2052C" w14:paraId="3DEEC669" wp14:textId="77777777">
            <w:pPr>
              <w:widowControl w:val="0"/>
              <w:spacing w:line="240" w:lineRule="auto"/>
            </w:pPr>
          </w:p>
        </w:tc>
      </w:tr>
    </w:tbl>
    <w:p xmlns:wp14="http://schemas.microsoft.com/office/word/2010/wordml" w:rsidR="00A2052C" w:rsidRDefault="00A2052C" w14:paraId="3656B9AB" wp14:textId="77777777"/>
    <w:sectPr w:rsidR="00A2052C">
      <w:headerReference w:type="default" r:id="rId9"/>
      <w:footerReference w:type="default" r:id="rId10"/>
      <w:pgSz w:w="16834" w:h="11909" w:orient="landscape"/>
      <w:pgMar w:top="850" w:right="1133" w:bottom="850" w:left="1133" w:header="566" w:footer="566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3D5F2A" w:rsidRDefault="003D5F2A" w14:paraId="45FB0818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3D5F2A" w:rsidRDefault="003D5F2A" w14:paraId="049F31CB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A2052C" w:rsidRDefault="003D5F2A" w14:paraId="1549D0AB" wp14:textId="77777777">
    <w:r>
      <w:rPr>
        <w:noProof/>
      </w:rPr>
      <w:drawing>
        <wp:anchor xmlns:wp14="http://schemas.microsoft.com/office/word/2010/wordprocessingDrawing" distT="0" distB="0" distL="0" distR="0" simplePos="0" relativeHeight="251659264" behindDoc="1" locked="0" layoutInCell="1" hidden="0" allowOverlap="1" wp14:anchorId="541B0E84" wp14:editId="7777777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l="0" t="0" r="0" b="0"/>
          <wp:wrapNone/>
          <wp:docPr id="1" name="image2.png" descr="tres_logos_MEFP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tres_logos_MEFPD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A2052C" w:rsidRDefault="00A2052C" w14:paraId="4101652C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3D5F2A" w:rsidRDefault="003D5F2A" w14:paraId="53128261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3D5F2A" w:rsidRDefault="003D5F2A" w14:paraId="62486C05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A2052C" w:rsidRDefault="003D5F2A" w14:paraId="2E71819B" wp14:textId="77777777">
    <w:pPr>
      <w:pStyle w:val="Ttol"/>
      <w:jc w:val="center"/>
    </w:pPr>
    <w:bookmarkStart w:name="_gzdruvhkjchx" w:colFirst="0" w:colLast="0" w:id="1"/>
    <w:bookmarkEnd w:id="1"/>
    <w:r>
      <w:rPr>
        <w:sz w:val="46"/>
        <w:szCs w:val="46"/>
      </w:rPr>
      <w:t>NIVELL B1</w:t>
    </w:r>
    <w:r>
      <w:rPr>
        <w:noProof/>
      </w:rPr>
      <w:drawing>
        <wp:anchor xmlns:wp14="http://schemas.microsoft.com/office/word/2010/wordprocessingDrawing" distT="114300" distB="114300" distL="114300" distR="114300" simplePos="0" relativeHeight="251658240" behindDoc="0" locked="0" layoutInCell="1" hidden="0" allowOverlap="1" wp14:anchorId="2564BD0C" wp14:editId="7777777">
          <wp:simplePos x="0" y="0"/>
          <wp:positionH relativeFrom="column">
            <wp:posOffset>-123824</wp:posOffset>
          </wp:positionH>
          <wp:positionV relativeFrom="paragraph">
            <wp:posOffset>-95249</wp:posOffset>
          </wp:positionV>
          <wp:extent cx="1799111" cy="558140"/>
          <wp:effectExtent l="0" t="0" r="0" b="0"/>
          <wp:wrapNone/>
          <wp:docPr id="2" name="image1.png" descr="C_EDU_UNI_DG_PER_DOC_CEN_CON_CO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_EDU_UNI_DG_PER_DOC_CEN_CON_COL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99111" cy="5581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A2052C" w:rsidRDefault="00A2052C" w14:paraId="4B99056E" wp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830C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1D34B2E"/>
    <w:multiLevelType w:val="multilevel"/>
    <w:tmpl w:val="FFFFFFFF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C3837E5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79417590">
    <w:abstractNumId w:val="2"/>
  </w:num>
  <w:num w:numId="2" w16cid:durableId="1052534325">
    <w:abstractNumId w:val="0"/>
  </w:num>
  <w:num w:numId="3" w16cid:durableId="1398823945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052C"/>
    <w:rsid w:val="003D5F2A"/>
    <w:rsid w:val="00A2052C"/>
    <w:rsid w:val="00A83543"/>
    <w:rsid w:val="154B6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F298C11"/>
  <w15:docId w15:val="{FF5AC322-5D7B-41AE-B08C-BC6B4BB218C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Arial" w:hAnsi="Arial" w:eastAsia="Arial" w:cs="Arial"/>
        <w:sz w:val="22"/>
        <w:szCs w:val="22"/>
        <w:lang w:val="c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ol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ol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docs.google.com/spreadsheets/d/1Rohmx0xL41Kl6iR987Vf9QiN4bjEsFiZ3Xed5JUJz0E/copy" TargetMode="External" Id="rId8" /><Relationship Type="http://schemas.openxmlformats.org/officeDocument/2006/relationships/settings" Target="settings.xml" Id="rId3" /><Relationship Type="http://schemas.openxmlformats.org/officeDocument/2006/relationships/hyperlink" Target="https://docs.google.com/spreadsheets/d/1Rohmx0xL41Kl6iR987Vf9QiN4bjEsFiZ3Xed5JUJz0E/copy" TargetMode="External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Maria LLuïsa Quetgles Roca</lastModifiedBy>
  <revision>2</revision>
  <dcterms:created xsi:type="dcterms:W3CDTF">2024-04-19T09:21:00.0000000Z</dcterms:created>
  <dcterms:modified xsi:type="dcterms:W3CDTF">2024-04-19T09:22:03.2315878Z</dcterms:modified>
</coreProperties>
</file>