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apalera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10"/>
        </w:rPr>
      </w:pPr>
      <w:r>
        <w:rPr>
          <w:rFonts w:cs="Noto Sans" w:ascii="Noto Sans" w:hAnsi="Noto Sans"/>
          <w:sz w:val="10"/>
        </w:rPr>
      </w:r>
    </w:p>
    <w:tbl>
      <w:tblPr>
        <w:tblW w:w="10632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>
        <w:trPr/>
        <w:tc>
          <w:tcPr>
            <w:tcW w:w="1063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7" w:hanging="0"/>
              <w:rPr>
                <w:rFonts w:ascii="Noto Sans" w:hAnsi="Noto Sans" w:cs="Noto Sans"/>
                <w:b/>
                <w:b/>
                <w:color w:val="auto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auto"/>
                <w:sz w:val="22"/>
                <w:szCs w:val="22"/>
              </w:rPr>
            </w:r>
          </w:p>
          <w:p>
            <w:pPr>
              <w:pStyle w:val="Normal"/>
              <w:widowControl/>
              <w:tabs>
                <w:tab w:val="clear" w:pos="720"/>
                <w:tab w:val="left" w:pos="10348" w:leader="none"/>
              </w:tabs>
              <w:bidi w:val="0"/>
              <w:ind w:left="0" w:right="567" w:hanging="0"/>
              <w:rPr>
                <w:rFonts w:ascii="Noto Sans" w:hAnsi="Noto Sans" w:cs="Noto Sans"/>
                <w:b/>
                <w:b/>
                <w:color w:val="ED1C24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>DECLARACIÓ</w:t>
            </w: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>N</w:t>
            </w: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 xml:space="preserve"> RESPONSABLE </w:t>
            </w: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>EN CASO DE NO VERIFICACIÓN DE LA HUELLA DE CARBONO</w:t>
            </w:r>
          </w:p>
          <w:p>
            <w:pPr>
              <w:pStyle w:val="Normal"/>
              <w:widowControl/>
              <w:tabs>
                <w:tab w:val="clear" w:pos="720"/>
                <w:tab w:val="left" w:pos="10348" w:leader="none"/>
              </w:tabs>
              <w:bidi w:val="0"/>
              <w:snapToGrid w:val="false"/>
              <w:ind w:left="0" w:right="567" w:hanging="0"/>
              <w:rPr>
                <w:rFonts w:ascii="Noto Sans" w:hAnsi="Noto Sans" w:cs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bCs w:val="false"/>
                <w:color w:val="000000"/>
                <w:sz w:val="22"/>
                <w:szCs w:val="22"/>
              </w:rPr>
            </w:r>
          </w:p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</w:rPr>
            </w:r>
          </w:p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lang w:val="es-ES" w:eastAsia="es-ES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lang w:val="es-ES" w:eastAsia="es-ES"/>
              </w:rPr>
            </w:r>
            <w:r>
              <mc:AlternateContent>
                <mc:Choice Requires="wps">
                  <w:drawing>
                    <wp:anchor behindDoc="0" distT="0" distB="0" distL="114935" distR="114935" simplePos="0" locked="0" layoutInCell="1" allowOverlap="1" relativeHeight="2">
                      <wp:simplePos x="0" y="0"/>
                      <wp:positionH relativeFrom="column">
                        <wp:posOffset>3256280</wp:posOffset>
                      </wp:positionH>
                      <wp:positionV relativeFrom="paragraph">
                        <wp:posOffset>206375</wp:posOffset>
                      </wp:positionV>
                      <wp:extent cx="1137920" cy="287655"/>
                      <wp:effectExtent l="0" t="0" r="0" b="0"/>
                      <wp:wrapNone/>
                      <wp:docPr id="1" name="Marc3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37920" cy="287655"/>
                              </a:xfrm>
                              <a:prstGeom prst="rect"/>
                              <a:ln w="9525">
                                <a:solidFill>
                                  <a:srgbClr val="FFFFFF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Normal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color w:val="ED1C24"/>
                                      <w:sz w:val="18"/>
                                      <w:lang w:val="es-ES"/>
                                    </w:rPr>
                                    <w:t>C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color w:val="ED1C24"/>
                                      <w:sz w:val="18"/>
                                      <w:lang w:val="es-ES"/>
                                    </w:rPr>
                                    <w:t>Ó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smallCaps/>
                                      <w:color w:val="ED1C24"/>
                                      <w:sz w:val="18"/>
                                      <w:lang w:val="es-ES"/>
                                    </w:rPr>
                                    <w:t>DI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smallCaps/>
                                      <w:color w:val="ED1C24"/>
                                      <w:sz w:val="18"/>
                                      <w:lang w:val="es-ES"/>
                                    </w:rPr>
                                    <w:t>GO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color w:val="ED1C24"/>
                                      <w:sz w:val="18"/>
                                      <w:lang w:val="es-ES"/>
                                    </w:rPr>
                                    <w:t xml:space="preserve"> SIA</w:t>
                                  </w:r>
                                </w:p>
                              </w:txbxContent>
                            </wps:txbx>
                            <wps:bodyPr anchor="t" lIns="91440" tIns="45720" rIns="91440" bIns="4572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strokecolor="#FFFFFF" strokeweight="0pt" style="position:absolute;rotation:0;width:89.6pt;height:22.65pt;mso-wrap-distance-left:9.05pt;mso-wrap-distance-right:9.05pt;mso-wrap-distance-top:0pt;mso-wrap-distance-bottom:0pt;margin-top:16.25pt;mso-position-vertical-relative:text;margin-left:256.4pt;mso-position-horizontal-relative:text">
                      <v:textbox>
                        <w:txbxContent>
                          <w:p>
                            <w:pPr>
                              <w:pStyle w:val="Normal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Noto Sans" w:ascii="Noto Sans" w:hAnsi="Noto Sans"/>
                                <w:b/>
                                <w:color w:val="ED1C24"/>
                                <w:sz w:val="18"/>
                                <w:lang w:val="es-ES"/>
                              </w:rPr>
                              <w:t>C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color w:val="ED1C24"/>
                                <w:sz w:val="18"/>
                                <w:lang w:val="es-ES"/>
                              </w:rPr>
                              <w:t>Ó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smallCaps/>
                                <w:color w:val="ED1C24"/>
                                <w:sz w:val="18"/>
                                <w:lang w:val="es-ES"/>
                              </w:rPr>
                              <w:t>DI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smallCaps/>
                                <w:color w:val="ED1C24"/>
                                <w:sz w:val="18"/>
                                <w:lang w:val="es-ES"/>
                              </w:rPr>
                              <w:t>GO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color w:val="ED1C24"/>
                                <w:sz w:val="18"/>
                                <w:lang w:val="es-ES"/>
                              </w:rPr>
                              <w:t xml:space="preserve"> SIA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tbl>
            <w:tblPr>
              <w:tblW w:w="3118" w:type="dxa"/>
              <w:jc w:val="left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>
              <w:trPr/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  <w:insideH w:val="single" w:sz="2" w:space="0" w:color="000000"/>
                    <w:insideV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>
            <w:pPr>
              <w:pStyle w:val="Normal"/>
              <w:rPr/>
            </w:pPr>
            <w:r>
              <w:rPr/>
            </w:r>
          </w:p>
          <w:tbl>
            <w:tblPr>
              <w:tblW w:w="10232" w:type="dxa"/>
              <w:jc w:val="left"/>
              <w:tblInd w:w="-86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top w:w="0" w:type="dxa"/>
                <w:left w:w="130" w:type="dxa"/>
                <w:bottom w:w="0" w:type="dxa"/>
                <w:right w:w="108" w:type="dxa"/>
              </w:tblCellMar>
            </w:tblPr>
            <w:tblGrid>
              <w:gridCol w:w="2732"/>
              <w:gridCol w:w="7500"/>
            </w:tblGrid>
            <w:tr>
              <w:trPr>
                <w:trHeight w:val="267" w:hRule="atLeast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  <w:insideH w:val="single" w:sz="6" w:space="0" w:color="000000"/>
                    <w:insideV w:val="single" w:sz="6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/>
                      <w:b/>
                      <w:color w:val="ED1C24"/>
                    </w:rPr>
                  </w:pPr>
                  <w:r>
                    <w:rPr>
                      <w:rFonts w:cs="Noto Sans" w:ascii="Noto Sans" w:hAnsi="Noto Sans"/>
                      <w:b/>
                      <w:color w:val="ED1C24"/>
                    </w:rPr>
                    <w:t>DESTIN</w:t>
                  </w:r>
                  <w:r>
                    <w:rPr>
                      <w:rFonts w:cs="Noto Sans" w:ascii="Noto Sans" w:hAnsi="Noto Sans"/>
                      <w:b/>
                      <w:color w:val="ED1C24"/>
                    </w:rPr>
                    <w:t>O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  <w:insideH w:val="single" w:sz="6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 w:val="false"/>
                      <w:b w:val="false"/>
                      <w:bCs w:val="false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DIRECCIÓ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N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 xml:space="preserve"> GENERAL D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E ENERGIA Y CAMBIO CLIMÁTICO</w:t>
                  </w:r>
                </w:p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 w:val="false"/>
                      <w:b w:val="false"/>
                      <w:bCs w:val="false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CONSE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J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ER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Í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 xml:space="preserve">A DE 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TRANSICIÓN ENERGÉTICA, SECTORES PRODUCTIVOS Y MEMORIA DEMOCRÁTICA</w:t>
                  </w:r>
                </w:p>
              </w:tc>
            </w:tr>
            <w:tr>
              <w:trPr>
                <w:trHeight w:val="259" w:hRule="atLeast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  <w:insideH w:val="single" w:sz="18" w:space="0" w:color="000000"/>
                    <w:insideV w:val="single" w:sz="6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/>
                      <w:b/>
                      <w:color w:val="ED1C24"/>
                    </w:rPr>
                  </w:pPr>
                  <w:r>
                    <w:rPr>
                      <w:rFonts w:cs="Noto Sans" w:ascii="Noto Sans" w:hAnsi="Noto Sans"/>
                      <w:b/>
                      <w:color w:val="ED1C24"/>
                    </w:rPr>
                    <w:t>C</w:t>
                  </w:r>
                  <w:r>
                    <w:rPr>
                      <w:rFonts w:cs="Noto Sans" w:ascii="Noto Sans" w:hAnsi="Noto Sans"/>
                      <w:b/>
                      <w:color w:val="ED1C24"/>
                    </w:rPr>
                    <w:t>Ó</w:t>
                  </w:r>
                  <w:r>
                    <w:rPr>
                      <w:rFonts w:cs="Noto Sans" w:ascii="Noto Sans" w:hAnsi="Noto Sans"/>
                      <w:b/>
                      <w:color w:val="ED1C24"/>
                    </w:rPr>
                    <w:t>DI</w:t>
                  </w:r>
                  <w:r>
                    <w:rPr>
                      <w:rFonts w:cs="Noto Sans" w:ascii="Noto Sans" w:hAnsi="Noto Sans"/>
                      <w:b/>
                      <w:color w:val="ED1C24"/>
                    </w:rPr>
                    <w:t>GO</w:t>
                  </w:r>
                  <w:r>
                    <w:rPr>
                      <w:rFonts w:cs="Noto Sans" w:ascii="Noto Sans" w:hAnsi="Noto Sans"/>
                      <w:b/>
                      <w:color w:val="ED1C24"/>
                    </w:rPr>
                    <w:t xml:space="preserve">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  <w:insideH w:val="single" w:sz="18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napToGrid w:val="false"/>
                    <w:spacing w:lineRule="auto" w:line="240" w:before="0" w:after="0"/>
                    <w:ind w:left="0" w:right="566" w:hanging="0"/>
                    <w:rPr>
                      <w:rFonts w:ascii="Noto Sans;sans-serif" w:hAnsi="Noto Sans;sans-serif" w:eastAsia="Times New Roman" w:cs="Noto Sans"/>
                      <w:b w:val="false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</w:pP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A040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26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9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7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5</w:t>
                  </w:r>
                </w:p>
              </w:tc>
            </w:tr>
          </w:tbl>
          <w:p>
            <w:pPr>
              <w:pStyle w:val="Normal"/>
              <w:spacing w:before="0" w:after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u w:val="single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u w:val="single"/>
              </w:rPr>
            </w:r>
          </w:p>
          <w:p>
            <w:pPr>
              <w:pStyle w:val="Normal"/>
              <w:spacing w:before="0" w:after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u w:val="none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u w:val="none"/>
              </w:rPr>
              <w:t>DECLARANT</w:t>
            </w: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u w:val="none"/>
              </w:rPr>
              <w:t>E</w:t>
            </w:r>
          </w:p>
          <w:tbl>
            <w:tblPr>
              <w:tblW w:w="10243" w:type="dxa"/>
              <w:jc w:val="left"/>
              <w:tblInd w:w="-97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>
              <w:trPr/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drawing>
                      <wp:anchor behindDoc="1" distT="0" distB="0" distL="0" distR="0" simplePos="0" locked="0" layoutInCell="1" allowOverlap="1" relativeHeight="3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NIF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Denominación social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</w:tr>
            <w:tr>
              <w:trPr/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Dirección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 xml:space="preserve"> electrònica:</w:t>
                  </w:r>
                </w:p>
              </w:tc>
            </w:tr>
            <w:tr>
              <w:trPr/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Dirección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 xml:space="preserve"> postal:</w:t>
                  </w:r>
                </w:p>
              </w:tc>
            </w:tr>
            <w:tr>
              <w:trPr/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0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C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ó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di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go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Locali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a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Municipi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o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</w:tr>
            <w:tr>
              <w:trPr/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Prov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i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>
              <w:trPr/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  <w:insideH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Tel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é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fon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o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  <w:insideH w:val="single" w:sz="18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20"/>
          <w:tab w:val="left" w:pos="10348" w:leader="none"/>
        </w:tabs>
        <w:ind w:left="142" w:right="566" w:hanging="0"/>
        <w:rPr>
          <w:rFonts w:ascii="Noto Sans" w:hAnsi="Noto Sans" w:cs="Noto Sans"/>
          <w:b/>
          <w:b/>
          <w:color w:val="auto"/>
          <w:sz w:val="22"/>
          <w:szCs w:val="22"/>
        </w:rPr>
      </w:pPr>
      <w:r>
        <w:rPr>
          <w:rFonts w:cs="Noto Sans" w:ascii="Noto Sans" w:hAnsi="Noto Sans"/>
          <w:b/>
          <w:color w:val="auto"/>
          <w:sz w:val="22"/>
          <w:szCs w:val="22"/>
        </w:rPr>
      </w:r>
    </w:p>
    <w:p>
      <w:pPr>
        <w:pStyle w:val="Normal"/>
        <w:tabs>
          <w:tab w:val="clear" w:pos="720"/>
          <w:tab w:val="left" w:pos="10348" w:leader="none"/>
        </w:tabs>
        <w:ind w:left="142" w:right="566" w:hanging="0"/>
        <w:rPr>
          <w:rFonts w:ascii="Noto Sans" w:hAnsi="Noto Sans" w:cs="Noto Sans"/>
          <w:b/>
          <w:b/>
          <w:color w:val="ED1C24"/>
          <w:sz w:val="22"/>
          <w:szCs w:val="22"/>
        </w:rPr>
      </w:pPr>
      <w:r>
        <w:rPr>
          <w:rFonts w:cs="Noto Sans" w:ascii="Noto Sans" w:hAnsi="Noto Sans"/>
          <w:b/>
          <w:color w:val="ED1C24"/>
          <w:sz w:val="22"/>
          <w:szCs w:val="22"/>
        </w:rPr>
        <w:t>REPRESENTANT</w:t>
      </w:r>
      <w:r>
        <w:rPr>
          <w:rFonts w:cs="Noto Sans" w:ascii="Noto Sans" w:hAnsi="Noto Sans"/>
          <w:b/>
          <w:color w:val="ED1C24"/>
          <w:sz w:val="22"/>
          <w:szCs w:val="22"/>
        </w:rPr>
        <w:t>E</w:t>
      </w:r>
    </w:p>
    <w:tbl>
      <w:tblPr>
        <w:tblW w:w="10200" w:type="dxa"/>
        <w:jc w:val="left"/>
        <w:tblInd w:w="11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4"/>
        <w:gridCol w:w="665"/>
        <w:gridCol w:w="1050"/>
        <w:gridCol w:w="1703"/>
        <w:gridCol w:w="3568"/>
      </w:tblGrid>
      <w:tr>
        <w:trPr/>
        <w:tc>
          <w:tcPr>
            <w:tcW w:w="492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DNI/NIE:</w:t>
            </w:r>
          </w:p>
        </w:tc>
        <w:tc>
          <w:tcPr>
            <w:tcW w:w="5271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bre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Apellido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1: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Apellido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2:</w:t>
            </w:r>
          </w:p>
        </w:tc>
      </w:tr>
      <w:tr>
        <w:trPr/>
        <w:tc>
          <w:tcPr>
            <w:tcW w:w="3879" w:type="dxa"/>
            <w:gridSpan w:val="2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NIF:</w:t>
            </w:r>
          </w:p>
        </w:tc>
        <w:tc>
          <w:tcPr>
            <w:tcW w:w="6321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Denominació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n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social: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Dirección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electrònica: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Dirección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postal:</w:t>
            </w:r>
          </w:p>
        </w:tc>
      </w:tr>
      <w:tr>
        <w:trPr/>
        <w:tc>
          <w:tcPr>
            <w:tcW w:w="3214" w:type="dxa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ó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di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go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 postal:</w:t>
            </w:r>
          </w:p>
        </w:tc>
        <w:tc>
          <w:tcPr>
            <w:tcW w:w="3418" w:type="dxa"/>
            <w:gridSpan w:val="3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Locali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d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a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d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:</w:t>
            </w:r>
          </w:p>
        </w:tc>
        <w:tc>
          <w:tcPr>
            <w:tcW w:w="3568" w:type="dxa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Municipi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o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Prov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i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ncia: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País: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Tel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é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fon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o</w:t>
            </w:r>
            <w:r>
              <w:rPr>
                <w:rFonts w:cs="Noto Sans" w:ascii="Noto Sans" w:hAnsi="Noto Sans"/>
                <w:b/>
                <w:sz w:val="22"/>
                <w:szCs w:val="22"/>
              </w:rPr>
              <w:t>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Fax: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tbl>
      <w:tblPr>
        <w:tblW w:w="10232" w:type="dxa"/>
        <w:jc w:val="left"/>
        <w:tblInd w:w="43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6"/>
        <w:gridCol w:w="96"/>
      </w:tblGrid>
      <w:tr>
        <w:trPr>
          <w:trHeight w:val="392" w:hRule="atLeast"/>
        </w:trPr>
        <w:tc>
          <w:tcPr>
            <w:tcW w:w="1013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6433" w:leader="none"/>
                <w:tab w:val="left" w:pos="7726" w:leader="none"/>
                <w:tab w:val="left" w:pos="10348" w:leader="none"/>
              </w:tabs>
              <w:snapToGrid w:val="false"/>
              <w:spacing w:before="80" w:after="80"/>
              <w:ind w:left="0" w:right="566" w:hanging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96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02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spacing w:before="0" w:after="0"/>
              <w:ind w:left="0" w:right="566" w:hanging="0"/>
              <w:rPr>
                <w:rFonts w:ascii="Noto Sans" w:hAnsi="Noto Sans" w:cs="Noto Sans"/>
                <w:b/>
                <w:b/>
                <w:position w:val="0"/>
                <w:sz w:val="22"/>
                <w:sz w:val="22"/>
                <w:szCs w:val="22"/>
                <w:vertAlign w:val="baseline"/>
              </w:rPr>
            </w:pPr>
            <w:r>
              <w:rPr>
                <w:rFonts w:cs="Noto Sans" w:ascii="Noto Sans" w:hAnsi="Noto Sans"/>
                <w:b/>
                <w:position w:val="0"/>
                <w:sz w:val="22"/>
                <w:sz w:val="22"/>
                <w:szCs w:val="22"/>
                <w:vertAlign w:val="baseline"/>
              </w:rPr>
              <w:t>DECLAR</w:t>
            </w:r>
            <w:r>
              <w:rPr>
                <w:rFonts w:cs="Noto Sans" w:ascii="Noto Sans" w:hAnsi="Noto Sans"/>
                <w:b/>
                <w:position w:val="0"/>
                <w:sz w:val="22"/>
                <w:sz w:val="22"/>
                <w:szCs w:val="22"/>
                <w:vertAlign w:val="baseline"/>
              </w:rPr>
              <w:t>O</w:t>
            </w:r>
            <w:r>
              <w:rPr>
                <w:rFonts w:cs="Noto Sans" w:ascii="Noto Sans" w:hAnsi="Noto Sans"/>
                <w:b/>
                <w:position w:val="0"/>
                <w:sz w:val="22"/>
                <w:sz w:val="22"/>
                <w:szCs w:val="22"/>
                <w:vertAlign w:val="baseline"/>
              </w:rPr>
              <w:t>:</w:t>
            </w:r>
          </w:p>
        </w:tc>
      </w:tr>
      <w:tr>
        <w:trPr/>
        <w:tc>
          <w:tcPr>
            <w:tcW w:w="10232" w:type="dxa"/>
            <w:gridSpan w:val="2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57" w:after="113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Bajo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mi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responsabili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, la veraci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y fiabilidad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de l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da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to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aportad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s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en relación con</w:t>
            </w:r>
          </w:p>
        </w:tc>
      </w:tr>
      <w:tr>
        <w:trPr>
          <w:trHeight w:val="585" w:hRule="atLeast"/>
        </w:trPr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" w:cs="Wingdings"/>
                <w:b/>
                <w:b/>
                <w:bCs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</w:pP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la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c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uantificació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y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declaració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de l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emision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e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de gas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e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s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de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efect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i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verna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dero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asociad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a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pacing w:before="57" w:after="113"/>
              <w:ind w:left="0" w:right="0" w:hanging="0"/>
              <w:jc w:val="left"/>
              <w:rPr/>
            </w:pP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la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organizació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,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y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que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lo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c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á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lcul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de l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emision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e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s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e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han realiza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do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según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lo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 requisit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o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estable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cido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s en el Decret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 48/2021, de 13 de d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icie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mbre, regulador del Registr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 balear 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de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huella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 de carbon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>o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. </w:t>
            </w:r>
          </w:p>
        </w:tc>
      </w:tr>
    </w:tbl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b/>
          <w:b/>
          <w:color w:val="C00000"/>
          <w:sz w:val="22"/>
          <w:szCs w:val="22"/>
        </w:rPr>
      </w:pPr>
      <w:r>
        <w:rPr>
          <w:rFonts w:cs="Noto Sans" w:ascii="Noto Sans" w:hAnsi="Noto Sans"/>
          <w:b/>
          <w:color w:val="C00000"/>
          <w:sz w:val="22"/>
          <w:szCs w:val="22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.............................................., ... d</w:t>
      </w:r>
      <w:r>
        <w:rPr>
          <w:rFonts w:cs="Noto Sans" w:ascii="Noto Sans" w:hAnsi="Noto Sans"/>
          <w:sz w:val="22"/>
          <w:szCs w:val="22"/>
        </w:rPr>
        <w:t>e</w:t>
      </w:r>
      <w:r>
        <w:rPr>
          <w:rFonts w:cs="Noto Sans" w:ascii="Noto Sans" w:hAnsi="Noto Sans"/>
          <w:sz w:val="22"/>
          <w:szCs w:val="22"/>
        </w:rPr>
        <w:t>....................d</w:t>
      </w:r>
      <w:r>
        <w:rPr>
          <w:rFonts w:cs="Noto Sans" w:ascii="Noto Sans" w:hAnsi="Noto Sans"/>
          <w:sz w:val="22"/>
          <w:szCs w:val="22"/>
          <w:highlight w:val="white"/>
        </w:rPr>
        <w:t>e 20</w:t>
      </w:r>
      <w:r>
        <w:rPr>
          <w:rFonts w:cs="Noto Sans" w:ascii="Noto Sans" w:hAnsi="Noto Sans"/>
          <w:sz w:val="22"/>
          <w:szCs w:val="22"/>
          <w:highlight w:val="white"/>
        </w:rPr>
        <w:t>2</w:t>
      </w:r>
      <w:r>
        <w:rPr>
          <w:rFonts w:cs="Noto Sans" w:ascii="Noto Sans" w:hAnsi="Noto Sans"/>
          <w:sz w:val="22"/>
          <w:szCs w:val="22"/>
          <w:highlight w:val="white"/>
        </w:rPr>
        <w:t>3</w:t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highlight w:val="white"/>
        </w:rPr>
      </w:pPr>
      <w:r>
        <w:rPr>
          <w:rFonts w:cs="Noto Sans" w:ascii="Noto Sans" w:hAnsi="Noto Sans"/>
          <w:sz w:val="22"/>
          <w:szCs w:val="22"/>
          <w:highlight w:val="white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highlight w:val="white"/>
        </w:rPr>
      </w:pPr>
      <w:r>
        <w:rPr>
          <w:rFonts w:cs="Noto Sans" w:ascii="Noto Sans" w:hAnsi="Noto Sans"/>
          <w:sz w:val="22"/>
          <w:szCs w:val="22"/>
          <w:highlight w:val="white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b w:val="false"/>
          <w:b w:val="false"/>
          <w:bCs w:val="false"/>
          <w:color w:val="B2B2B2"/>
          <w:sz w:val="22"/>
          <w:szCs w:val="22"/>
        </w:rPr>
      </w:pPr>
      <w:r>
        <w:rPr>
          <w:rFonts w:cs="Noto Sans" w:ascii="Noto Sans" w:hAnsi="Noto Sans"/>
          <w:b w:val="false"/>
          <w:bCs w:val="false"/>
          <w:color w:val="B2B2B2"/>
          <w:sz w:val="22"/>
          <w:szCs w:val="22"/>
        </w:rPr>
        <w:t>[rúbrica]</w:t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/>
      </w:pPr>
      <w:r>
        <w:rPr/>
      </w:r>
    </w:p>
    <w:sectPr>
      <w:headerReference w:type="default" r:id="rId3"/>
      <w:headerReference w:type="first" r:id="rId4"/>
      <w:type w:val="nextPage"/>
      <w:pgSz w:w="11906" w:h="16838"/>
      <w:pgMar w:left="964" w:right="707" w:header="284" w:top="567" w:footer="0" w:bottom="567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swiss"/>
    <w:pitch w:val="variable"/>
  </w:font>
  <w:font w:name="Tahom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  <w:font w:name="Legacy Sans ITC">
    <w:charset w:val="00"/>
    <w:family w:val="roman"/>
    <w:pitch w:val="variable"/>
  </w:font>
  <w:font w:name="Noto Sans">
    <w:charset w:val="00"/>
    <w:family w:val="roman"/>
    <w:pitch w:val="variable"/>
  </w:font>
  <w:font w:name="Noto Sans">
    <w:altName w:val="sans-serif"/>
    <w:charset w:val="00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 w:eastAsia="es-ES"/>
      </w:rPr>
    </w:pPr>
    <w:r>
      <w:rPr>
        <w:lang w:val="es-ES" w:eastAsia="es-ES"/>
      </w:rPr>
    </w:r>
  </w:p>
</w:hdr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ca-ES" w:bidi="ar-SA" w:eastAsia="zh-CN"/>
    </w:rPr>
  </w:style>
  <w:style w:type="character" w:styleId="Fuentedeprrafopredeter">
    <w:name w:val="Fuente de párrafo predeter."/>
    <w:qFormat/>
    <w:rPr/>
  </w:style>
  <w:style w:type="character" w:styleId="EncabezadoCar">
    <w:name w:val="Encabezado Car"/>
    <w:basedOn w:val="Fuentedeprrafopredeter"/>
    <w:qFormat/>
    <w:rPr>
      <w:rFonts w:ascii="Noto Sans" w:hAnsi="Noto Sans" w:cs="Noto Sans"/>
      <w:lang w:val="ca-ES"/>
    </w:rPr>
  </w:style>
  <w:style w:type="character" w:styleId="PiedepginaCar">
    <w:name w:val="Pie de página Car"/>
    <w:basedOn w:val="Fuentedeprrafopredeter"/>
    <w:qFormat/>
    <w:rPr>
      <w:rFonts w:ascii="Noto Sans" w:hAnsi="Noto Sans" w:cs="Noto Sans"/>
      <w:lang w:val="ca-ES"/>
    </w:rPr>
  </w:style>
  <w:style w:type="character" w:styleId="TextodegloboCar">
    <w:name w:val="Texto de globo Car"/>
    <w:basedOn w:val="Fuentedeprrafopredeter"/>
    <w:qFormat/>
    <w:rPr>
      <w:rFonts w:ascii="Tahoma" w:hAnsi="Tahoma" w:cs="Tahoma"/>
      <w:sz w:val="16"/>
      <w:szCs w:val="16"/>
      <w:lang w:val="ca-ES"/>
    </w:rPr>
  </w:style>
  <w:style w:type="character" w:styleId="Refdecomentario">
    <w:name w:val="Ref. de comentario"/>
    <w:basedOn w:val="Fuentedeprrafopredeter"/>
    <w:qFormat/>
    <w:rPr>
      <w:sz w:val="16"/>
      <w:szCs w:val="16"/>
    </w:rPr>
  </w:style>
  <w:style w:type="character" w:styleId="TextocomentarioCar">
    <w:name w:val="Texto comentario Car"/>
    <w:basedOn w:val="Fuentedeprrafopredeter"/>
    <w:qFormat/>
    <w:rPr>
      <w:rFonts w:ascii="Times New Roman" w:hAnsi="Times New Roman" w:eastAsia="Times New Roman" w:cs="Times New Roman"/>
    </w:rPr>
  </w:style>
  <w:style w:type="character" w:styleId="AsuntodelcomentarioCar">
    <w:name w:val="Asunto del comentario Car"/>
    <w:basedOn w:val="TextocomentarioCar"/>
    <w:qFormat/>
    <w:rPr>
      <w:b/>
      <w:bCs/>
    </w:rPr>
  </w:style>
  <w:style w:type="character" w:styleId="DefaultParagraphFont">
    <w:name w:val="Default Paragraph Font"/>
    <w:qFormat/>
    <w:rPr/>
  </w:style>
  <w:style w:type="character" w:styleId="Hps">
    <w:name w:val="hps"/>
    <w:basedOn w:val="Fuentedeprrafopredeter1"/>
    <w:qFormat/>
    <w:rPr/>
  </w:style>
  <w:style w:type="character" w:styleId="Fuentedeprrafopredeter1">
    <w:name w:val="Fuente de párrafo predeter.1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/>
    <w:rPr/>
  </w:style>
  <w:style w:type="paragraph" w:styleId="Textodeglobo">
    <w:name w:val="Texto de globo"/>
    <w:basedOn w:val="Normal"/>
    <w:qFormat/>
    <w:pPr/>
    <w:rPr>
      <w:rFonts w:ascii="Tahoma" w:hAnsi="Tahoma" w:cs="Tahoma"/>
      <w:sz w:val="16"/>
      <w:szCs w:val="16"/>
    </w:rPr>
  </w:style>
  <w:style w:type="paragraph" w:styleId="Textocomentario">
    <w:name w:val="Texto comentario"/>
    <w:basedOn w:val="Normal"/>
    <w:qFormat/>
    <w:pPr/>
    <w:rPr/>
  </w:style>
  <w:style w:type="paragraph" w:styleId="Asuntodelcomentario">
    <w:name w:val="Asunto del comentario"/>
    <w:basedOn w:val="Textocomentario"/>
    <w:next w:val="Textocomentario"/>
    <w:qFormat/>
    <w:pPr/>
    <w:rPr>
      <w:b/>
      <w:bCs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Contingutdelmarc">
    <w:name w:val="Contingut del marc"/>
    <w:basedOn w:val="Normal"/>
    <w:qFormat/>
    <w:pPr/>
    <w:rPr/>
  </w:style>
  <w:style w:type="paragraph" w:styleId="DocumentMap">
    <w:name w:val="DocumentMap"/>
    <w:qFormat/>
    <w:pPr>
      <w:widowControl/>
      <w:kinsoku w:val="true"/>
      <w:overflowPunct w:val="true"/>
      <w:autoSpaceDE w:val="true"/>
      <w:bidi w:val="0"/>
      <w:jc w:val="left"/>
      <w:textAlignment w:val="auto"/>
    </w:pPr>
    <w:rPr>
      <w:rFonts w:ascii="Calibri" w:hAnsi="Calibri" w:eastAsia="Times New Roman" w:cs="Calibri"/>
      <w:color w:val="auto"/>
      <w:kern w:val="2"/>
      <w:sz w:val="22"/>
      <w:szCs w:val="22"/>
      <w:lang w:val="es-ES" w:eastAsia="es-ES" w:bidi="ar-SA"/>
    </w:rPr>
  </w:style>
  <w:style w:type="paragraph" w:styleId="Default">
    <w:name w:val="Default"/>
    <w:qFormat/>
    <w:pPr>
      <w:widowControl/>
      <w:kinsoku w:val="true"/>
      <w:overflowPunct w:val="true"/>
      <w:autoSpaceDE w:val="true"/>
      <w:bidi w:val="0"/>
      <w:jc w:val="left"/>
    </w:pPr>
    <w:rPr>
      <w:rFonts w:ascii="Legacy Sans ITC" w:hAnsi="Legacy Sans ITC" w:eastAsia="NSimSun" w:cs="Mangal"/>
      <w:color w:val="000000"/>
      <w:kern w:val="2"/>
      <w:sz w:val="24"/>
      <w:szCs w:val="24"/>
      <w:lang w:val="es-ES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1764</TotalTime>
  <Application>LibreOffice/6.1.5.2$Windows_x86 LibreOffice_project/90f8dcf33c87b3705e78202e3df5142b201bd805</Application>
  <Pages>1</Pages>
  <Words>145</Words>
  <Characters>933</Characters>
  <CharactersWithSpaces>1030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2020-02-24T08:50:00Z</dcterms:created>
  <dc:creator>CA</dc:creator>
  <dc:description/>
  <dc:language>es-ES</dc:language>
  <cp:lastModifiedBy/>
  <cp:lastPrinted>2021-06-04T09:01:43Z</cp:lastPrinted>
  <dcterms:modified xsi:type="dcterms:W3CDTF">2023-04-14T16:56:30Z</dcterms:modified>
  <cp:revision>76</cp:revision>
  <dc:subject/>
  <dc:title/>
</cp:coreProperties>
</file>