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rPr>
                                      <w:highlight w:val="yellow"/>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rPr>
                                      <w:highlight w:val="yellow"/>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2</w:t>
                                  </w:r>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rPr>
                                <w:highlight w:val="yellow"/>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rPr>
                                <w:highlight w:val="yellow"/>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5E6A98">
                            <w:pPr>
                              <w:jc w:val="center"/>
                            </w:pPr>
                            <w:r>
                              <w:rPr>
                                <w:rFonts w:cs="Noto Sans"/>
                                <w:lang w:val="es-ES"/>
                              </w:rPr>
                              <w:t>2</w:t>
                            </w:r>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961033">
              <w:fldChar w:fldCharType="separate"/>
            </w:r>
            <w:bookmarkStart w:id="0" w:name="__Fieldmark__114_3507597263"/>
            <w:bookmarkStart w:id="1" w:name="__Fieldmark__122_2496830370"/>
            <w:bookmarkStart w:id="2" w:name="__Fieldmark__614_739981782"/>
            <w:bookmarkStart w:id="3" w:name="__Fieldmark__9406_4190419334"/>
            <w:bookmarkEnd w:id="0"/>
            <w:bookmarkEnd w:id="1"/>
            <w:bookmarkEnd w:id="2"/>
            <w:bookmarkEnd w:id="3"/>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961033">
              <w:fldChar w:fldCharType="separate"/>
            </w:r>
            <w:bookmarkStart w:id="4" w:name="__Fieldmark__127_3507597263"/>
            <w:bookmarkStart w:id="5" w:name="__Fieldmark__127_2496830370"/>
            <w:bookmarkStart w:id="6" w:name="__Fieldmark__624_739981782"/>
            <w:bookmarkStart w:id="7" w:name="__Fieldmark__9422_4190419334"/>
            <w:bookmarkEnd w:id="4"/>
            <w:bookmarkEnd w:id="5"/>
            <w:bookmarkEnd w:id="6"/>
            <w:bookmarkEnd w:id="7"/>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lang w:val="es-ES"/>
              </w:rPr>
            </w:pPr>
            <w:r>
              <w:rPr>
                <w:rFonts w:cs="Noto Sans"/>
                <w:b/>
                <w:lang w:val="es-ES"/>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961033">
              <w:fldChar w:fldCharType="separate"/>
            </w:r>
            <w:bookmarkStart w:id="8" w:name="__Fieldmark__198_3507597263"/>
            <w:bookmarkStart w:id="9" w:name="__Fieldmark__192_2496830370"/>
            <w:bookmarkStart w:id="10" w:name="__Fieldmark__692_739981782"/>
            <w:bookmarkStart w:id="11" w:name="__Fieldmark__9496_4190419334"/>
            <w:bookmarkEnd w:id="8"/>
            <w:bookmarkEnd w:id="9"/>
            <w:bookmarkEnd w:id="10"/>
            <w:bookmarkEnd w:id="11"/>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pStyle w:val="Prrafodelista"/>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961033">
              <w:fldChar w:fldCharType="separate"/>
            </w:r>
            <w:bookmarkStart w:id="12" w:name="__Fieldmark__211_3507597263"/>
            <w:bookmarkStart w:id="13" w:name="__Fieldmark__218_2496830370"/>
            <w:bookmarkStart w:id="14" w:name="__Fieldmark__702_739981782"/>
            <w:bookmarkStart w:id="15" w:name="__Fieldmark__9513_4190419334"/>
            <w:bookmarkStart w:id="16" w:name="__DdeLink__283_3507597263"/>
            <w:bookmarkEnd w:id="12"/>
            <w:bookmarkEnd w:id="13"/>
            <w:bookmarkEnd w:id="14"/>
            <w:bookmarkEnd w:id="15"/>
            <w:r>
              <w:fldChar w:fldCharType="end"/>
            </w:r>
            <w:r>
              <w:rPr>
                <w:rFonts w:cs="Noto Sans"/>
                <w:b/>
                <w:lang w:val="es-ES"/>
              </w:rPr>
              <w:t xml:space="preserve">  </w:t>
            </w:r>
            <w:bookmarkEnd w:id="16"/>
            <w:r>
              <w:rPr>
                <w:rFonts w:cs="Noto Sans"/>
                <w:lang w:val="es-ES"/>
              </w:rPr>
              <w:t>Que se han concedido u obtenido de otras administraciones públicas o entes privados los recursos económicos siguientes:</w:t>
            </w: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rPr>
                <w:rFonts w:cs="Noto Sans"/>
                <w:lang w:val="es-ES"/>
              </w:rPr>
            </w:pPr>
          </w:p>
          <w:p w:rsidR="00B9329C" w:rsidRDefault="00B9329C">
            <w:pPr>
              <w:rPr>
                <w:rFonts w:cs="Noto Sans"/>
                <w:lang w:val="es-ES"/>
              </w:rPr>
            </w:pPr>
          </w:p>
          <w:p w:rsidR="00B9329C" w:rsidRDefault="00B9329C">
            <w:pPr>
              <w:rPr>
                <w:rFonts w:cs="Noto Sans"/>
                <w:lang w:val="es-ES"/>
              </w:rPr>
            </w:pPr>
          </w:p>
          <w:p w:rsidR="00B9329C" w:rsidRDefault="00B9329C">
            <w:pPr>
              <w:rPr>
                <w:rFonts w:cs="Noto Sans"/>
                <w:lang w:val="es-ES"/>
              </w:rPr>
            </w:pPr>
          </w:p>
          <w:p w:rsidR="00B9329C" w:rsidRDefault="005E6A98">
            <w:bookmarkStart w:id="17" w:name="__Fieldmark__746_739981782"/>
            <w:r>
              <w:rPr>
                <w:rFonts w:cs="Noto Sans"/>
                <w:b/>
                <w:lang w:val="es-ES"/>
              </w:rPr>
              <w:t xml:space="preserve"> </w:t>
            </w:r>
            <w:r>
              <w:fldChar w:fldCharType="begin">
                <w:ffData>
                  <w:name w:val=""/>
                  <w:enabled/>
                  <w:calcOnExit w:val="0"/>
                  <w:checkBox>
                    <w:sizeAuto/>
                    <w:default w:val="0"/>
                  </w:checkBox>
                </w:ffData>
              </w:fldChar>
            </w:r>
            <w:r>
              <w:instrText>FORMCHECKBOX</w:instrText>
            </w:r>
            <w:r w:rsidR="00961033">
              <w:fldChar w:fldCharType="separate"/>
            </w:r>
            <w:bookmarkStart w:id="18" w:name="__Fieldmark__285_3507597263"/>
            <w:bookmarkStart w:id="19" w:name="__Fieldmark__9526_4190419334"/>
            <w:bookmarkEnd w:id="18"/>
            <w:bookmarkEnd w:id="19"/>
            <w:r>
              <w:fldChar w:fldCharType="end"/>
            </w:r>
            <w:r>
              <w:rPr>
                <w:rFonts w:cs="Noto Sans"/>
                <w:b/>
                <w:lang w:val="es-ES"/>
              </w:rPr>
              <w:t xml:space="preserve">  </w:t>
            </w:r>
            <w:r>
              <w:fldChar w:fldCharType="begin"/>
            </w:r>
            <w:bookmarkStart w:id="20" w:name="__Fieldmark__9529_4190419334"/>
            <w:r>
              <w:fldChar w:fldCharType="end"/>
            </w:r>
            <w:r>
              <w:fldChar w:fldCharType="begin"/>
            </w:r>
            <w:bookmarkStart w:id="21" w:name="__Fieldmark__218_3507597263"/>
            <w:bookmarkStart w:id="22" w:name="__Fieldmark__9532_4190419334"/>
            <w:bookmarkEnd w:id="20"/>
            <w:r>
              <w:fldChar w:fldCharType="end"/>
            </w:r>
            <w:bookmarkStart w:id="23" w:name="__Fieldmark__284_3507597263"/>
            <w:bookmarkEnd w:id="17"/>
            <w:bookmarkEnd w:id="21"/>
            <w:bookmarkEnd w:id="22"/>
            <w:bookmarkEnd w:id="23"/>
            <w:r>
              <w:rPr>
                <w:rFonts w:cs="Noto Sans"/>
                <w:lang w:val="es-ES"/>
              </w:rPr>
              <w:t>Que se han solicitado a otras administraciones públicas o entes privados los recursos económicos siguientes:</w:t>
            </w: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961033">
              <w:fldChar w:fldCharType="separate"/>
            </w:r>
            <w:bookmarkStart w:id="24" w:name="__Fieldmark__233_3507597263"/>
            <w:bookmarkStart w:id="25" w:name="__Fieldmark__747_739981782"/>
            <w:bookmarkStart w:id="26" w:name="__Fieldmark__9550_4190419334"/>
            <w:bookmarkStart w:id="27" w:name="__DdeLink__749_739981782"/>
            <w:bookmarkEnd w:id="24"/>
            <w:bookmarkEnd w:id="25"/>
            <w:bookmarkEnd w:id="26"/>
            <w:r>
              <w:fldChar w:fldCharType="end"/>
            </w:r>
            <w:r>
              <w:rPr>
                <w:rFonts w:cs="Noto Sans"/>
                <w:b/>
                <w:lang w:val="es-ES"/>
              </w:rPr>
              <w:t xml:space="preserve">  </w:t>
            </w:r>
            <w:r>
              <w:rPr>
                <w:rFonts w:cs="Noto Sans"/>
                <w:lang w:val="es-ES"/>
              </w:rPr>
              <w:t>Que la entidad no compensa ni recupera los impuestos indirectos</w:t>
            </w:r>
            <w:bookmarkEnd w:id="27"/>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961033">
              <w:fldChar w:fldCharType="separate"/>
            </w:r>
            <w:bookmarkStart w:id="28" w:name="__Fieldmark__244_3507597263"/>
            <w:bookmarkStart w:id="29" w:name="__Fieldmark__750_739981782"/>
            <w:bookmarkStart w:id="30" w:name="__Fieldmark__9564_4190419334"/>
            <w:bookmarkEnd w:id="28"/>
            <w:bookmarkEnd w:id="29"/>
            <w:bookmarkEnd w:id="3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961033" w:rsidRPr="00961033">
              <w:rPr>
                <w:lang w:val="es-ES"/>
              </w:rPr>
              <w:t>Tramitar el procedimiento administrativo de concesión de subvenciones para proyectos de fomento y apoyo a la igualdad de oportunidades entre mujeres y hombres y de prevención y erradicación de las violencias machistas para el año 2023, de acuerdo con lo que prevé el Texto refundido de la Ley de subvenciones, aprobado por el Decreto Legislativo 2/2005, de 29 de diciembre, i la Ley 38/2003, de 17 de noviembre, general de subvenciones.</w:t>
            </w:r>
          </w:p>
          <w:p w:rsidR="00961033" w:rsidRDefault="00961033">
            <w:pPr>
              <w:pStyle w:val="western"/>
              <w:spacing w:beforeAutospacing="0" w:after="0" w:line="240" w:lineRule="auto"/>
              <w:rPr>
                <w:lang w:val="es-ES"/>
              </w:rPr>
            </w:pPr>
            <w:bookmarkStart w:id="31" w:name="_GoBack"/>
            <w:bookmarkEnd w:id="31"/>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1"/>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9329C"/>
    <w:rsid w:val="00371BE5"/>
    <w:rsid w:val="005E6A98"/>
    <w:rsid w:val="00961033"/>
    <w:rsid w:val="00B9329C"/>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69544"/>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AFF93F-72AB-4519-AC71-06031A446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602</Words>
  <Characters>3317</Characters>
  <Application>Microsoft Office Word</Application>
  <DocSecurity>0</DocSecurity>
  <Lines>27</Lines>
  <Paragraphs>7</Paragraphs>
  <ScaleCrop>false</ScaleCrop>
  <Company>Govern de les Illes Balears</Company>
  <LinksUpToDate>false</LinksUpToDate>
  <CharactersWithSpaces>3912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Miquel Antoni Servera Espallardo</cp:lastModifiedBy>
  <cp:revision>10</cp:revision>
  <cp:lastPrinted>2022-03-29T11:31:00Z</cp:lastPrinted>
  <dcterms:created xsi:type="dcterms:W3CDTF">2022-01-26T12:35:00Z</dcterms:created>
  <dcterms:modified xsi:type="dcterms:W3CDTF">2023-03-24T08:54:00Z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