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808" w:type="dxa"/>
        <w:tblInd w:w="-15" w:type="dxa"/>
        <w:tblLayout w:type="fixed"/>
        <w:tblCellMar>
          <w:left w:w="10" w:type="dxa"/>
          <w:right w:w="10" w:type="dxa"/>
        </w:tblCellMar>
        <w:tblLook w:val="0000"/>
      </w:tblPr>
      <w:tblGrid>
        <w:gridCol w:w="9808"/>
      </w:tblGrid>
      <w:tr w:rsidR="00B6560A">
        <w:trPr>
          <w:cantSplit/>
          <w:trHeight w:val="203"/>
        </w:trPr>
        <w:tc>
          <w:tcPr>
            <w:tcW w:w="98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rsidR="00B6560A" w:rsidRDefault="00BB2636">
            <w:pPr>
              <w:pStyle w:val="Standard"/>
              <w:snapToGrid w:val="0"/>
              <w:jc w:val="center"/>
              <w:rPr>
                <w:rFonts w:ascii="Noto Sans" w:hAnsi="Noto Sans" w:cs="Noto Sans"/>
                <w:b/>
                <w:smallCaps/>
                <w:sz w:val="24"/>
                <w:szCs w:val="24"/>
                <w:lang w:val="ca-ES"/>
              </w:rPr>
            </w:pPr>
            <w:r>
              <w:rPr>
                <w:b/>
                <w:smallCaps/>
                <w:sz w:val="24"/>
                <w:szCs w:val="24"/>
                <w:lang/>
              </w:rPr>
              <w:t>Declaración responsable</w:t>
            </w:r>
          </w:p>
        </w:tc>
      </w:tr>
    </w:tbl>
    <w:p w:rsidR="00B6560A" w:rsidRDefault="00B6560A">
      <w:pPr>
        <w:pStyle w:val="Footnote"/>
        <w:jc w:val="both"/>
        <w:rPr>
          <w:rFonts w:ascii="Noto Sans" w:hAnsi="Noto Sans" w:cs="Noto Sans"/>
          <w:sz w:val="22"/>
          <w:szCs w:val="22"/>
        </w:rPr>
      </w:pPr>
    </w:p>
    <w:tbl>
      <w:tblPr>
        <w:tblW w:w="9808" w:type="dxa"/>
        <w:tblInd w:w="-15" w:type="dxa"/>
        <w:tblLayout w:type="fixed"/>
        <w:tblCellMar>
          <w:left w:w="10" w:type="dxa"/>
          <w:right w:w="10" w:type="dxa"/>
        </w:tblCellMar>
        <w:tblLook w:val="0000"/>
      </w:tblPr>
      <w:tblGrid>
        <w:gridCol w:w="5638"/>
        <w:gridCol w:w="32"/>
        <w:gridCol w:w="4138"/>
      </w:tblGrid>
      <w:tr w:rsidR="00B6560A">
        <w:trPr>
          <w:cantSplit/>
          <w:trHeight w:val="204"/>
        </w:trPr>
        <w:tc>
          <w:tcPr>
            <w:tcW w:w="9808" w:type="dxa"/>
            <w:gridSpan w:val="3"/>
            <w:shd w:val="clear" w:color="auto" w:fill="auto"/>
            <w:tcMar>
              <w:top w:w="0" w:type="dxa"/>
              <w:left w:w="70" w:type="dxa"/>
              <w:bottom w:w="0" w:type="dxa"/>
              <w:right w:w="70" w:type="dxa"/>
            </w:tcMar>
          </w:tcPr>
          <w:p w:rsidR="00B6560A" w:rsidRDefault="00C20A8C">
            <w:pPr>
              <w:pStyle w:val="Standard"/>
              <w:tabs>
                <w:tab w:val="left" w:pos="180"/>
              </w:tabs>
              <w:snapToGrid w:val="0"/>
              <w:jc w:val="both"/>
              <w:rPr>
                <w:rFonts w:ascii="Noto Sans" w:hAnsi="Noto Sans" w:cs="Noto Sans"/>
                <w:b/>
                <w:sz w:val="22"/>
                <w:szCs w:val="22"/>
                <w:lang w:val="ca-ES"/>
              </w:rPr>
            </w:pPr>
            <w:r>
              <w:rPr>
                <w:b/>
                <w:sz w:val="22"/>
                <w:szCs w:val="22"/>
                <w:lang/>
              </w:rPr>
              <w:t>Nombre y apellido</w:t>
            </w:r>
            <w:r w:rsidR="00BB2636">
              <w:rPr>
                <w:b/>
                <w:sz w:val="22"/>
                <w:szCs w:val="22"/>
                <w:lang/>
              </w:rPr>
              <w:t>s:</w:t>
            </w:r>
          </w:p>
          <w:p w:rsidR="00B6560A" w:rsidRDefault="00B6560A">
            <w:pPr>
              <w:pStyle w:val="Standard"/>
              <w:tabs>
                <w:tab w:val="left" w:pos="180"/>
              </w:tabs>
              <w:jc w:val="both"/>
              <w:rPr>
                <w:rFonts w:ascii="Noto Sans" w:hAnsi="Noto Sans" w:cs="Noto Sans"/>
                <w:b/>
                <w:sz w:val="22"/>
                <w:szCs w:val="22"/>
                <w:lang w:val="ca-ES"/>
              </w:rPr>
            </w:pPr>
          </w:p>
        </w:tc>
      </w:tr>
      <w:tr w:rsidR="00B6560A">
        <w:trPr>
          <w:cantSplit/>
          <w:trHeight w:val="204"/>
        </w:trPr>
        <w:tc>
          <w:tcPr>
            <w:tcW w:w="5670" w:type="dxa"/>
            <w:gridSpan w:val="2"/>
            <w:shd w:val="clear" w:color="auto" w:fill="auto"/>
            <w:tcMar>
              <w:top w:w="0" w:type="dxa"/>
              <w:left w:w="70" w:type="dxa"/>
              <w:bottom w:w="0" w:type="dxa"/>
              <w:right w:w="70" w:type="dxa"/>
            </w:tcMar>
          </w:tcPr>
          <w:p w:rsidR="00B6560A" w:rsidRDefault="00BB2636">
            <w:pPr>
              <w:pStyle w:val="Standard"/>
              <w:tabs>
                <w:tab w:val="left" w:pos="180"/>
              </w:tabs>
              <w:snapToGrid w:val="0"/>
              <w:jc w:val="both"/>
            </w:pPr>
            <w:r>
              <w:rPr>
                <w:b/>
                <w:sz w:val="22"/>
                <w:szCs w:val="22"/>
                <w:lang/>
              </w:rPr>
              <w:t>Cargo:</w:t>
            </w:r>
          </w:p>
          <w:p w:rsidR="00B6560A" w:rsidRDefault="00B6560A">
            <w:pPr>
              <w:pStyle w:val="Standard"/>
              <w:tabs>
                <w:tab w:val="left" w:pos="180"/>
              </w:tabs>
              <w:jc w:val="both"/>
              <w:rPr>
                <w:rFonts w:ascii="Noto Sans" w:hAnsi="Noto Sans" w:cs="Noto Sans"/>
                <w:b/>
                <w:sz w:val="22"/>
                <w:szCs w:val="22"/>
                <w:lang w:val="ca-ES"/>
              </w:rPr>
            </w:pPr>
          </w:p>
        </w:tc>
        <w:tc>
          <w:tcPr>
            <w:tcW w:w="4138" w:type="dxa"/>
            <w:shd w:val="clear" w:color="auto" w:fill="auto"/>
            <w:tcMar>
              <w:top w:w="0" w:type="dxa"/>
              <w:left w:w="70" w:type="dxa"/>
              <w:bottom w:w="0" w:type="dxa"/>
              <w:right w:w="70" w:type="dxa"/>
            </w:tcMar>
          </w:tcPr>
          <w:p w:rsidR="00B6560A" w:rsidRDefault="00C20A8C">
            <w:pPr>
              <w:pStyle w:val="Standard"/>
              <w:tabs>
                <w:tab w:val="left" w:pos="180"/>
              </w:tabs>
              <w:snapToGrid w:val="0"/>
              <w:jc w:val="both"/>
            </w:pPr>
            <w:r>
              <w:rPr>
                <w:b/>
                <w:sz w:val="22"/>
                <w:szCs w:val="22"/>
                <w:lang/>
              </w:rPr>
              <w:t>DNI/NIE</w:t>
            </w:r>
            <w:r w:rsidR="00BB2636">
              <w:rPr>
                <w:b/>
                <w:sz w:val="22"/>
                <w:szCs w:val="22"/>
                <w:lang/>
              </w:rPr>
              <w:t>/</w:t>
            </w:r>
            <w:proofErr w:type="spellStart"/>
            <w:r w:rsidR="00BB2636">
              <w:rPr>
                <w:b/>
                <w:sz w:val="22"/>
                <w:szCs w:val="22"/>
                <w:lang/>
              </w:rPr>
              <w:t>Passaport</w:t>
            </w:r>
            <w:proofErr w:type="spellEnd"/>
            <w:r w:rsidR="00BB2636">
              <w:rPr>
                <w:b/>
                <w:sz w:val="22"/>
                <w:szCs w:val="22"/>
                <w:lang/>
              </w:rPr>
              <w:t>:</w:t>
            </w:r>
          </w:p>
        </w:tc>
      </w:tr>
      <w:tr w:rsidR="00B6560A">
        <w:trPr>
          <w:cantSplit/>
          <w:trHeight w:val="204"/>
        </w:trPr>
        <w:tc>
          <w:tcPr>
            <w:tcW w:w="5638" w:type="dxa"/>
            <w:shd w:val="clear" w:color="auto" w:fill="auto"/>
            <w:tcMar>
              <w:top w:w="0" w:type="dxa"/>
              <w:left w:w="70" w:type="dxa"/>
              <w:bottom w:w="0" w:type="dxa"/>
              <w:right w:w="70" w:type="dxa"/>
            </w:tcMar>
          </w:tcPr>
          <w:p w:rsidR="00B6560A" w:rsidRDefault="00BB2636">
            <w:pPr>
              <w:pStyle w:val="Standard"/>
              <w:tabs>
                <w:tab w:val="left" w:pos="180"/>
              </w:tabs>
              <w:snapToGrid w:val="0"/>
              <w:jc w:val="both"/>
              <w:rPr>
                <w:rFonts w:ascii="Noto Sans" w:hAnsi="Noto Sans" w:cs="Noto Sans"/>
                <w:b/>
                <w:sz w:val="22"/>
                <w:szCs w:val="22"/>
                <w:lang w:val="ca-ES"/>
              </w:rPr>
            </w:pPr>
            <w:r>
              <w:rPr>
                <w:b/>
                <w:sz w:val="22"/>
                <w:szCs w:val="22"/>
                <w:lang/>
              </w:rPr>
              <w:t>En representación de la entidad:</w:t>
            </w:r>
          </w:p>
          <w:p w:rsidR="00B6560A" w:rsidRDefault="00B6560A">
            <w:pPr>
              <w:pStyle w:val="Standard"/>
              <w:tabs>
                <w:tab w:val="left" w:pos="180"/>
              </w:tabs>
              <w:jc w:val="both"/>
              <w:rPr>
                <w:rFonts w:ascii="Noto Sans" w:hAnsi="Noto Sans" w:cs="Noto Sans"/>
                <w:b/>
                <w:sz w:val="22"/>
                <w:szCs w:val="22"/>
                <w:lang w:val="ca-ES"/>
              </w:rPr>
            </w:pPr>
          </w:p>
        </w:tc>
        <w:tc>
          <w:tcPr>
            <w:tcW w:w="4170" w:type="dxa"/>
            <w:gridSpan w:val="2"/>
            <w:shd w:val="clear" w:color="auto" w:fill="auto"/>
            <w:tcMar>
              <w:top w:w="0" w:type="dxa"/>
              <w:left w:w="70" w:type="dxa"/>
              <w:bottom w:w="0" w:type="dxa"/>
              <w:right w:w="70" w:type="dxa"/>
            </w:tcMar>
          </w:tcPr>
          <w:p w:rsidR="00B6560A" w:rsidRDefault="00BB2636">
            <w:pPr>
              <w:pStyle w:val="Standard"/>
              <w:tabs>
                <w:tab w:val="left" w:pos="180"/>
              </w:tabs>
              <w:snapToGrid w:val="0"/>
              <w:jc w:val="both"/>
            </w:pPr>
            <w:r>
              <w:rPr>
                <w:b/>
                <w:sz w:val="22"/>
                <w:szCs w:val="22"/>
                <w:lang/>
              </w:rPr>
              <w:t>NIF:</w:t>
            </w:r>
          </w:p>
        </w:tc>
      </w:tr>
    </w:tbl>
    <w:p w:rsidR="00B6560A" w:rsidRDefault="00B6560A">
      <w:pPr>
        <w:pStyle w:val="Footnote"/>
        <w:tabs>
          <w:tab w:val="left" w:leader="dot" w:pos="8505"/>
        </w:tabs>
        <w:jc w:val="both"/>
        <w:rPr>
          <w:rFonts w:ascii="Noto Sans" w:hAnsi="Noto Sans" w:cs="Noto Sans"/>
          <w:caps/>
          <w:sz w:val="22"/>
          <w:szCs w:val="22"/>
        </w:rPr>
      </w:pPr>
    </w:p>
    <w:p w:rsidR="00B6560A" w:rsidRDefault="00BB2636">
      <w:pPr>
        <w:pStyle w:val="Footnote"/>
        <w:tabs>
          <w:tab w:val="left" w:leader="dot" w:pos="8505"/>
        </w:tabs>
        <w:jc w:val="both"/>
        <w:rPr>
          <w:rFonts w:ascii="Noto Sans" w:hAnsi="Noto Sans" w:cs="Noto Sans"/>
          <w:caps/>
          <w:sz w:val="21"/>
          <w:szCs w:val="21"/>
        </w:rPr>
      </w:pPr>
      <w:r>
        <w:rPr>
          <w:caps/>
          <w:sz w:val="21"/>
          <w:szCs w:val="21"/>
          <w:lang/>
        </w:rPr>
        <w:t>Declarar:</w:t>
      </w:r>
    </w:p>
    <w:p w:rsidR="00B6560A" w:rsidRDefault="00B6560A">
      <w:pPr>
        <w:pStyle w:val="Textoindependiente21"/>
        <w:tabs>
          <w:tab w:val="left" w:leader="dot" w:pos="7797"/>
        </w:tabs>
        <w:spacing w:after="0" w:line="240" w:lineRule="auto"/>
        <w:jc w:val="both"/>
        <w:rPr>
          <w:rFonts w:ascii="Noto Sans" w:hAnsi="Noto Sans" w:cs="Noto Sans"/>
          <w:sz w:val="21"/>
          <w:szCs w:val="21"/>
          <w:lang w:val="ca-ES"/>
        </w:rPr>
      </w:pPr>
    </w:p>
    <w:p w:rsidR="00B6560A" w:rsidRDefault="00BB2636">
      <w:pPr>
        <w:pStyle w:val="Prrafodelista"/>
        <w:ind w:left="510"/>
      </w:pPr>
      <w:r>
        <w:rPr>
          <w:color w:val="000000"/>
          <w:sz w:val="21"/>
          <w:szCs w:val="21"/>
          <w:lang/>
        </w:rPr>
        <w:t xml:space="preserve">1) Que la </w:t>
      </w:r>
      <w:r>
        <w:rPr>
          <w:sz w:val="21"/>
          <w:szCs w:val="21"/>
          <w:lang/>
        </w:rPr>
        <w:t>entidad solicitante no se encuentra incursa en ninguno de los supuestos de prohibición para ser beneficiaria de subvenciones que establece el artículo 10 del Texto refundido de la Ley de subvenciones, aprobado por el Decreto legislativo 2/2005, de 28 de diciembre, en relación con el artículo 13 de la Ley 38/2003, de 17 de noviembre, general de subvenciones.</w:t>
      </w:r>
    </w:p>
    <w:p w:rsidR="00B6560A" w:rsidRDefault="00BB2636">
      <w:pPr>
        <w:pStyle w:val="Prrafodelista"/>
        <w:ind w:left="510"/>
      </w:pPr>
      <w:r>
        <w:rPr>
          <w:sz w:val="21"/>
          <w:szCs w:val="21"/>
          <w:lang/>
        </w:rPr>
        <w:t>2) Que la entidad solicitante se compromete a cumplir las obligaciones que establece el artículo 11 del Texto refundido de la Ley de subvenciones, aprobado por el Decreto legislativo 2/2005, de 28 de diciembre.</w:t>
      </w:r>
    </w:p>
    <w:p w:rsidR="00B6560A" w:rsidRDefault="00BB2636">
      <w:pPr>
        <w:pStyle w:val="Prrafodelista"/>
        <w:ind w:left="510"/>
      </w:pPr>
      <w:r>
        <w:rPr>
          <w:sz w:val="21"/>
          <w:szCs w:val="21"/>
          <w:lang/>
        </w:rPr>
        <w:t xml:space="preserve">3) Que la entidad solicitante se compromete a cumplir las obligaciones que establece el artículo 16 de la </w:t>
      </w:r>
      <w:r>
        <w:rPr>
          <w:color w:val="000000"/>
          <w:sz w:val="21"/>
          <w:szCs w:val="21"/>
          <w:lang/>
        </w:rPr>
        <w:t>Orden de la consejera de Asuntos Sociales y Deportes de 12 de febrero de 2021 por la que se establecen las bases reguladoras de las subvenciones en materia de deportes</w:t>
      </w:r>
      <w:r>
        <w:rPr>
          <w:sz w:val="21"/>
          <w:szCs w:val="21"/>
          <w:lang/>
        </w:rPr>
        <w:t>.</w:t>
      </w:r>
    </w:p>
    <w:p w:rsidR="00B6560A" w:rsidRDefault="00BB2636">
      <w:pPr>
        <w:pStyle w:val="Prrafodelista"/>
        <w:ind w:left="510"/>
      </w:pPr>
      <w:r>
        <w:rPr>
          <w:sz w:val="21"/>
          <w:szCs w:val="21"/>
          <w:lang/>
        </w:rPr>
        <w:t>4) Que la entidad se compromete a cumplir las obligaciones establecidas en esta convocatoria de subvenciones.</w:t>
      </w:r>
    </w:p>
    <w:p w:rsidR="00B6560A" w:rsidRDefault="00BB2636">
      <w:pPr>
        <w:pStyle w:val="Prrafodelista"/>
        <w:ind w:left="510"/>
      </w:pPr>
      <w:r>
        <w:rPr>
          <w:rStyle w:val="Lletraperdefectedelpargraf"/>
          <w:sz w:val="21"/>
          <w:szCs w:val="21"/>
          <w:lang/>
        </w:rPr>
        <w:t>5) Que la entidad solicitante no ha sido nunca objeto de sanciones administrativas firmes, ni de sentencias firmes condenatorias por haber ejercido o tolerado prácticas laborales consideradas discriminatorias por razón de sexo o de género, en cumplimiento del artículo 11 de la Ley 11/2016, de 28 de julio, de igualdad de mujeres y hombres.</w:t>
      </w:r>
    </w:p>
    <w:p w:rsidR="00B6560A" w:rsidRDefault="00BB2636">
      <w:pPr>
        <w:pStyle w:val="Prrafodelista"/>
        <w:ind w:left="510"/>
      </w:pPr>
      <w:r>
        <w:rPr>
          <w:rStyle w:val="Lletraperdefectedelpargraf"/>
          <w:sz w:val="21"/>
          <w:szCs w:val="21"/>
          <w:lang/>
        </w:rPr>
        <w:t xml:space="preserve">6) Que </w:t>
      </w:r>
      <w:r>
        <w:rPr>
          <w:sz w:val="21"/>
          <w:szCs w:val="21"/>
          <w:lang/>
        </w:rPr>
        <w:t xml:space="preserve">se compromete a cumplir las obligaciones establecidas </w:t>
      </w:r>
      <w:r>
        <w:rPr>
          <w:rStyle w:val="Lletraperdefectedelpargraf"/>
          <w:color w:val="000000"/>
          <w:sz w:val="21"/>
          <w:szCs w:val="21"/>
          <w:lang/>
        </w:rPr>
        <w:t>en la Ley 31/1995, de 8 de noviembre, de Prevención de Riesgos Laborales y no haber sido sancionada, en virtud de resolución administrativa o sentencia judicial firme, por falta grave o muy grave en materia de prevención de riesgos laborales, durante el año inmediatamente anterior a la fecha de solicitud de la subvención.</w:t>
      </w:r>
    </w:p>
    <w:p w:rsidR="00B6560A" w:rsidRDefault="00BB2636">
      <w:pPr>
        <w:pStyle w:val="Prrafodelista"/>
        <w:ind w:left="510"/>
      </w:pPr>
      <w:r>
        <w:rPr>
          <w:rStyle w:val="Lletraperdefectedelpargraf"/>
          <w:color w:val="000000"/>
          <w:sz w:val="21"/>
          <w:szCs w:val="21"/>
          <w:lang/>
        </w:rPr>
        <w:t xml:space="preserve">7) </w:t>
      </w:r>
      <w:r>
        <w:rPr>
          <w:color w:val="000000"/>
          <w:sz w:val="21"/>
          <w:szCs w:val="21"/>
          <w:lang/>
        </w:rPr>
        <w:t>No encontrarse la persona que ejerza la representación legal de la entidad en los supuestos de incompatibilidad establecidos en la normativa vigente.</w:t>
      </w:r>
    </w:p>
    <w:p w:rsidR="00B6560A" w:rsidRDefault="00B6560A">
      <w:pPr>
        <w:pStyle w:val="Prrafodelista"/>
        <w:rPr>
          <w:rFonts w:ascii="Noto Sans" w:hAnsi="Noto Sans" w:cs="Noto Sans"/>
          <w:sz w:val="22"/>
          <w:szCs w:val="22"/>
          <w:lang w:val="ca-ES"/>
        </w:rPr>
      </w:pPr>
    </w:p>
    <w:p w:rsidR="00B6560A" w:rsidRDefault="00BB2636">
      <w:pPr>
        <w:pStyle w:val="Standard"/>
        <w:tabs>
          <w:tab w:val="left" w:pos="180"/>
          <w:tab w:val="left" w:pos="720"/>
        </w:tabs>
        <w:jc w:val="both"/>
      </w:pPr>
      <w:r>
        <w:rPr>
          <w:sz w:val="22"/>
          <w:szCs w:val="22"/>
          <w:lang/>
        </w:rPr>
        <w:t xml:space="preserve">,  de </w:t>
      </w:r>
      <w:r w:rsidR="00C16C4D">
        <w:rPr>
          <w:sz w:val="22"/>
          <w:szCs w:val="22"/>
          <w:lang/>
        </w:rPr>
        <w:t xml:space="preserve">    </w:t>
      </w:r>
      <w:r>
        <w:rPr>
          <w:sz w:val="22"/>
          <w:szCs w:val="22"/>
          <w:lang/>
        </w:rPr>
        <w:t xml:space="preserve"> de 2023</w:t>
      </w:r>
    </w:p>
    <w:p w:rsidR="00B6560A" w:rsidRDefault="00B6560A">
      <w:pPr>
        <w:pStyle w:val="Standard"/>
        <w:jc w:val="both"/>
        <w:rPr>
          <w:rFonts w:ascii="Noto Sans" w:hAnsi="Noto Sans" w:cs="Noto Sans"/>
          <w:smallCaps/>
          <w:sz w:val="22"/>
          <w:szCs w:val="22"/>
          <w:lang w:val="ca-ES"/>
        </w:rPr>
      </w:pPr>
    </w:p>
    <w:p w:rsidR="00B6560A" w:rsidRDefault="00B6560A">
      <w:pPr>
        <w:pStyle w:val="Standard"/>
        <w:jc w:val="both"/>
        <w:rPr>
          <w:rFonts w:ascii="Noto Sans" w:hAnsi="Noto Sans" w:cs="Noto Sans"/>
          <w:smallCaps/>
          <w:sz w:val="22"/>
          <w:szCs w:val="22"/>
          <w:lang w:val="ca-ES"/>
        </w:rPr>
      </w:pPr>
    </w:p>
    <w:p w:rsidR="00B6560A" w:rsidRDefault="00BB2636">
      <w:pPr>
        <w:pStyle w:val="Standard"/>
        <w:jc w:val="both"/>
      </w:pPr>
      <w:r>
        <w:rPr>
          <w:sz w:val="22"/>
          <w:szCs w:val="22"/>
          <w:lang/>
        </w:rPr>
        <w:t>[firma del representante]</w:t>
      </w:r>
    </w:p>
    <w:sectPr w:rsidR="00B6560A" w:rsidSect="00791D15">
      <w:headerReference w:type="default" r:id="rId7"/>
      <w:footerReference w:type="default" r:id="rId8"/>
      <w:pgSz w:w="11906" w:h="16838"/>
      <w:pgMar w:top="2268" w:right="1134" w:bottom="1134" w:left="1134" w:header="283"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0A8C" w:rsidRDefault="00C20A8C">
      <w:r>
        <w:rPr>
          <w:lang/>
        </w:rPr>
        <w:separator/>
      </w:r>
    </w:p>
  </w:endnote>
  <w:endnote w:type="continuationSeparator" w:id="0">
    <w:p w:rsidR="00C20A8C" w:rsidRDefault="00C20A8C">
      <w:r>
        <w:rPr>
          <w:lang/>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LegacySanITCBoo">
    <w:altName w:val="Calibri"/>
    <w:panose1 w:val="020B0502050508020304"/>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OpenSymbol">
    <w:panose1 w:val="05010000000000000000"/>
    <w:charset w:val="00"/>
    <w:family w:val="auto"/>
    <w:pitch w:val="variable"/>
    <w:sig w:usb0="800000AF" w:usb1="1001ECEA" w:usb2="00000000" w:usb3="00000000" w:csb0="00000001" w:csb1="00000000"/>
  </w:font>
  <w:font w:name="Noto Sans">
    <w:panose1 w:val="020B0502040504020204"/>
    <w:charset w:val="00"/>
    <w:family w:val="swiss"/>
    <w:pitch w:val="variable"/>
    <w:sig w:usb0="E00002FF" w:usb1="400078FF" w:usb2="08000029"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5" w:type="dxa"/>
      <w:tblLayout w:type="fixed"/>
      <w:tblCellMar>
        <w:left w:w="10" w:type="dxa"/>
        <w:right w:w="10" w:type="dxa"/>
      </w:tblCellMar>
      <w:tblLook w:val="0000"/>
    </w:tblPr>
    <w:tblGrid>
      <w:gridCol w:w="2040"/>
      <w:gridCol w:w="7995"/>
    </w:tblGrid>
    <w:tr w:rsidR="00C20A8C">
      <w:trPr>
        <w:trHeight w:val="1140"/>
      </w:trPr>
      <w:tc>
        <w:tcPr>
          <w:tcW w:w="2040" w:type="dxa"/>
          <w:shd w:val="clear" w:color="auto" w:fill="auto"/>
          <w:tcMar>
            <w:top w:w="240" w:type="dxa"/>
            <w:left w:w="113" w:type="dxa"/>
            <w:bottom w:w="0" w:type="dxa"/>
            <w:right w:w="108" w:type="dxa"/>
          </w:tcMar>
          <w:vAlign w:val="bottom"/>
        </w:tcPr>
        <w:p w:rsidR="00C20A8C" w:rsidRDefault="00C20A8C">
          <w:pPr>
            <w:pStyle w:val="Piedepgina"/>
            <w:rPr>
              <w:rFonts w:ascii="Noto Sans" w:hAnsi="Noto Sans" w:cs="Noto Sans"/>
              <w:sz w:val="18"/>
              <w:szCs w:val="18"/>
              <w:lang w:val="ca-ES"/>
            </w:rPr>
          </w:pPr>
          <w:r>
            <w:rPr>
              <w:sz w:val="18"/>
              <w:szCs w:val="18"/>
              <w:lang/>
            </w:rPr>
            <w:t>Av. Uruguay, s/n</w:t>
          </w:r>
        </w:p>
        <w:p w:rsidR="00C20A8C" w:rsidRDefault="00C20A8C">
          <w:pPr>
            <w:pStyle w:val="Piedepgina"/>
          </w:pPr>
          <w:r>
            <w:rPr>
              <w:sz w:val="18"/>
              <w:szCs w:val="18"/>
              <w:lang/>
            </w:rPr>
            <w:t>07010 Palma</w:t>
          </w:r>
        </w:p>
        <w:p w:rsidR="00C20A8C" w:rsidRDefault="00C20A8C">
          <w:pPr>
            <w:pStyle w:val="Piedepgina"/>
            <w:rPr>
              <w:rFonts w:ascii="Noto Sans" w:hAnsi="Noto Sans" w:cs="Noto Sans"/>
              <w:lang w:val="ca-ES"/>
            </w:rPr>
          </w:pPr>
          <w:r>
            <w:rPr>
              <w:lang/>
            </w:rPr>
            <w:t>Teléfono 971 17 89 99</w:t>
          </w:r>
        </w:p>
        <w:p w:rsidR="00C20A8C" w:rsidRDefault="00C20A8C">
          <w:pPr>
            <w:pStyle w:val="Footnote"/>
            <w:rPr>
              <w:rFonts w:ascii="Noto Sans" w:hAnsi="Noto Sans" w:cs="Noto Sans"/>
              <w:color w:val="C30045"/>
              <w:sz w:val="18"/>
              <w:szCs w:val="18"/>
            </w:rPr>
          </w:pPr>
          <w:r>
            <w:rPr>
              <w:color w:val="C30045"/>
              <w:sz w:val="18"/>
              <w:szCs w:val="18"/>
              <w:lang/>
            </w:rPr>
            <w:t>esports.caib.es</w:t>
          </w:r>
        </w:p>
        <w:p w:rsidR="00C20A8C" w:rsidRDefault="00C20A8C">
          <w:pPr>
            <w:pStyle w:val="Piedepgina"/>
            <w:jc w:val="center"/>
            <w:rPr>
              <w:rFonts w:ascii="Noto Sans" w:hAnsi="Noto Sans" w:cs="Noto Sans"/>
              <w:color w:val="C30045"/>
              <w:lang w:val="ca-ES"/>
            </w:rPr>
          </w:pPr>
        </w:p>
      </w:tc>
      <w:tc>
        <w:tcPr>
          <w:tcW w:w="7995" w:type="dxa"/>
          <w:shd w:val="clear" w:color="auto" w:fill="auto"/>
          <w:tcMar>
            <w:top w:w="240" w:type="dxa"/>
            <w:left w:w="113" w:type="dxa"/>
            <w:bottom w:w="0" w:type="dxa"/>
            <w:right w:w="108" w:type="dxa"/>
          </w:tcMar>
        </w:tcPr>
        <w:p w:rsidR="00C20A8C" w:rsidRDefault="00C20A8C">
          <w:pPr>
            <w:pStyle w:val="TableContents"/>
            <w:jc w:val="center"/>
            <w:rPr>
              <w:rFonts w:ascii="Noto Sans" w:hAnsi="Noto Sans" w:cs="Noto Sans"/>
              <w:sz w:val="22"/>
              <w:szCs w:val="22"/>
            </w:rPr>
          </w:pPr>
          <w:r>
            <w:rPr>
              <w:sz w:val="22"/>
              <w:szCs w:val="22"/>
              <w:lang/>
            </w:rPr>
            <w:t>DIRECCIÓN GENERAL DE DEPORTES</w:t>
          </w:r>
        </w:p>
        <w:p w:rsidR="00C20A8C" w:rsidRDefault="00C20A8C">
          <w:pPr>
            <w:pStyle w:val="TableContents"/>
            <w:jc w:val="center"/>
            <w:rPr>
              <w:rFonts w:ascii="Noto Sans" w:hAnsi="Noto Sans" w:cs="Noto Sans"/>
              <w:sz w:val="22"/>
              <w:szCs w:val="22"/>
            </w:rPr>
          </w:pPr>
          <w:r>
            <w:rPr>
              <w:sz w:val="22"/>
              <w:szCs w:val="22"/>
              <w:lang/>
            </w:rPr>
            <w:t>CONSEJERÍA DE ASUNTOS SOCIALES Y DEPORTES</w:t>
          </w:r>
        </w:p>
      </w:tc>
    </w:tr>
  </w:tbl>
  <w:p w:rsidR="00C20A8C" w:rsidRDefault="00C20A8C">
    <w:pPr>
      <w:pStyle w:val="Standard"/>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0A8C" w:rsidRDefault="00C20A8C">
      <w:r>
        <w:rPr>
          <w:color w:val="000000"/>
          <w:lang/>
        </w:rPr>
        <w:separator/>
      </w:r>
    </w:p>
  </w:footnote>
  <w:footnote w:type="continuationSeparator" w:id="0">
    <w:p w:rsidR="00C20A8C" w:rsidRDefault="00C20A8C">
      <w:r>
        <w:rPr>
          <w:lang/>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804" w:type="dxa"/>
      <w:tblInd w:w="-72" w:type="dxa"/>
      <w:tblLayout w:type="fixed"/>
      <w:tblCellMar>
        <w:left w:w="10" w:type="dxa"/>
        <w:right w:w="10" w:type="dxa"/>
      </w:tblCellMar>
      <w:tblLook w:val="0000"/>
    </w:tblPr>
    <w:tblGrid>
      <w:gridCol w:w="514"/>
      <w:gridCol w:w="9290"/>
    </w:tblGrid>
    <w:tr w:rsidR="00C20A8C">
      <w:trPr>
        <w:trHeight w:val="1058"/>
      </w:trPr>
      <w:tc>
        <w:tcPr>
          <w:tcW w:w="514" w:type="dxa"/>
          <w:shd w:val="clear" w:color="auto" w:fill="auto"/>
          <w:tcMar>
            <w:top w:w="0" w:type="dxa"/>
            <w:left w:w="70" w:type="dxa"/>
            <w:bottom w:w="0" w:type="dxa"/>
            <w:right w:w="70" w:type="dxa"/>
          </w:tcMar>
        </w:tcPr>
        <w:p w:rsidR="00C20A8C" w:rsidRDefault="00C20A8C">
          <w:pPr>
            <w:pStyle w:val="Encabezado"/>
            <w:tabs>
              <w:tab w:val="clear" w:pos="4252"/>
              <w:tab w:val="clear" w:pos="8504"/>
              <w:tab w:val="left" w:pos="4485"/>
            </w:tabs>
            <w:snapToGrid w:val="0"/>
          </w:pPr>
          <w:r>
            <w:rPr>
              <w:b/>
              <w:smallCaps/>
              <w:noProof/>
              <w:lang w:val="es-ES" w:eastAsia="es-ES"/>
            </w:rPr>
            <w:drawing>
              <wp:anchor distT="0" distB="0" distL="114300" distR="114300" simplePos="0" relativeHeight="251661312" behindDoc="1" locked="0" layoutInCell="1" allowOverlap="1">
                <wp:simplePos x="0" y="0"/>
                <wp:positionH relativeFrom="column">
                  <wp:posOffset>-255958</wp:posOffset>
                </wp:positionH>
                <wp:positionV relativeFrom="paragraph">
                  <wp:posOffset>3959</wp:posOffset>
                </wp:positionV>
                <wp:extent cx="883795" cy="762481"/>
                <wp:effectExtent l="0" t="0" r="0" b="0"/>
                <wp:wrapNone/>
                <wp:docPr id="1" name="0 Image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883795" cy="762481"/>
                        </a:xfrm>
                        <a:prstGeom prst="rect">
                          <a:avLst/>
                        </a:prstGeom>
                        <a:noFill/>
                        <a:ln>
                          <a:noFill/>
                          <a:prstDash/>
                        </a:ln>
                      </pic:spPr>
                    </pic:pic>
                  </a:graphicData>
                </a:graphic>
              </wp:anchor>
            </w:drawing>
          </w:r>
        </w:p>
      </w:tc>
      <w:tc>
        <w:tcPr>
          <w:tcW w:w="9290" w:type="dxa"/>
          <w:shd w:val="clear" w:color="auto" w:fill="auto"/>
          <w:tcMar>
            <w:top w:w="0" w:type="dxa"/>
            <w:left w:w="70" w:type="dxa"/>
            <w:bottom w:w="0" w:type="dxa"/>
            <w:right w:w="70" w:type="dxa"/>
          </w:tcMar>
        </w:tcPr>
        <w:p w:rsidR="00C20A8C" w:rsidRDefault="00C20A8C">
          <w:pPr>
            <w:pStyle w:val="Encabezado"/>
            <w:tabs>
              <w:tab w:val="clear" w:pos="4252"/>
              <w:tab w:val="clear" w:pos="8504"/>
              <w:tab w:val="center" w:pos="3543"/>
              <w:tab w:val="right" w:pos="8363"/>
            </w:tabs>
            <w:ind w:left="-709" w:right="-2"/>
            <w:jc w:val="right"/>
          </w:pPr>
          <w:r>
            <w:rPr>
              <w:b/>
              <w:bCs/>
              <w:smallCaps/>
              <w:noProof/>
              <w:sz w:val="22"/>
              <w:szCs w:val="22"/>
              <w:lang w:val="es-ES" w:eastAsia="es-ES"/>
            </w:rPr>
            <w:drawing>
              <wp:anchor distT="0" distB="0" distL="114300" distR="114300" simplePos="0" relativeHeight="251660288" behindDoc="0" locked="0" layoutInCell="1" allowOverlap="1">
                <wp:simplePos x="0" y="0"/>
                <wp:positionH relativeFrom="column">
                  <wp:posOffset>3220562</wp:posOffset>
                </wp:positionH>
                <wp:positionV relativeFrom="paragraph">
                  <wp:posOffset>60844</wp:posOffset>
                </wp:positionV>
                <wp:extent cx="1108079" cy="368996"/>
                <wp:effectExtent l="0" t="0" r="0" b="0"/>
                <wp:wrapSquare wrapText="bothSides"/>
                <wp:docPr id="2" name="Imagen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1108079" cy="368996"/>
                        </a:xfrm>
                        <a:prstGeom prst="rect">
                          <a:avLst/>
                        </a:prstGeom>
                        <a:noFill/>
                        <a:ln>
                          <a:noFill/>
                          <a:prstDash/>
                        </a:ln>
                      </pic:spPr>
                    </pic:pic>
                  </a:graphicData>
                </a:graphic>
              </wp:anchor>
            </w:drawing>
          </w:r>
        </w:p>
        <w:p w:rsidR="00C20A8C" w:rsidRDefault="00C20A8C">
          <w:pPr>
            <w:pStyle w:val="Encabezado"/>
            <w:tabs>
              <w:tab w:val="clear" w:pos="8504"/>
              <w:tab w:val="right" w:pos="9072"/>
            </w:tabs>
            <w:ind w:right="-2"/>
            <w:jc w:val="right"/>
          </w:pPr>
          <w:r>
            <w:rPr>
              <w:b/>
              <w:bCs/>
              <w:smallCaps/>
              <w:noProof/>
              <w:sz w:val="22"/>
              <w:szCs w:val="22"/>
              <w:shd w:val="clear" w:color="auto" w:fill="FFFFFF"/>
              <w:lang w:val="es-ES" w:eastAsia="es-ES"/>
            </w:rPr>
            <w:drawing>
              <wp:anchor distT="0" distB="0" distL="114300" distR="114300" simplePos="0" relativeHeight="251659264" behindDoc="0" locked="0" layoutInCell="1" allowOverlap="1">
                <wp:simplePos x="0" y="0"/>
                <wp:positionH relativeFrom="column">
                  <wp:posOffset>1042196</wp:posOffset>
                </wp:positionH>
                <wp:positionV relativeFrom="paragraph">
                  <wp:posOffset>-102961</wp:posOffset>
                </wp:positionV>
                <wp:extent cx="1335956" cy="340202"/>
                <wp:effectExtent l="0" t="0" r="0" b="2698"/>
                <wp:wrapSquare wrapText="bothSides"/>
                <wp:docPr id="3" name="Imagen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
                          <a:lum/>
                          <a:alphaModFix/>
                        </a:blip>
                        <a:srcRect t="29130" r="8805" b="29526"/>
                        <a:stretch>
                          <a:fillRect/>
                        </a:stretch>
                      </pic:blipFill>
                      <pic:spPr>
                        <a:xfrm>
                          <a:off x="0" y="0"/>
                          <a:ext cx="1335956" cy="340202"/>
                        </a:xfrm>
                        <a:prstGeom prst="rect">
                          <a:avLst/>
                        </a:prstGeom>
                        <a:noFill/>
                        <a:ln>
                          <a:noFill/>
                          <a:prstDash/>
                        </a:ln>
                      </pic:spPr>
                    </pic:pic>
                  </a:graphicData>
                </a:graphic>
              </wp:anchor>
            </w:drawing>
          </w:r>
        </w:p>
        <w:p w:rsidR="00C20A8C" w:rsidRDefault="00C20A8C">
          <w:pPr>
            <w:pStyle w:val="Standarduser"/>
            <w:tabs>
              <w:tab w:val="left" w:pos="5310"/>
              <w:tab w:val="right" w:pos="9072"/>
            </w:tabs>
            <w:snapToGrid w:val="0"/>
            <w:spacing w:after="0" w:line="240" w:lineRule="auto"/>
            <w:ind w:hanging="142"/>
            <w:jc w:val="center"/>
            <w:rPr>
              <w:rFonts w:ascii="Noto Sans" w:hAnsi="Noto Sans" w:cs="Noto Sans"/>
              <w:b/>
              <w:bCs/>
              <w:smallCaps/>
              <w:lang w:val="ca-ES"/>
            </w:rPr>
          </w:pPr>
        </w:p>
        <w:p w:rsidR="00C20A8C" w:rsidRDefault="00C20A8C">
          <w:pPr>
            <w:pStyle w:val="Encabezado"/>
            <w:tabs>
              <w:tab w:val="clear" w:pos="8504"/>
              <w:tab w:val="right" w:pos="9072"/>
            </w:tabs>
            <w:overflowPunct w:val="0"/>
            <w:snapToGrid w:val="0"/>
            <w:ind w:right="-2"/>
            <w:jc w:val="right"/>
            <w:outlineLvl w:val="6"/>
          </w:pPr>
          <w:r>
            <w:rPr>
              <w:rStyle w:val="Lletraperdefectedelpargraf"/>
              <w:color w:val="000000"/>
              <w:shd w:val="clear" w:color="auto" w:fill="FFFFFF"/>
              <w:lang/>
            </w:rPr>
            <w:t>IMPRESO 2</w:t>
          </w:r>
        </w:p>
        <w:p w:rsidR="00C20A8C" w:rsidRDefault="00C20A8C">
          <w:pPr>
            <w:pStyle w:val="Standarduser"/>
            <w:tabs>
              <w:tab w:val="left" w:pos="5310"/>
              <w:tab w:val="right" w:pos="9072"/>
            </w:tabs>
            <w:spacing w:after="0" w:line="240" w:lineRule="auto"/>
            <w:ind w:hanging="142"/>
            <w:jc w:val="center"/>
          </w:pPr>
          <w:r>
            <w:rPr>
              <w:rStyle w:val="Lletraperdefectedelpargraf"/>
              <w:color w:val="000000"/>
              <w:lang/>
            </w:rPr>
            <w:t xml:space="preserve">Convocatoria de subvenciones </w:t>
          </w:r>
          <w:r>
            <w:rPr>
              <w:color w:val="000000"/>
              <w:lang/>
            </w:rPr>
            <w:t xml:space="preserve">destinada </w:t>
          </w:r>
          <w:r>
            <w:rPr>
              <w:lang/>
            </w:rPr>
            <w:t>al fomento de la igualdad de género y la inclusión de personas con discapacidad en el deporte en el ámbito de las federaciones deportivas de las Islas Baleares y delegaciones de las federaciones deportivas españolas</w:t>
          </w:r>
          <w:r>
            <w:rPr>
              <w:b/>
              <w:lang/>
            </w:rPr>
            <w:t xml:space="preserve"> </w:t>
          </w:r>
          <w:r>
            <w:rPr>
              <w:lang/>
            </w:rPr>
            <w:t>en las Islas Baleares</w:t>
          </w:r>
          <w:r>
            <w:rPr>
              <w:color w:val="000000"/>
              <w:lang/>
            </w:rPr>
            <w:t>, en el marco del Plan de Recuperación, Transformación y Resiliencia —financiado por la Unión Europea— Próximo Generación TENÍA</w:t>
          </w:r>
          <w:r>
            <w:rPr>
              <w:rStyle w:val="WW8Num17z3"/>
              <w:color w:val="000000"/>
              <w:lang/>
            </w:rPr>
            <w:t xml:space="preserve"> </w:t>
          </w:r>
        </w:p>
      </w:tc>
    </w:tr>
  </w:tbl>
  <w:p w:rsidR="00C20A8C" w:rsidRDefault="00C20A8C">
    <w:pPr>
      <w:pStyle w:val="Encabezado"/>
      <w:tabs>
        <w:tab w:val="clear" w:pos="4252"/>
        <w:tab w:val="clear" w:pos="8504"/>
        <w:tab w:val="center" w:pos="3543"/>
        <w:tab w:val="right" w:pos="8363"/>
      </w:tabs>
      <w:ind w:left="-709" w:right="-2"/>
      <w:jc w:val="right"/>
      <w:rPr>
        <w:rFonts w:ascii="Noto Sans" w:hAnsi="Noto Sans" w:cs="Noto Sans"/>
        <w:b/>
        <w:bCs/>
        <w:smallCaps/>
        <w:sz w:val="22"/>
        <w:szCs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EA3C52"/>
    <w:multiLevelType w:val="multilevel"/>
    <w:tmpl w:val="C6FAFB6C"/>
    <w:styleLink w:val="WWNum4"/>
    <w:lvl w:ilvl="0">
      <w:start w:val="1"/>
      <w:numFmt w:val="decimal"/>
      <w:lvlText w:val="%1."/>
      <w:lvlJc w:val="left"/>
      <w:pPr>
        <w:ind w:left="360" w:hanging="360"/>
      </w:pPr>
      <w:rPr>
        <w:rFonts w:cs="LegacySanITCBoo"/>
        <w:sz w:val="22"/>
        <w:szCs w:val="22"/>
      </w:rPr>
    </w:lvl>
    <w:lvl w:ilvl="1">
      <w:start w:val="1"/>
      <w:numFmt w:val="decimal"/>
      <w:lvlText w:val="%2."/>
      <w:lvlJc w:val="left"/>
      <w:pPr>
        <w:ind w:left="294" w:hanging="360"/>
      </w:pPr>
    </w:lvl>
    <w:lvl w:ilvl="2">
      <w:start w:val="1"/>
      <w:numFmt w:val="decimal"/>
      <w:lvlText w:val="%3."/>
      <w:lvlJc w:val="left"/>
      <w:pPr>
        <w:ind w:left="654" w:hanging="360"/>
      </w:pPr>
    </w:lvl>
    <w:lvl w:ilvl="3">
      <w:start w:val="1"/>
      <w:numFmt w:val="decimal"/>
      <w:lvlText w:val="%4."/>
      <w:lvlJc w:val="left"/>
      <w:pPr>
        <w:ind w:left="1014" w:hanging="360"/>
      </w:pPr>
    </w:lvl>
    <w:lvl w:ilvl="4">
      <w:start w:val="1"/>
      <w:numFmt w:val="decimal"/>
      <w:lvlText w:val="%5."/>
      <w:lvlJc w:val="left"/>
      <w:pPr>
        <w:ind w:left="1374" w:hanging="360"/>
      </w:pPr>
    </w:lvl>
    <w:lvl w:ilvl="5">
      <w:start w:val="1"/>
      <w:numFmt w:val="decimal"/>
      <w:lvlText w:val="%6."/>
      <w:lvlJc w:val="left"/>
      <w:pPr>
        <w:ind w:left="1734" w:hanging="360"/>
      </w:pPr>
    </w:lvl>
    <w:lvl w:ilvl="6">
      <w:start w:val="1"/>
      <w:numFmt w:val="decimal"/>
      <w:lvlText w:val="%7."/>
      <w:lvlJc w:val="left"/>
      <w:pPr>
        <w:ind w:left="2094" w:hanging="360"/>
      </w:pPr>
    </w:lvl>
    <w:lvl w:ilvl="7">
      <w:start w:val="1"/>
      <w:numFmt w:val="decimal"/>
      <w:lvlText w:val="%8."/>
      <w:lvlJc w:val="left"/>
      <w:pPr>
        <w:ind w:left="2454" w:hanging="360"/>
      </w:pPr>
    </w:lvl>
    <w:lvl w:ilvl="8">
      <w:start w:val="1"/>
      <w:numFmt w:val="decimal"/>
      <w:lvlText w:val="%9."/>
      <w:lvlJc w:val="left"/>
      <w:pPr>
        <w:ind w:left="2814" w:hanging="360"/>
      </w:pPr>
    </w:lvl>
  </w:abstractNum>
  <w:abstractNum w:abstractNumId="1">
    <w:nsid w:val="1D823364"/>
    <w:multiLevelType w:val="multilevel"/>
    <w:tmpl w:val="929839B8"/>
    <w:styleLink w:val="WWNum5"/>
    <w:lvl w:ilvl="0">
      <w:start w:val="1"/>
      <w:numFmt w:val="decimal"/>
      <w:lvlText w:val="%1."/>
      <w:lvlJc w:val="left"/>
      <w:pPr>
        <w:ind w:left="1146" w:hanging="360"/>
      </w:pPr>
      <w:rPr>
        <w:rFonts w:cs="LegacySanITCBoo"/>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nsid w:val="2E3D2296"/>
    <w:multiLevelType w:val="multilevel"/>
    <w:tmpl w:val="F8627AE8"/>
    <w:styleLink w:val="Sinlista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3">
    <w:nsid w:val="463E0019"/>
    <w:multiLevelType w:val="multilevel"/>
    <w:tmpl w:val="B5F62EFE"/>
    <w:styleLink w:val="WWNum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4CCA1744"/>
    <w:multiLevelType w:val="multilevel"/>
    <w:tmpl w:val="5C36D9F4"/>
    <w:styleLink w:val="WWNum3"/>
    <w:lvl w:ilvl="0">
      <w:start w:val="1"/>
      <w:numFmt w:val="decimal"/>
      <w:lvlText w:val="%1."/>
      <w:lvlJc w:val="left"/>
      <w:pPr>
        <w:ind w:left="1146" w:hanging="360"/>
      </w:pPr>
      <w:rPr>
        <w:rFonts w:cs="LegacySanITCBoo"/>
        <w:sz w:val="22"/>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nsid w:val="74F35F3E"/>
    <w:multiLevelType w:val="multilevel"/>
    <w:tmpl w:val="1E400522"/>
    <w:styleLink w:val="WWNum1"/>
    <w:lvl w:ilvl="0">
      <w:start w:val="1"/>
      <w:numFmt w:val="none"/>
      <w:suff w:val="nothing"/>
      <w:lvlText w:val="%1"/>
      <w:lvlJc w:val="left"/>
      <w:pPr>
        <w:ind w:left="432" w:hanging="432"/>
      </w:pPr>
    </w:lvl>
    <w:lvl w:ilvl="1">
      <w:start w:val="1"/>
      <w:numFmt w:val="none"/>
      <w:suff w:val="nothing"/>
      <w:lvlText w:val="%2"/>
      <w:lvlJc w:val="left"/>
      <w:pPr>
        <w:ind w:left="576" w:hanging="576"/>
      </w:pPr>
    </w:lvl>
    <w:lvl w:ilvl="2">
      <w:start w:val="1"/>
      <w:numFmt w:val="none"/>
      <w:suff w:val="nothing"/>
      <w:lvlText w:val="%3"/>
      <w:lvlJc w:val="left"/>
      <w:pPr>
        <w:ind w:left="720" w:hanging="720"/>
      </w:pPr>
    </w:lvl>
    <w:lvl w:ilvl="3">
      <w:start w:val="1"/>
      <w:numFmt w:val="none"/>
      <w:suff w:val="nothing"/>
      <w:lvlText w:val="%4"/>
      <w:lvlJc w:val="left"/>
      <w:pPr>
        <w:ind w:left="864" w:hanging="864"/>
      </w:pPr>
    </w:lvl>
    <w:lvl w:ilvl="4">
      <w:start w:val="1"/>
      <w:numFmt w:val="none"/>
      <w:suff w:val="nothing"/>
      <w:lvlText w:val="%5"/>
      <w:lvlJc w:val="left"/>
      <w:pPr>
        <w:ind w:left="1008" w:hanging="1008"/>
      </w:pPr>
    </w:lvl>
    <w:lvl w:ilvl="5">
      <w:start w:val="1"/>
      <w:numFmt w:val="none"/>
      <w:suff w:val="nothing"/>
      <w:lvlText w:val="%6"/>
      <w:lvlJc w:val="left"/>
      <w:pPr>
        <w:ind w:left="1152" w:hanging="1152"/>
      </w:pPr>
    </w:lvl>
    <w:lvl w:ilvl="6">
      <w:start w:val="1"/>
      <w:numFmt w:val="none"/>
      <w:suff w:val="nothing"/>
      <w:lvlText w:val="%7"/>
      <w:lvlJc w:val="left"/>
      <w:pPr>
        <w:ind w:left="1296" w:hanging="1296"/>
      </w:pPr>
    </w:lvl>
    <w:lvl w:ilvl="7">
      <w:start w:val="1"/>
      <w:numFmt w:val="none"/>
      <w:suff w:val="nothing"/>
      <w:lvlText w:val="%8"/>
      <w:lvlJc w:val="left"/>
      <w:pPr>
        <w:ind w:left="1440" w:hanging="1440"/>
      </w:pPr>
    </w:lvl>
    <w:lvl w:ilvl="8">
      <w:start w:val="1"/>
      <w:numFmt w:val="none"/>
      <w:suff w:val="nothing"/>
      <w:lvlText w:val="%9"/>
      <w:lvlJc w:val="left"/>
      <w:pPr>
        <w:ind w:left="1584" w:hanging="1584"/>
      </w:pPr>
    </w:lvl>
  </w:abstractNum>
  <w:num w:numId="1">
    <w:abstractNumId w:val="2"/>
  </w:num>
  <w:num w:numId="2">
    <w:abstractNumId w:val="5"/>
  </w:num>
  <w:num w:numId="3">
    <w:abstractNumId w:val="3"/>
  </w:num>
  <w:num w:numId="4">
    <w:abstractNumId w:val="4"/>
  </w:num>
  <w:num w:numId="5">
    <w:abstractNumId w:val="0"/>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9"/>
  <w:autoHyphenation/>
  <w:hyphenationZone w:val="425"/>
  <w:characterSpacingControl w:val="doNotCompress"/>
  <w:footnotePr>
    <w:footnote w:id="-1"/>
    <w:footnote w:id="0"/>
  </w:footnotePr>
  <w:endnotePr>
    <w:endnote w:id="-1"/>
    <w:endnote w:id="0"/>
  </w:endnotePr>
  <w:compat/>
  <w:rsids>
    <w:rsidRoot w:val="00B6560A"/>
    <w:rsid w:val="00594A9E"/>
    <w:rsid w:val="00791D15"/>
    <w:rsid w:val="008C0CC9"/>
    <w:rsid w:val="00B6560A"/>
    <w:rsid w:val="00BB2636"/>
    <w:rsid w:val="00C16C4D"/>
    <w:rsid w:val="00C20A8C"/>
    <w:rsid w:val="00F54E49"/>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pPr>
        <w:widowControl w:val="0"/>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1D15"/>
    <w:pPr>
      <w:suppressAutoHyphens/>
    </w:pPr>
  </w:style>
  <w:style w:type="paragraph" w:styleId="Ttulo1">
    <w:name w:val="heading 1"/>
    <w:basedOn w:val="Standard"/>
    <w:next w:val="Standard"/>
    <w:uiPriority w:val="9"/>
    <w:qFormat/>
    <w:rsid w:val="00791D15"/>
    <w:pPr>
      <w:keepNext/>
      <w:tabs>
        <w:tab w:val="left" w:pos="180"/>
      </w:tabs>
      <w:outlineLvl w:val="0"/>
    </w:pPr>
    <w:rPr>
      <w:rFonts w:ascii="Arial" w:eastAsia="Arial" w:hAnsi="Arial" w:cs="Arial"/>
      <w:b/>
      <w:bCs/>
      <w:i/>
      <w:iCs/>
      <w:caps/>
      <w:lang w:val="ca-ES"/>
    </w:rPr>
  </w:style>
  <w:style w:type="paragraph" w:styleId="Ttulo2">
    <w:name w:val="heading 2"/>
    <w:basedOn w:val="Standard"/>
    <w:next w:val="Standard"/>
    <w:uiPriority w:val="9"/>
    <w:semiHidden/>
    <w:unhideWhenUsed/>
    <w:qFormat/>
    <w:rsid w:val="00791D15"/>
    <w:pPr>
      <w:keepNext/>
      <w:tabs>
        <w:tab w:val="left" w:pos="180"/>
      </w:tabs>
      <w:outlineLvl w:val="1"/>
    </w:pPr>
    <w:rPr>
      <w:rFonts w:ascii="Arial" w:eastAsia="Arial" w:hAnsi="Arial" w:cs="Arial"/>
      <w:b/>
      <w:bCs/>
      <w:sz w:val="16"/>
      <w:szCs w:val="16"/>
    </w:rPr>
  </w:style>
  <w:style w:type="paragraph" w:styleId="Ttulo3">
    <w:name w:val="heading 3"/>
    <w:basedOn w:val="Standard"/>
    <w:next w:val="Standard"/>
    <w:uiPriority w:val="9"/>
    <w:semiHidden/>
    <w:unhideWhenUsed/>
    <w:qFormat/>
    <w:rsid w:val="00791D15"/>
    <w:pPr>
      <w:keepNext/>
      <w:tabs>
        <w:tab w:val="left" w:pos="180"/>
      </w:tabs>
      <w:outlineLvl w:val="2"/>
    </w:pPr>
    <w:rPr>
      <w:rFonts w:ascii="Arial" w:eastAsia="Arial" w:hAnsi="Arial" w:cs="Arial"/>
      <w:b/>
      <w:bCs/>
      <w:sz w:val="18"/>
      <w:szCs w:val="18"/>
    </w:rPr>
  </w:style>
  <w:style w:type="paragraph" w:styleId="Ttulo4">
    <w:name w:val="heading 4"/>
    <w:basedOn w:val="Standard"/>
    <w:next w:val="Standard"/>
    <w:uiPriority w:val="9"/>
    <w:semiHidden/>
    <w:unhideWhenUsed/>
    <w:qFormat/>
    <w:rsid w:val="00791D15"/>
    <w:pPr>
      <w:keepNext/>
      <w:outlineLvl w:val="3"/>
    </w:pPr>
    <w:rPr>
      <w:rFonts w:ascii="Arial" w:eastAsia="Arial" w:hAnsi="Arial" w:cs="Arial"/>
      <w:b/>
      <w:bCs/>
      <w:lang w:val="ca-ES"/>
    </w:rPr>
  </w:style>
  <w:style w:type="paragraph" w:styleId="Ttulo5">
    <w:name w:val="heading 5"/>
    <w:basedOn w:val="Standard"/>
    <w:next w:val="Standard"/>
    <w:uiPriority w:val="9"/>
    <w:semiHidden/>
    <w:unhideWhenUsed/>
    <w:qFormat/>
    <w:rsid w:val="00791D15"/>
    <w:pPr>
      <w:keepNext/>
      <w:tabs>
        <w:tab w:val="left" w:pos="4500"/>
      </w:tabs>
      <w:jc w:val="both"/>
      <w:outlineLvl w:val="4"/>
    </w:pPr>
    <w:rPr>
      <w:rFonts w:ascii="Arial" w:eastAsia="Arial" w:hAnsi="Arial" w:cs="Arial"/>
      <w:b/>
      <w:bCs/>
      <w:color w:val="C0C0C0"/>
      <w:sz w:val="18"/>
      <w:szCs w:val="18"/>
    </w:rPr>
  </w:style>
  <w:style w:type="paragraph" w:styleId="Ttulo6">
    <w:name w:val="heading 6"/>
    <w:basedOn w:val="Standard"/>
    <w:next w:val="Standard"/>
    <w:uiPriority w:val="9"/>
    <w:semiHidden/>
    <w:unhideWhenUsed/>
    <w:qFormat/>
    <w:rsid w:val="00791D15"/>
    <w:pPr>
      <w:keepNext/>
      <w:jc w:val="both"/>
      <w:outlineLvl w:val="5"/>
    </w:pPr>
    <w:rPr>
      <w:rFonts w:ascii="LegacySanITCBoo" w:eastAsia="LegacySanITCBoo" w:hAnsi="LegacySanITCBoo" w:cs="LegacySanITCBoo"/>
      <w:b/>
      <w:bCs/>
      <w:i/>
      <w:iCs/>
      <w:lang w:val="ca-ES"/>
    </w:rPr>
  </w:style>
  <w:style w:type="paragraph" w:styleId="Ttulo7">
    <w:name w:val="heading 7"/>
    <w:basedOn w:val="Standard"/>
    <w:next w:val="Standard"/>
    <w:rsid w:val="00791D15"/>
    <w:pPr>
      <w:keepNext/>
      <w:outlineLvl w:val="6"/>
    </w:pPr>
    <w:rPr>
      <w:rFonts w:ascii="Arial" w:eastAsia="Arial" w:hAnsi="Arial" w:cs="Arial"/>
      <w:b/>
      <w:bCs/>
      <w:sz w:val="22"/>
      <w:szCs w:val="22"/>
      <w:lang w:val="ca-ES"/>
    </w:rPr>
  </w:style>
  <w:style w:type="paragraph" w:styleId="Ttulo8">
    <w:name w:val="heading 8"/>
    <w:basedOn w:val="Standard"/>
    <w:next w:val="Standard"/>
    <w:rsid w:val="00791D15"/>
    <w:pPr>
      <w:keepNext/>
      <w:outlineLvl w:val="7"/>
    </w:pPr>
    <w:rPr>
      <w:rFonts w:ascii="Arial" w:eastAsia="Arial" w:hAnsi="Arial" w:cs="Arial"/>
      <w:b/>
      <w:bCs/>
      <w:i/>
      <w:iCs/>
      <w:sz w:val="18"/>
      <w:szCs w:val="18"/>
      <w:lang w:val="ca-ES"/>
    </w:rPr>
  </w:style>
  <w:style w:type="paragraph" w:styleId="Ttulo9">
    <w:name w:val="heading 9"/>
    <w:basedOn w:val="Standard"/>
    <w:next w:val="Standard"/>
    <w:rsid w:val="00791D15"/>
    <w:pPr>
      <w:keepNext/>
      <w:tabs>
        <w:tab w:val="left" w:pos="180"/>
      </w:tabs>
      <w:jc w:val="both"/>
      <w:outlineLvl w:val="8"/>
    </w:pPr>
    <w:rPr>
      <w:rFonts w:ascii="LegacySanITCBoo" w:eastAsia="LegacySanITCBoo" w:hAnsi="LegacySanITCBoo" w:cs="LegacySanITCBoo"/>
      <w:b/>
      <w:bCs/>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rsid w:val="00791D15"/>
    <w:pPr>
      <w:widowControl/>
      <w:suppressAutoHyphens/>
    </w:pPr>
    <w:rPr>
      <w:lang w:val="es-ES_tradnl" w:eastAsia="ar-SA"/>
    </w:rPr>
  </w:style>
  <w:style w:type="paragraph" w:customStyle="1" w:styleId="Heading">
    <w:name w:val="Heading"/>
    <w:basedOn w:val="Standard"/>
    <w:next w:val="Textbody"/>
    <w:rsid w:val="00791D15"/>
    <w:pPr>
      <w:keepNext/>
      <w:spacing w:before="240" w:after="120"/>
    </w:pPr>
    <w:rPr>
      <w:rFonts w:ascii="Arial" w:eastAsia="MS Mincho" w:hAnsi="Arial" w:cs="Tahoma"/>
      <w:sz w:val="28"/>
      <w:szCs w:val="28"/>
    </w:rPr>
  </w:style>
  <w:style w:type="paragraph" w:customStyle="1" w:styleId="Textbody">
    <w:name w:val="Text body"/>
    <w:basedOn w:val="Standard"/>
    <w:rsid w:val="00791D15"/>
    <w:pPr>
      <w:jc w:val="both"/>
    </w:pPr>
    <w:rPr>
      <w:sz w:val="24"/>
      <w:szCs w:val="24"/>
      <w:lang w:val="ca-ES"/>
    </w:rPr>
  </w:style>
  <w:style w:type="paragraph" w:styleId="Lista">
    <w:name w:val="List"/>
    <w:basedOn w:val="Textbody"/>
    <w:rsid w:val="00791D15"/>
    <w:rPr>
      <w:rFonts w:cs="Tahoma"/>
    </w:rPr>
  </w:style>
  <w:style w:type="paragraph" w:styleId="Epgrafe">
    <w:name w:val="caption"/>
    <w:basedOn w:val="Standard"/>
    <w:rsid w:val="00791D15"/>
    <w:pPr>
      <w:suppressLineNumbers/>
      <w:spacing w:before="120" w:after="120"/>
    </w:pPr>
    <w:rPr>
      <w:rFonts w:cs="Tahoma"/>
      <w:i/>
      <w:iCs/>
      <w:sz w:val="24"/>
      <w:szCs w:val="24"/>
    </w:rPr>
  </w:style>
  <w:style w:type="paragraph" w:customStyle="1" w:styleId="Index">
    <w:name w:val="Index"/>
    <w:basedOn w:val="Standard"/>
    <w:rsid w:val="00791D15"/>
    <w:pPr>
      <w:suppressLineNumbers/>
    </w:pPr>
    <w:rPr>
      <w:rFonts w:cs="Tahoma"/>
    </w:rPr>
  </w:style>
  <w:style w:type="paragraph" w:styleId="Ttulo">
    <w:name w:val="Title"/>
    <w:basedOn w:val="Standard"/>
    <w:next w:val="Subttulo"/>
    <w:uiPriority w:val="10"/>
    <w:qFormat/>
    <w:rsid w:val="00791D15"/>
    <w:pPr>
      <w:jc w:val="center"/>
    </w:pPr>
    <w:rPr>
      <w:rFonts w:ascii="Arial" w:eastAsia="Arial" w:hAnsi="Arial" w:cs="Arial"/>
      <w:b/>
      <w:bCs/>
      <w:sz w:val="24"/>
      <w:szCs w:val="24"/>
      <w:u w:val="single"/>
      <w:lang w:val="ca-ES"/>
    </w:rPr>
  </w:style>
  <w:style w:type="paragraph" w:customStyle="1" w:styleId="Footnote">
    <w:name w:val="Footnote"/>
    <w:basedOn w:val="Standard"/>
    <w:rsid w:val="00791D15"/>
    <w:rPr>
      <w:lang w:val="ca-ES"/>
    </w:rPr>
  </w:style>
  <w:style w:type="paragraph" w:customStyle="1" w:styleId="HeaderandFooter">
    <w:name w:val="Header and Footer"/>
    <w:basedOn w:val="Standard"/>
    <w:rsid w:val="00791D15"/>
    <w:pPr>
      <w:suppressLineNumbers/>
      <w:tabs>
        <w:tab w:val="center" w:pos="4819"/>
        <w:tab w:val="right" w:pos="9638"/>
      </w:tabs>
    </w:pPr>
  </w:style>
  <w:style w:type="paragraph" w:styleId="Encabezado">
    <w:name w:val="header"/>
    <w:basedOn w:val="Standard"/>
    <w:rsid w:val="00791D15"/>
    <w:pPr>
      <w:tabs>
        <w:tab w:val="center" w:pos="4252"/>
        <w:tab w:val="right" w:pos="8504"/>
      </w:tabs>
    </w:pPr>
  </w:style>
  <w:style w:type="paragraph" w:styleId="Subttulo">
    <w:name w:val="Subtitle"/>
    <w:basedOn w:val="Standard"/>
    <w:next w:val="Textbody"/>
    <w:uiPriority w:val="11"/>
    <w:qFormat/>
    <w:rsid w:val="00791D15"/>
    <w:pPr>
      <w:tabs>
        <w:tab w:val="left" w:leader="dot" w:pos="8505"/>
      </w:tabs>
      <w:spacing w:line="360" w:lineRule="auto"/>
    </w:pPr>
    <w:rPr>
      <w:rFonts w:ascii="Arial" w:eastAsia="Arial" w:hAnsi="Arial" w:cs="Arial"/>
      <w:i/>
      <w:iCs/>
      <w:sz w:val="22"/>
      <w:szCs w:val="22"/>
      <w:lang w:val="ca-ES"/>
    </w:rPr>
  </w:style>
  <w:style w:type="paragraph" w:customStyle="1" w:styleId="Textbodyindent">
    <w:name w:val="Text body indent"/>
    <w:basedOn w:val="Standard"/>
    <w:rsid w:val="00791D15"/>
    <w:pPr>
      <w:tabs>
        <w:tab w:val="left" w:pos="180"/>
      </w:tabs>
      <w:jc w:val="both"/>
    </w:pPr>
    <w:rPr>
      <w:rFonts w:ascii="LegacySanITCBoo" w:eastAsia="LegacySanITCBoo" w:hAnsi="LegacySanITCBoo" w:cs="LegacySanITCBoo"/>
      <w:b/>
      <w:bCs/>
      <w:smallCaps/>
      <w:lang w:val="ca-ES"/>
    </w:rPr>
  </w:style>
  <w:style w:type="paragraph" w:customStyle="1" w:styleId="Textoindependiente31">
    <w:name w:val="Texto independiente 31"/>
    <w:basedOn w:val="Standard"/>
    <w:rsid w:val="00791D15"/>
    <w:pPr>
      <w:tabs>
        <w:tab w:val="left" w:leader="dot" w:pos="7380"/>
      </w:tabs>
      <w:jc w:val="both"/>
    </w:pPr>
    <w:rPr>
      <w:rFonts w:ascii="Arial" w:eastAsia="Arial" w:hAnsi="Arial" w:cs="Arial"/>
      <w:color w:val="FF0000"/>
      <w:sz w:val="22"/>
      <w:szCs w:val="22"/>
      <w:lang w:val="ca-ES"/>
    </w:rPr>
  </w:style>
  <w:style w:type="paragraph" w:customStyle="1" w:styleId="Sangradetextonormal1">
    <w:name w:val="Sangría de texto normal1"/>
    <w:basedOn w:val="Standard"/>
    <w:rsid w:val="00791D15"/>
    <w:pPr>
      <w:ind w:left="360"/>
      <w:jc w:val="both"/>
    </w:pPr>
    <w:rPr>
      <w:rFonts w:ascii="Arial" w:eastAsia="Arial" w:hAnsi="Arial" w:cs="Arial"/>
      <w:color w:val="000000"/>
      <w:sz w:val="22"/>
      <w:szCs w:val="22"/>
      <w:lang w:val="ca-ES"/>
    </w:rPr>
  </w:style>
  <w:style w:type="paragraph" w:styleId="Piedepgina">
    <w:name w:val="footer"/>
    <w:basedOn w:val="Standard"/>
    <w:rsid w:val="00791D15"/>
    <w:pPr>
      <w:tabs>
        <w:tab w:val="center" w:pos="4252"/>
        <w:tab w:val="right" w:pos="8504"/>
      </w:tabs>
    </w:pPr>
  </w:style>
  <w:style w:type="paragraph" w:customStyle="1" w:styleId="Respuesta">
    <w:name w:val="Respuesta"/>
    <w:basedOn w:val="Standard"/>
    <w:rsid w:val="00791D15"/>
  </w:style>
  <w:style w:type="paragraph" w:customStyle="1" w:styleId="Textodeglobo1">
    <w:name w:val="Texto de globo1"/>
    <w:basedOn w:val="Standard"/>
    <w:rsid w:val="00791D15"/>
    <w:rPr>
      <w:rFonts w:ascii="Tahoma" w:eastAsia="Tahoma" w:hAnsi="Tahoma" w:cs="Tahoma"/>
      <w:sz w:val="16"/>
      <w:szCs w:val="16"/>
    </w:rPr>
  </w:style>
  <w:style w:type="paragraph" w:customStyle="1" w:styleId="Textodebloque1">
    <w:name w:val="Texto de bloque1"/>
    <w:basedOn w:val="Standard"/>
    <w:rsid w:val="00791D15"/>
    <w:pPr>
      <w:ind w:left="567" w:right="-1" w:hanging="567"/>
    </w:pPr>
    <w:rPr>
      <w:rFonts w:ascii="LegacySanITCBoo" w:eastAsia="LegacySanITCBoo" w:hAnsi="LegacySanITCBoo" w:cs="LegacySanITCBoo"/>
      <w:lang w:val="ca-ES"/>
    </w:rPr>
  </w:style>
  <w:style w:type="paragraph" w:customStyle="1" w:styleId="Textoindependiente21">
    <w:name w:val="Texto independiente 21"/>
    <w:basedOn w:val="Standard"/>
    <w:rsid w:val="00791D15"/>
    <w:pPr>
      <w:spacing w:after="120" w:line="480" w:lineRule="auto"/>
    </w:pPr>
  </w:style>
  <w:style w:type="paragraph" w:styleId="NormalWeb">
    <w:name w:val="Normal (Web)"/>
    <w:basedOn w:val="Standard"/>
    <w:rsid w:val="00791D15"/>
    <w:pPr>
      <w:spacing w:before="100" w:after="100"/>
      <w:jc w:val="both"/>
    </w:pPr>
    <w:rPr>
      <w:rFonts w:ascii="Verdana" w:eastAsia="Verdana" w:hAnsi="Verdana" w:cs="Verdana"/>
      <w:sz w:val="17"/>
      <w:szCs w:val="17"/>
      <w:lang w:val="en-US"/>
    </w:rPr>
  </w:style>
  <w:style w:type="paragraph" w:styleId="Prrafodelista">
    <w:name w:val="List Paragraph"/>
    <w:basedOn w:val="Standard"/>
    <w:rsid w:val="00791D15"/>
    <w:pPr>
      <w:suppressAutoHyphens w:val="0"/>
      <w:ind w:left="708"/>
    </w:pPr>
    <w:rPr>
      <w:rFonts w:ascii="LegacySanITCBoo" w:eastAsia="LegacySanITCBoo" w:hAnsi="LegacySanITCBoo" w:cs="LegacySanITCBoo"/>
      <w:sz w:val="26"/>
    </w:rPr>
  </w:style>
  <w:style w:type="paragraph" w:customStyle="1" w:styleId="TableContents">
    <w:name w:val="Table Contents"/>
    <w:basedOn w:val="Standard"/>
    <w:rsid w:val="00791D15"/>
    <w:pPr>
      <w:suppressLineNumbers/>
    </w:pPr>
  </w:style>
  <w:style w:type="paragraph" w:customStyle="1" w:styleId="TableHeading">
    <w:name w:val="Table Heading"/>
    <w:basedOn w:val="TableContents"/>
    <w:rsid w:val="00791D15"/>
    <w:pPr>
      <w:jc w:val="center"/>
    </w:pPr>
    <w:rPr>
      <w:b/>
      <w:bCs/>
    </w:rPr>
  </w:style>
  <w:style w:type="paragraph" w:customStyle="1" w:styleId="Standarduser">
    <w:name w:val="Standard (user)"/>
    <w:rsid w:val="00791D15"/>
    <w:pPr>
      <w:widowControl/>
      <w:suppressAutoHyphens/>
      <w:overflowPunct w:val="0"/>
      <w:spacing w:after="200" w:line="276" w:lineRule="auto"/>
    </w:pPr>
    <w:rPr>
      <w:rFonts w:ascii="Calibri" w:eastAsia="Calibri" w:hAnsi="Calibri" w:cs="Calibri"/>
      <w:kern w:val="3"/>
      <w:sz w:val="22"/>
      <w:szCs w:val="22"/>
      <w:lang w:eastAsia="zh-CN"/>
    </w:rPr>
  </w:style>
  <w:style w:type="character" w:customStyle="1" w:styleId="WW8Num2z0">
    <w:name w:val="WW8Num2z0"/>
    <w:rsid w:val="00791D15"/>
    <w:rPr>
      <w:rFonts w:ascii="Wingdings" w:eastAsia="Wingdings" w:hAnsi="Wingdings" w:cs="Wingdings"/>
      <w:sz w:val="16"/>
    </w:rPr>
  </w:style>
  <w:style w:type="character" w:customStyle="1" w:styleId="WW8Num3z0">
    <w:name w:val="WW8Num3z0"/>
    <w:rsid w:val="00791D15"/>
    <w:rPr>
      <w:rFonts w:ascii="Wingdings" w:eastAsia="Wingdings" w:hAnsi="Wingdings" w:cs="Wingdings"/>
      <w:sz w:val="16"/>
    </w:rPr>
  </w:style>
  <w:style w:type="character" w:customStyle="1" w:styleId="Fuentedeprrafopredeter2">
    <w:name w:val="Fuente de párrafo predeter.2"/>
    <w:rsid w:val="00791D15"/>
  </w:style>
  <w:style w:type="character" w:customStyle="1" w:styleId="Absatz-Standardschriftart">
    <w:name w:val="Absatz-Standardschriftart"/>
    <w:rsid w:val="00791D15"/>
  </w:style>
  <w:style w:type="character" w:customStyle="1" w:styleId="WW8Num1z1">
    <w:name w:val="WW8Num1z1"/>
    <w:rsid w:val="00791D15"/>
    <w:rPr>
      <w:rFonts w:ascii="Arial" w:eastAsia="Arial" w:hAnsi="Arial" w:cs="Arial"/>
    </w:rPr>
  </w:style>
  <w:style w:type="character" w:customStyle="1" w:styleId="WW8Num4z0">
    <w:name w:val="WW8Num4z0"/>
    <w:rsid w:val="00791D15"/>
    <w:rPr>
      <w:rFonts w:ascii="Wingdings" w:eastAsia="Wingdings" w:hAnsi="Wingdings" w:cs="Wingdings"/>
      <w:sz w:val="16"/>
    </w:rPr>
  </w:style>
  <w:style w:type="character" w:customStyle="1" w:styleId="WW8Num5z0">
    <w:name w:val="WW8Num5z0"/>
    <w:rsid w:val="00791D15"/>
    <w:rPr>
      <w:rFonts w:ascii="Wingdings" w:eastAsia="Wingdings" w:hAnsi="Wingdings" w:cs="Wingdings"/>
      <w:sz w:val="16"/>
    </w:rPr>
  </w:style>
  <w:style w:type="character" w:customStyle="1" w:styleId="WW8Num6z1">
    <w:name w:val="WW8Num6z1"/>
    <w:rsid w:val="00791D15"/>
    <w:rPr>
      <w:rFonts w:ascii="Arial" w:eastAsia="Arial" w:hAnsi="Arial" w:cs="Arial"/>
    </w:rPr>
  </w:style>
  <w:style w:type="character" w:customStyle="1" w:styleId="WW8Num7z0">
    <w:name w:val="WW8Num7z0"/>
    <w:rsid w:val="00791D15"/>
    <w:rPr>
      <w:rFonts w:ascii="Wingdings" w:eastAsia="Wingdings" w:hAnsi="Wingdings" w:cs="Wingdings"/>
      <w:sz w:val="16"/>
    </w:rPr>
  </w:style>
  <w:style w:type="character" w:customStyle="1" w:styleId="WW8Num8z0">
    <w:name w:val="WW8Num8z0"/>
    <w:rsid w:val="00791D15"/>
    <w:rPr>
      <w:i/>
    </w:rPr>
  </w:style>
  <w:style w:type="character" w:customStyle="1" w:styleId="WW8Num9z0">
    <w:name w:val="WW8Num9z0"/>
    <w:rsid w:val="00791D15"/>
    <w:rPr>
      <w:i/>
    </w:rPr>
  </w:style>
  <w:style w:type="character" w:customStyle="1" w:styleId="WW8Num10z0">
    <w:name w:val="WW8Num10z0"/>
    <w:rsid w:val="00791D15"/>
    <w:rPr>
      <w:rFonts w:ascii="Wingdings" w:eastAsia="Wingdings" w:hAnsi="Wingdings" w:cs="Wingdings"/>
      <w:sz w:val="16"/>
    </w:rPr>
  </w:style>
  <w:style w:type="character" w:customStyle="1" w:styleId="WW8Num11z0">
    <w:name w:val="WW8Num11z0"/>
    <w:rsid w:val="00791D15"/>
    <w:rPr>
      <w:rFonts w:ascii="Wingdings" w:eastAsia="Wingdings" w:hAnsi="Wingdings" w:cs="Wingdings"/>
      <w:sz w:val="16"/>
    </w:rPr>
  </w:style>
  <w:style w:type="character" w:customStyle="1" w:styleId="WW8Num12z0">
    <w:name w:val="WW8Num12z0"/>
    <w:rsid w:val="00791D15"/>
    <w:rPr>
      <w:i/>
    </w:rPr>
  </w:style>
  <w:style w:type="character" w:customStyle="1" w:styleId="WW8Num13z0">
    <w:name w:val="WW8Num13z0"/>
    <w:rsid w:val="00791D15"/>
    <w:rPr>
      <w:rFonts w:ascii="Wingdings" w:eastAsia="Wingdings" w:hAnsi="Wingdings" w:cs="Wingdings"/>
      <w:sz w:val="24"/>
    </w:rPr>
  </w:style>
  <w:style w:type="character" w:customStyle="1" w:styleId="WW8Num14z0">
    <w:name w:val="WW8Num14z0"/>
    <w:rsid w:val="00791D15"/>
    <w:rPr>
      <w:rFonts w:ascii="Symbol" w:eastAsia="Symbol" w:hAnsi="Symbol" w:cs="Symbol"/>
    </w:rPr>
  </w:style>
  <w:style w:type="character" w:customStyle="1" w:styleId="WW8Num15z0">
    <w:name w:val="WW8Num15z0"/>
    <w:rsid w:val="00791D15"/>
    <w:rPr>
      <w:i/>
    </w:rPr>
  </w:style>
  <w:style w:type="character" w:customStyle="1" w:styleId="WW8Num19z0">
    <w:name w:val="WW8Num19z0"/>
    <w:rsid w:val="00791D15"/>
    <w:rPr>
      <w:rFonts w:ascii="Wingdings" w:eastAsia="Wingdings" w:hAnsi="Wingdings" w:cs="Wingdings"/>
      <w:sz w:val="16"/>
    </w:rPr>
  </w:style>
  <w:style w:type="character" w:customStyle="1" w:styleId="WW8Num20z0">
    <w:name w:val="WW8Num20z0"/>
    <w:rsid w:val="00791D15"/>
    <w:rPr>
      <w:rFonts w:ascii="Wingdings" w:eastAsia="Wingdings" w:hAnsi="Wingdings" w:cs="Wingdings"/>
      <w:sz w:val="16"/>
    </w:rPr>
  </w:style>
  <w:style w:type="character" w:customStyle="1" w:styleId="WW8Num21z0">
    <w:name w:val="WW8Num21z0"/>
    <w:rsid w:val="00791D15"/>
    <w:rPr>
      <w:rFonts w:ascii="Wingdings" w:eastAsia="Wingdings" w:hAnsi="Wingdings" w:cs="Wingdings"/>
      <w:sz w:val="16"/>
    </w:rPr>
  </w:style>
  <w:style w:type="character" w:customStyle="1" w:styleId="WW8Num23z0">
    <w:name w:val="WW8Num23z0"/>
    <w:rsid w:val="00791D15"/>
    <w:rPr>
      <w:rFonts w:ascii="Arial" w:eastAsia="Arial" w:hAnsi="Arial" w:cs="Arial"/>
    </w:rPr>
  </w:style>
  <w:style w:type="character" w:customStyle="1" w:styleId="WW8Num24z0">
    <w:name w:val="WW8Num24z0"/>
    <w:rsid w:val="00791D15"/>
    <w:rPr>
      <w:rFonts w:ascii="Arial" w:eastAsia="Arial" w:hAnsi="Arial" w:cs="Arial"/>
    </w:rPr>
  </w:style>
  <w:style w:type="character" w:customStyle="1" w:styleId="WW8Num24z1">
    <w:name w:val="WW8Num24z1"/>
    <w:rsid w:val="00791D15"/>
    <w:rPr>
      <w:rFonts w:ascii="Courier New" w:eastAsia="Courier New" w:hAnsi="Courier New" w:cs="Courier New"/>
    </w:rPr>
  </w:style>
  <w:style w:type="character" w:customStyle="1" w:styleId="WW8Num24z2">
    <w:name w:val="WW8Num24z2"/>
    <w:rsid w:val="00791D15"/>
    <w:rPr>
      <w:rFonts w:ascii="Wingdings" w:eastAsia="Wingdings" w:hAnsi="Wingdings" w:cs="Wingdings"/>
    </w:rPr>
  </w:style>
  <w:style w:type="character" w:customStyle="1" w:styleId="WW8Num24z3">
    <w:name w:val="WW8Num24z3"/>
    <w:rsid w:val="00791D15"/>
    <w:rPr>
      <w:rFonts w:ascii="Symbol" w:eastAsia="Symbol" w:hAnsi="Symbol" w:cs="Symbol"/>
    </w:rPr>
  </w:style>
  <w:style w:type="character" w:customStyle="1" w:styleId="WW8Num25z0">
    <w:name w:val="WW8Num25z0"/>
    <w:rsid w:val="00791D15"/>
    <w:rPr>
      <w:rFonts w:ascii="Wingdings" w:eastAsia="Wingdings" w:hAnsi="Wingdings" w:cs="Wingdings"/>
      <w:sz w:val="24"/>
    </w:rPr>
  </w:style>
  <w:style w:type="character" w:customStyle="1" w:styleId="WW8Num26z0">
    <w:name w:val="WW8Num26z0"/>
    <w:rsid w:val="00791D15"/>
    <w:rPr>
      <w:rFonts w:ascii="Symbol" w:eastAsia="Symbol" w:hAnsi="Symbol" w:cs="Symbol"/>
    </w:rPr>
  </w:style>
  <w:style w:type="character" w:customStyle="1" w:styleId="WW8Num27z0">
    <w:name w:val="WW8Num27z0"/>
    <w:rsid w:val="00791D15"/>
    <w:rPr>
      <w:rFonts w:ascii="Wingdings" w:eastAsia="Wingdings" w:hAnsi="Wingdings" w:cs="Wingdings"/>
      <w:sz w:val="16"/>
    </w:rPr>
  </w:style>
  <w:style w:type="character" w:customStyle="1" w:styleId="WW8Num28z0">
    <w:name w:val="WW8Num28z0"/>
    <w:rsid w:val="00791D15"/>
    <w:rPr>
      <w:rFonts w:ascii="Arial" w:eastAsia="Arial" w:hAnsi="Arial" w:cs="Arial"/>
      <w:b/>
      <w:i w:val="0"/>
      <w:sz w:val="18"/>
    </w:rPr>
  </w:style>
  <w:style w:type="character" w:customStyle="1" w:styleId="WW8Num28z1">
    <w:name w:val="WW8Num28z1"/>
    <w:rsid w:val="00791D15"/>
    <w:rPr>
      <w:rFonts w:ascii="Arial" w:eastAsia="Arial" w:hAnsi="Arial" w:cs="Arial"/>
    </w:rPr>
  </w:style>
  <w:style w:type="character" w:customStyle="1" w:styleId="Fuentedeprrafopredeter1">
    <w:name w:val="Fuente de párrafo predeter.1"/>
    <w:rsid w:val="00791D15"/>
  </w:style>
  <w:style w:type="character" w:customStyle="1" w:styleId="FootnoteSymbol">
    <w:name w:val="Footnote Symbol"/>
    <w:basedOn w:val="Fuentedeprrafopredeter1"/>
    <w:rsid w:val="00791D15"/>
    <w:rPr>
      <w:position w:val="0"/>
      <w:vertAlign w:val="superscript"/>
    </w:rPr>
  </w:style>
  <w:style w:type="character" w:styleId="nfasis">
    <w:name w:val="Emphasis"/>
    <w:basedOn w:val="Fuentedeprrafopredeter1"/>
    <w:rsid w:val="00791D15"/>
    <w:rPr>
      <w:i/>
      <w:iCs/>
    </w:rPr>
  </w:style>
  <w:style w:type="character" w:customStyle="1" w:styleId="TextodegloboCar">
    <w:name w:val="Texto de globo Car"/>
    <w:basedOn w:val="Fuentedeprrafopredeter1"/>
    <w:rsid w:val="00791D15"/>
    <w:rPr>
      <w:rFonts w:ascii="Tahoma" w:eastAsia="Tahoma" w:hAnsi="Tahoma" w:cs="Tahoma"/>
      <w:sz w:val="16"/>
      <w:szCs w:val="16"/>
      <w:lang w:val="es-ES_tradnl"/>
    </w:rPr>
  </w:style>
  <w:style w:type="character" w:customStyle="1" w:styleId="Internetlink">
    <w:name w:val="Internet link"/>
    <w:basedOn w:val="Fuentedeprrafopredeter1"/>
    <w:rsid w:val="00791D15"/>
    <w:rPr>
      <w:strike w:val="0"/>
      <w:dstrike w:val="0"/>
      <w:color w:val="4C6F99"/>
      <w:u w:val="none"/>
    </w:rPr>
  </w:style>
  <w:style w:type="character" w:customStyle="1" w:styleId="ListLabel1">
    <w:name w:val="ListLabel 1"/>
    <w:rsid w:val="00791D15"/>
    <w:rPr>
      <w:sz w:val="16"/>
    </w:rPr>
  </w:style>
  <w:style w:type="character" w:customStyle="1" w:styleId="EncabezadoCar">
    <w:name w:val="Encabezado Car"/>
    <w:basedOn w:val="Fuentedeprrafopredeter"/>
    <w:rsid w:val="00791D15"/>
    <w:rPr>
      <w:lang w:val="es-ES_tradnl" w:eastAsia="ar-SA"/>
    </w:rPr>
  </w:style>
  <w:style w:type="character" w:customStyle="1" w:styleId="PiedepginaCar">
    <w:name w:val="Pie de página Car"/>
    <w:basedOn w:val="Fuentedeprrafopredeter"/>
    <w:rsid w:val="00791D15"/>
    <w:rPr>
      <w:lang w:val="es-ES_tradnl" w:eastAsia="ar-SA"/>
    </w:rPr>
  </w:style>
  <w:style w:type="character" w:customStyle="1" w:styleId="TextonotapieCar">
    <w:name w:val="Texto nota pie Car"/>
    <w:basedOn w:val="Fuentedeprrafopredeter"/>
    <w:rsid w:val="00791D15"/>
    <w:rPr>
      <w:lang w:val="ca-ES" w:eastAsia="ar-SA"/>
    </w:rPr>
  </w:style>
  <w:style w:type="character" w:customStyle="1" w:styleId="ListLabel2">
    <w:name w:val="ListLabel 2"/>
    <w:rsid w:val="00791D15"/>
    <w:rPr>
      <w:rFonts w:cs="LegacySanITCBoo"/>
      <w:sz w:val="22"/>
      <w:szCs w:val="24"/>
    </w:rPr>
  </w:style>
  <w:style w:type="character" w:customStyle="1" w:styleId="ListLabel3">
    <w:name w:val="ListLabel 3"/>
    <w:rsid w:val="00791D15"/>
    <w:rPr>
      <w:rFonts w:cs="LegacySanITCBoo"/>
      <w:sz w:val="22"/>
      <w:szCs w:val="22"/>
    </w:rPr>
  </w:style>
  <w:style w:type="character" w:customStyle="1" w:styleId="ListLabel4">
    <w:name w:val="ListLabel 4"/>
    <w:rsid w:val="00791D15"/>
    <w:rPr>
      <w:rFonts w:cs="LegacySanITCBoo"/>
      <w:sz w:val="22"/>
      <w:szCs w:val="22"/>
    </w:rPr>
  </w:style>
  <w:style w:type="character" w:customStyle="1" w:styleId="BulletSymbols">
    <w:name w:val="Bullet Symbols"/>
    <w:rsid w:val="00791D15"/>
    <w:rPr>
      <w:rFonts w:ascii="OpenSymbol" w:eastAsia="OpenSymbol" w:hAnsi="OpenSymbol" w:cs="OpenSymbol"/>
    </w:rPr>
  </w:style>
  <w:style w:type="character" w:customStyle="1" w:styleId="Lletraperdefectedelpargraf">
    <w:name w:val="Lletra per defecte del paràgraf"/>
    <w:rsid w:val="00791D15"/>
  </w:style>
  <w:style w:type="character" w:customStyle="1" w:styleId="NumberingSymbols">
    <w:name w:val="Numbering Symbols"/>
    <w:rsid w:val="00791D15"/>
    <w:rPr>
      <w:rFonts w:ascii="Noto Sans" w:eastAsia="Noto Sans" w:hAnsi="Noto Sans" w:cs="Noto Sans"/>
      <w:i w:val="0"/>
      <w:iCs w:val="0"/>
      <w:sz w:val="22"/>
      <w:szCs w:val="22"/>
    </w:rPr>
  </w:style>
  <w:style w:type="character" w:customStyle="1" w:styleId="WW8Num17z3">
    <w:name w:val="WW8Num17z3"/>
    <w:rsid w:val="00791D15"/>
  </w:style>
  <w:style w:type="numbering" w:customStyle="1" w:styleId="Sinlista1">
    <w:name w:val="Sin lista1"/>
    <w:basedOn w:val="Sinlista"/>
    <w:rsid w:val="00791D15"/>
    <w:pPr>
      <w:numPr>
        <w:numId w:val="1"/>
      </w:numPr>
    </w:pPr>
  </w:style>
  <w:style w:type="numbering" w:customStyle="1" w:styleId="WWNum1">
    <w:name w:val="WWNum1"/>
    <w:basedOn w:val="Sinlista"/>
    <w:rsid w:val="00791D15"/>
    <w:pPr>
      <w:numPr>
        <w:numId w:val="2"/>
      </w:numPr>
    </w:pPr>
  </w:style>
  <w:style w:type="numbering" w:customStyle="1" w:styleId="WWNum2">
    <w:name w:val="WWNum2"/>
    <w:basedOn w:val="Sinlista"/>
    <w:rsid w:val="00791D15"/>
    <w:pPr>
      <w:numPr>
        <w:numId w:val="3"/>
      </w:numPr>
    </w:pPr>
  </w:style>
  <w:style w:type="numbering" w:customStyle="1" w:styleId="WWNum3">
    <w:name w:val="WWNum3"/>
    <w:basedOn w:val="Sinlista"/>
    <w:rsid w:val="00791D15"/>
    <w:pPr>
      <w:numPr>
        <w:numId w:val="4"/>
      </w:numPr>
    </w:pPr>
  </w:style>
  <w:style w:type="numbering" w:customStyle="1" w:styleId="WWNum4">
    <w:name w:val="WWNum4"/>
    <w:basedOn w:val="Sinlista"/>
    <w:rsid w:val="00791D15"/>
    <w:pPr>
      <w:numPr>
        <w:numId w:val="5"/>
      </w:numPr>
    </w:pPr>
  </w:style>
  <w:style w:type="numbering" w:customStyle="1" w:styleId="WWNum5">
    <w:name w:val="WWNum5"/>
    <w:basedOn w:val="Sinlista"/>
    <w:rsid w:val="00791D15"/>
    <w:pPr>
      <w:numPr>
        <w:numId w:val="6"/>
      </w:numPr>
    </w:pPr>
  </w:style>
  <w:style w:type="character" w:styleId="Textodelmarcadordeposicin">
    <w:name w:val="Placeholder Text"/>
    <w:basedOn w:val="Fuentedeprrafopredeter"/>
    <w:uiPriority w:val="99"/>
    <w:semiHidden/>
    <w:rsid w:val="00594A9E"/>
    <w:rPr>
      <w:color w:val="80808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1</Pages>
  <Words>310</Words>
  <Characters>1711</Characters>
  <Application>Microsoft Office Word</Application>
  <DocSecurity>0</DocSecurity>
  <Lines>14</Lines>
  <Paragraphs>4</Paragraphs>
  <ScaleCrop>false</ScaleCrop>
  <HeadingPairs>
    <vt:vector size="2" baseType="variant">
      <vt:variant>
        <vt:lpstr>Título</vt:lpstr>
      </vt:variant>
      <vt:variant>
        <vt:i4>1</vt:i4>
      </vt:variant>
    </vt:vector>
  </HeadingPairs>
  <TitlesOfParts>
    <vt:vector size="1" baseType="lpstr">
      <vt:lpstr>SOL· LICITUD DE SUBVENCIÓN</vt:lpstr>
    </vt:vector>
  </TitlesOfParts>
  <Company/>
  <LinksUpToDate>false</LinksUpToDate>
  <CharactersWithSpaces>2017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 LICITUD DE SUBVENCIÓN</dc:title>
  <dc:subject/>
  <dc:creator>u04517</dc:creator>
  <dc:description/>
  <cp:lastModifiedBy>u92918</cp:lastModifiedBy>
  <cp:revision>2</cp:revision>
  <cp:lastPrinted>2009-05-18T12:17:00Z</cp:lastPrinted>
  <dcterms:created xsi:type="dcterms:W3CDTF">2023-02-09T11:56:00Z</dcterms:created>
  <dcterms:modified xsi:type="dcterms:W3CDTF">2023-02-17T09:02:00Z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