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2B14" w:rsidRPr="002404E5" w:rsidRDefault="00332B14" w:rsidP="00332B14">
      <w:pPr>
        <w:rPr>
          <w:rFonts w:cs="Noto Sans"/>
          <w:b/>
          <w:lang w:val="es-ES_tradnl"/>
        </w:rPr>
      </w:pPr>
      <w:r>
        <w:rPr>
          <w:rFonts w:cs="Noto Sans"/>
          <w:b/>
          <w:lang w:val="es-ES_tradnl"/>
        </w:rPr>
        <w:t>ANEXO 4</w:t>
      </w:r>
    </w:p>
    <w:p w:rsidR="00332B14" w:rsidRPr="000A1F1C" w:rsidRDefault="00720FA6" w:rsidP="00332B14">
      <w:pPr>
        <w:rPr>
          <w:b/>
          <w:sz w:val="21"/>
          <w:szCs w:val="21"/>
          <w:lang w:val="es-ES"/>
        </w:rPr>
      </w:pPr>
      <w:r>
        <w:rPr>
          <w:rFonts w:cs="Noto Sans"/>
          <w:b/>
          <w:lang w:val="es-ES_tradnl"/>
        </w:rPr>
        <w:t>M</w:t>
      </w:r>
      <w:r w:rsidRPr="002404E5">
        <w:rPr>
          <w:rFonts w:cs="Noto Sans"/>
          <w:b/>
          <w:lang w:val="es-ES_tradnl"/>
        </w:rPr>
        <w:t>odelo de renuncia de la ayuda</w:t>
      </w:r>
      <w:r>
        <w:rPr>
          <w:rFonts w:cs="Noto Sans"/>
          <w:b/>
          <w:lang w:val="es-ES_tradnl"/>
        </w:rPr>
        <w:t xml:space="preserve"> </w:t>
      </w:r>
      <w:r>
        <w:rPr>
          <w:b/>
          <w:sz w:val="21"/>
          <w:szCs w:val="21"/>
          <w:lang w:val="es-ES"/>
        </w:rPr>
        <w:t>de promoción de la e</w:t>
      </w:r>
      <w:r w:rsidRPr="000A1F1C">
        <w:rPr>
          <w:b/>
          <w:sz w:val="21"/>
          <w:szCs w:val="21"/>
          <w:lang w:val="es-ES"/>
        </w:rPr>
        <w:t>xcel</w:t>
      </w:r>
      <w:r>
        <w:rPr>
          <w:b/>
          <w:sz w:val="21"/>
          <w:szCs w:val="21"/>
          <w:lang w:val="es-ES"/>
        </w:rPr>
        <w:t>encia a</w:t>
      </w:r>
      <w:r w:rsidRPr="000A1F1C">
        <w:rPr>
          <w:b/>
          <w:sz w:val="21"/>
          <w:szCs w:val="21"/>
          <w:lang w:val="es-ES"/>
        </w:rPr>
        <w:t xml:space="preserve">cadémica para alumnos que hayan finalizado </w:t>
      </w:r>
      <w:r>
        <w:rPr>
          <w:b/>
          <w:sz w:val="21"/>
          <w:szCs w:val="21"/>
          <w:lang w:val="es-ES"/>
        </w:rPr>
        <w:t>estudios oficiales de enseñanzas artísticas s</w:t>
      </w:r>
      <w:r w:rsidRPr="000A1F1C">
        <w:rPr>
          <w:b/>
          <w:sz w:val="21"/>
          <w:szCs w:val="21"/>
          <w:lang w:val="es-ES"/>
        </w:rPr>
        <w:t>uperiores durante los cursos académicos 2018-2019 o 2019-2020</w:t>
      </w:r>
    </w:p>
    <w:p w:rsidR="00332B14" w:rsidRPr="002404E5" w:rsidRDefault="00332B14" w:rsidP="00332B14">
      <w:pPr>
        <w:jc w:val="center"/>
        <w:rPr>
          <w:rFonts w:cs="Noto Sans"/>
          <w:b/>
          <w:lang w:val="es-ES_tradn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59"/>
        <w:gridCol w:w="4360"/>
      </w:tblGrid>
      <w:tr w:rsidR="00332B14" w:rsidRPr="002404E5" w:rsidTr="00D9788C">
        <w:tc>
          <w:tcPr>
            <w:tcW w:w="2500" w:type="pct"/>
          </w:tcPr>
          <w:p w:rsidR="00332B14" w:rsidRPr="002404E5" w:rsidRDefault="00332B14" w:rsidP="00D9788C">
            <w:pPr>
              <w:rPr>
                <w:rFonts w:cs="Noto Sans"/>
                <w:sz w:val="20"/>
                <w:szCs w:val="20"/>
                <w:lang w:val="es-ES_tradnl"/>
              </w:rPr>
            </w:pPr>
            <w:r w:rsidRPr="002404E5">
              <w:rPr>
                <w:rFonts w:cs="Noto Sans"/>
                <w:sz w:val="20"/>
                <w:szCs w:val="20"/>
                <w:lang w:val="es-ES_tradnl"/>
              </w:rPr>
              <w:t>Apellidos y nombre:</w:t>
            </w:r>
          </w:p>
          <w:p w:rsidR="00332B14" w:rsidRPr="002404E5" w:rsidRDefault="00332B14" w:rsidP="00D9788C">
            <w:pPr>
              <w:rPr>
                <w:rFonts w:cs="Noto Sans"/>
                <w:sz w:val="20"/>
                <w:szCs w:val="20"/>
                <w:lang w:val="es-ES_tradnl"/>
              </w:rPr>
            </w:pPr>
          </w:p>
        </w:tc>
        <w:tc>
          <w:tcPr>
            <w:tcW w:w="2500" w:type="pct"/>
          </w:tcPr>
          <w:p w:rsidR="00332B14" w:rsidRPr="002404E5" w:rsidRDefault="00332B14" w:rsidP="00D9788C">
            <w:pPr>
              <w:rPr>
                <w:rFonts w:cs="Noto Sans"/>
                <w:sz w:val="20"/>
                <w:szCs w:val="20"/>
                <w:lang w:val="es-ES_tradnl"/>
              </w:rPr>
            </w:pPr>
            <w:r w:rsidRPr="002404E5">
              <w:rPr>
                <w:rFonts w:cs="Noto Sans"/>
                <w:sz w:val="20"/>
                <w:szCs w:val="20"/>
                <w:lang w:val="es-ES_tradnl"/>
              </w:rPr>
              <w:t>DNI/NIE:</w:t>
            </w:r>
          </w:p>
        </w:tc>
      </w:tr>
      <w:tr w:rsidR="00332B14" w:rsidRPr="002404E5" w:rsidTr="00D9788C">
        <w:tc>
          <w:tcPr>
            <w:tcW w:w="2500" w:type="pct"/>
          </w:tcPr>
          <w:p w:rsidR="00332B14" w:rsidRPr="002404E5" w:rsidRDefault="00332B14" w:rsidP="00D9788C">
            <w:pPr>
              <w:rPr>
                <w:rFonts w:cs="Noto Sans"/>
                <w:sz w:val="20"/>
                <w:szCs w:val="20"/>
                <w:lang w:val="es-ES_tradnl"/>
              </w:rPr>
            </w:pPr>
            <w:r w:rsidRPr="002404E5">
              <w:rPr>
                <w:rFonts w:cs="Noto Sans"/>
                <w:sz w:val="20"/>
                <w:szCs w:val="20"/>
                <w:lang w:val="es-ES_tradnl"/>
              </w:rPr>
              <w:t>Teléfono móvil:</w:t>
            </w:r>
          </w:p>
          <w:p w:rsidR="00332B14" w:rsidRPr="002404E5" w:rsidRDefault="00332B14" w:rsidP="00D9788C">
            <w:pPr>
              <w:rPr>
                <w:rFonts w:cs="Noto Sans"/>
                <w:sz w:val="20"/>
                <w:szCs w:val="20"/>
                <w:lang w:val="es-ES_tradnl"/>
              </w:rPr>
            </w:pPr>
          </w:p>
        </w:tc>
        <w:tc>
          <w:tcPr>
            <w:tcW w:w="2500" w:type="pct"/>
          </w:tcPr>
          <w:p w:rsidR="00332B14" w:rsidRPr="002404E5" w:rsidRDefault="00332B14" w:rsidP="00D9788C">
            <w:pPr>
              <w:rPr>
                <w:rFonts w:cs="Noto Sans"/>
                <w:sz w:val="20"/>
                <w:szCs w:val="20"/>
                <w:lang w:val="es-ES_tradnl"/>
              </w:rPr>
            </w:pPr>
            <w:r w:rsidRPr="002404E5">
              <w:rPr>
                <w:rFonts w:cs="Noto Sans"/>
                <w:sz w:val="20"/>
                <w:szCs w:val="20"/>
                <w:lang w:val="es-ES_tradnl"/>
              </w:rPr>
              <w:t xml:space="preserve">Dirección electrónica: </w:t>
            </w:r>
          </w:p>
        </w:tc>
      </w:tr>
      <w:tr w:rsidR="00332B14" w:rsidRPr="002404E5" w:rsidTr="00D9788C">
        <w:tc>
          <w:tcPr>
            <w:tcW w:w="2500" w:type="pct"/>
          </w:tcPr>
          <w:p w:rsidR="00332B14" w:rsidRPr="002404E5" w:rsidRDefault="00332B14" w:rsidP="00D9788C">
            <w:pPr>
              <w:rPr>
                <w:rFonts w:cs="Noto Sans"/>
                <w:sz w:val="20"/>
                <w:szCs w:val="20"/>
                <w:lang w:val="es-ES_tradnl"/>
              </w:rPr>
            </w:pPr>
            <w:r w:rsidRPr="002404E5">
              <w:rPr>
                <w:rFonts w:cs="Noto Sans"/>
                <w:sz w:val="20"/>
                <w:szCs w:val="20"/>
                <w:lang w:val="es-ES_tradnl"/>
              </w:rPr>
              <w:t>Dirección postal:</w:t>
            </w:r>
          </w:p>
          <w:p w:rsidR="00332B14" w:rsidRPr="002404E5" w:rsidRDefault="00332B14" w:rsidP="00D9788C">
            <w:pPr>
              <w:rPr>
                <w:rFonts w:cs="Noto Sans"/>
                <w:sz w:val="20"/>
                <w:szCs w:val="20"/>
                <w:lang w:val="es-ES_tradnl"/>
              </w:rPr>
            </w:pPr>
            <w:r w:rsidRPr="002404E5">
              <w:rPr>
                <w:rFonts w:cs="Noto Sans"/>
                <w:sz w:val="20"/>
                <w:szCs w:val="20"/>
                <w:lang w:val="es-ES_tradnl"/>
              </w:rPr>
              <w:t xml:space="preserve"> </w:t>
            </w:r>
          </w:p>
        </w:tc>
        <w:tc>
          <w:tcPr>
            <w:tcW w:w="2500" w:type="pct"/>
          </w:tcPr>
          <w:p w:rsidR="00332B14" w:rsidRPr="002404E5" w:rsidRDefault="00332B14" w:rsidP="00D9788C">
            <w:pPr>
              <w:rPr>
                <w:rFonts w:cs="Noto Sans"/>
                <w:sz w:val="20"/>
                <w:szCs w:val="20"/>
                <w:lang w:val="es-ES_tradnl"/>
              </w:rPr>
            </w:pPr>
            <w:r w:rsidRPr="002404E5">
              <w:rPr>
                <w:rFonts w:cs="Noto Sans"/>
                <w:sz w:val="20"/>
                <w:szCs w:val="20"/>
                <w:lang w:val="es-ES_tradnl"/>
              </w:rPr>
              <w:t xml:space="preserve">Localidad: </w:t>
            </w:r>
          </w:p>
        </w:tc>
      </w:tr>
    </w:tbl>
    <w:p w:rsidR="00332B14" w:rsidRPr="002404E5" w:rsidRDefault="00332B14" w:rsidP="00332B14">
      <w:pPr>
        <w:jc w:val="center"/>
        <w:rPr>
          <w:rFonts w:cs="Noto Sans"/>
          <w:b/>
          <w:lang w:val="es-ES_tradnl"/>
        </w:rPr>
      </w:pPr>
    </w:p>
    <w:p w:rsidR="00332B14" w:rsidRPr="002404E5" w:rsidRDefault="00332B14" w:rsidP="00332B14">
      <w:pPr>
        <w:rPr>
          <w:rFonts w:cs="Noto Sans"/>
          <w:lang w:val="es-ES_tradnl"/>
        </w:rPr>
      </w:pPr>
      <w:r w:rsidRPr="002404E5">
        <w:rPr>
          <w:rFonts w:cs="Noto Sans"/>
          <w:lang w:val="es-ES_tradnl"/>
        </w:rPr>
        <w:t xml:space="preserve">De acuerdo con el artículo 11.a del Decreto Legislativo 2/2005, de 28 de diciembre, por el </w:t>
      </w:r>
      <w:r>
        <w:rPr>
          <w:rFonts w:cs="Noto Sans"/>
          <w:lang w:val="es-ES_tradnl"/>
        </w:rPr>
        <w:t>que</w:t>
      </w:r>
      <w:r w:rsidRPr="002404E5">
        <w:rPr>
          <w:rFonts w:cs="Noto Sans"/>
          <w:lang w:val="es-ES_tradnl"/>
        </w:rPr>
        <w:t xml:space="preserve"> se aprueba el Texto refundido de la Ley de </w:t>
      </w:r>
      <w:r>
        <w:rPr>
          <w:rFonts w:cs="Noto Sans"/>
          <w:lang w:val="es-ES_tradnl"/>
        </w:rPr>
        <w:t>S</w:t>
      </w:r>
      <w:r w:rsidRPr="002404E5">
        <w:rPr>
          <w:rFonts w:cs="Noto Sans"/>
          <w:lang w:val="es-ES_tradnl"/>
        </w:rPr>
        <w:t xml:space="preserve">ubvenciones, y el artículo 11 de la Orden de la consejera de Educación y Cultura de 1 de julio de 2009 por la </w:t>
      </w:r>
      <w:r>
        <w:rPr>
          <w:rFonts w:cs="Noto Sans"/>
          <w:lang w:val="es-ES_tradnl"/>
        </w:rPr>
        <w:t>que</w:t>
      </w:r>
      <w:r w:rsidRPr="002404E5">
        <w:rPr>
          <w:rFonts w:cs="Noto Sans"/>
          <w:lang w:val="es-ES_tradnl"/>
        </w:rPr>
        <w:t xml:space="preserve"> se establecen las bases reguladoras de las subvenciones en materia de educación y cultura, es obligación de las personas beneficiarias comunicar al órgano competente en la materia la aceptación</w:t>
      </w:r>
      <w:r w:rsidRPr="002404E5">
        <w:rPr>
          <w:rStyle w:val="Refdenotaalpie"/>
          <w:rFonts w:cs="Noto Sans"/>
          <w:lang w:val="es-ES_tradnl"/>
        </w:rPr>
        <w:footnoteReference w:id="2"/>
      </w:r>
      <w:r w:rsidRPr="002404E5">
        <w:rPr>
          <w:rFonts w:cs="Noto Sans"/>
          <w:lang w:val="es-ES_tradnl"/>
        </w:rPr>
        <w:t xml:space="preserve"> o la renuncia a la subvención en los términos de la propuesta de concesión.</w:t>
      </w:r>
    </w:p>
    <w:p w:rsidR="00332B14" w:rsidRPr="002404E5" w:rsidRDefault="00332B14" w:rsidP="00332B14">
      <w:pPr>
        <w:rPr>
          <w:rFonts w:cs="Noto Sans"/>
          <w:lang w:val="es-ES_tradnl"/>
        </w:rPr>
      </w:pPr>
    </w:p>
    <w:p w:rsidR="00332B14" w:rsidRPr="002404E5" w:rsidRDefault="00332B14" w:rsidP="00332B14">
      <w:pPr>
        <w:rPr>
          <w:rFonts w:cs="Noto Sans"/>
          <w:lang w:val="es-ES_tradnl"/>
        </w:rPr>
      </w:pPr>
      <w:r w:rsidRPr="002404E5">
        <w:rPr>
          <w:rFonts w:cs="Noto Sans"/>
          <w:lang w:val="es-ES_tradnl"/>
        </w:rPr>
        <w:t xml:space="preserve">Por eso, </w:t>
      </w:r>
    </w:p>
    <w:p w:rsidR="00332B14" w:rsidRPr="002404E5" w:rsidRDefault="00332B14" w:rsidP="00332B14">
      <w:pPr>
        <w:rPr>
          <w:rFonts w:cs="Noto Sans"/>
          <w:lang w:val="es-ES_tradnl"/>
        </w:rPr>
      </w:pPr>
    </w:p>
    <w:p w:rsidR="00332B14" w:rsidRPr="002404E5" w:rsidRDefault="00332B14" w:rsidP="00332B14">
      <w:pPr>
        <w:rPr>
          <w:rFonts w:cs="Noto Sans"/>
          <w:lang w:val="es-ES_tradnl"/>
        </w:rPr>
      </w:pPr>
      <w:r w:rsidRPr="002404E5">
        <w:rPr>
          <w:rFonts w:cs="Noto Sans"/>
          <w:lang w:val="es-ES_tradnl"/>
        </w:rPr>
        <w:t xml:space="preserve">DECLARO: </w:t>
      </w:r>
    </w:p>
    <w:p w:rsidR="00332B14" w:rsidRPr="002404E5" w:rsidRDefault="00332B14" w:rsidP="00332B14">
      <w:pPr>
        <w:rPr>
          <w:rFonts w:cs="Noto Sans"/>
          <w:lang w:val="es-ES_tradnl"/>
        </w:rPr>
      </w:pPr>
    </w:p>
    <w:p w:rsidR="00332B14" w:rsidRPr="002404E5" w:rsidRDefault="00332B14" w:rsidP="00332B14">
      <w:pPr>
        <w:rPr>
          <w:rFonts w:cs="Noto Sans"/>
          <w:lang w:val="es-ES_tradnl"/>
        </w:rPr>
      </w:pPr>
      <w:r w:rsidRPr="002404E5">
        <w:rPr>
          <w:rFonts w:cs="Noto Sans"/>
          <w:lang w:val="es-ES_tradnl"/>
        </w:rPr>
        <w:t>Que renuncio a la propuesta de subvención a mi favor en los términos de la Resolución del consejero de E</w:t>
      </w:r>
      <w:r>
        <w:rPr>
          <w:rFonts w:cs="Noto Sans"/>
          <w:lang w:val="es-ES_tradnl"/>
        </w:rPr>
        <w:t>ducación y Formación Pro</w:t>
      </w:r>
      <w:r w:rsidR="00DD1386">
        <w:rPr>
          <w:rFonts w:cs="Noto Sans"/>
          <w:lang w:val="es-ES_tradnl"/>
        </w:rPr>
        <w:t xml:space="preserve">fesional de </w:t>
      </w:r>
      <w:r w:rsidR="00DD1386" w:rsidRPr="00B05A39">
        <w:rPr>
          <w:rFonts w:cs="Noto Sans"/>
          <w:lang w:val="es-ES_tradnl"/>
        </w:rPr>
        <w:t>1</w:t>
      </w:r>
      <w:r w:rsidR="00EA1CA2">
        <w:rPr>
          <w:rFonts w:cs="Noto Sans"/>
          <w:lang w:val="es-ES_tradnl"/>
        </w:rPr>
        <w:t>7</w:t>
      </w:r>
      <w:r w:rsidR="00B05A39" w:rsidRPr="00B05A39">
        <w:rPr>
          <w:rFonts w:cs="Noto Sans"/>
          <w:lang w:val="es-ES_tradnl"/>
        </w:rPr>
        <w:t xml:space="preserve"> de junio</w:t>
      </w:r>
      <w:r>
        <w:rPr>
          <w:rFonts w:cs="Noto Sans"/>
          <w:lang w:val="es-ES_tradnl"/>
        </w:rPr>
        <w:t xml:space="preserve"> de 2021</w:t>
      </w:r>
      <w:r w:rsidRPr="002404E5">
        <w:rPr>
          <w:rFonts w:cs="Noto Sans"/>
          <w:lang w:val="es-ES_tradnl"/>
        </w:rPr>
        <w:t xml:space="preserve">por la </w:t>
      </w:r>
      <w:r>
        <w:rPr>
          <w:rFonts w:cs="Noto Sans"/>
          <w:lang w:val="es-ES_tradnl"/>
        </w:rPr>
        <w:t xml:space="preserve">que </w:t>
      </w:r>
      <w:r w:rsidRPr="002404E5">
        <w:rPr>
          <w:rFonts w:cs="Noto Sans"/>
          <w:lang w:val="es-ES_tradnl"/>
        </w:rPr>
        <w:t>se c</w:t>
      </w:r>
      <w:r w:rsidR="00DD1386">
        <w:rPr>
          <w:rFonts w:cs="Noto Sans"/>
          <w:lang w:val="es-ES_tradnl"/>
        </w:rPr>
        <w:t xml:space="preserve">onvocan ayudas  a la Excelencia </w:t>
      </w:r>
      <w:r w:rsidRPr="002404E5">
        <w:rPr>
          <w:rFonts w:cs="Noto Sans"/>
          <w:lang w:val="es-ES_tradnl"/>
        </w:rPr>
        <w:t xml:space="preserve"> para alumnos</w:t>
      </w:r>
      <w:r w:rsidR="00DD1386">
        <w:rPr>
          <w:rFonts w:cs="Noto Sans"/>
          <w:lang w:val="es-ES_tradnl"/>
        </w:rPr>
        <w:t xml:space="preserve"> de las Illes Balears que han terminado los </w:t>
      </w:r>
      <w:r w:rsidRPr="002404E5">
        <w:rPr>
          <w:rFonts w:cs="Noto Sans"/>
          <w:lang w:val="es-ES_tradnl"/>
        </w:rPr>
        <w:t xml:space="preserve"> es</w:t>
      </w:r>
      <w:r>
        <w:rPr>
          <w:rFonts w:cs="Noto Sans"/>
          <w:lang w:val="es-ES_tradnl"/>
        </w:rPr>
        <w:t>tudios oficiales de enseñanzas artísticas s</w:t>
      </w:r>
      <w:r w:rsidRPr="002404E5">
        <w:rPr>
          <w:rFonts w:cs="Noto Sans"/>
          <w:lang w:val="es-ES_tradnl"/>
        </w:rPr>
        <w:t>uperiores en la Unión Europea (UE-2</w:t>
      </w:r>
      <w:r w:rsidR="00DD1386">
        <w:rPr>
          <w:rFonts w:cs="Noto Sans"/>
          <w:lang w:val="es-ES_tradnl"/>
        </w:rPr>
        <w:t>7) durante el año académico 2018-2019  o 2019-20</w:t>
      </w:r>
      <w:r w:rsidRPr="002404E5">
        <w:rPr>
          <w:rFonts w:cs="Noto Sans"/>
          <w:lang w:val="es-ES_tradnl"/>
        </w:rPr>
        <w:t>.</w:t>
      </w:r>
    </w:p>
    <w:p w:rsidR="00332B14" w:rsidRPr="002404E5" w:rsidRDefault="00332B14" w:rsidP="00332B14">
      <w:pPr>
        <w:rPr>
          <w:lang w:val="es-ES_tradnl"/>
        </w:rPr>
      </w:pPr>
    </w:p>
    <w:p w:rsidR="00332B14" w:rsidRPr="002404E5" w:rsidRDefault="00332B14" w:rsidP="00332B14">
      <w:pPr>
        <w:rPr>
          <w:rFonts w:cs="Noto Sans"/>
          <w:lang w:val="es-ES_tradnl" w:eastAsia="es-ES"/>
        </w:rPr>
      </w:pPr>
      <w:r w:rsidRPr="002404E5">
        <w:rPr>
          <w:rFonts w:cs="Noto Sans"/>
          <w:lang w:val="es-ES_tradnl" w:eastAsia="es-ES"/>
        </w:rPr>
        <w:t xml:space="preserve">......................., ........... </w:t>
      </w:r>
      <w:proofErr w:type="gramStart"/>
      <w:r w:rsidRPr="002404E5">
        <w:rPr>
          <w:rFonts w:cs="Noto Sans"/>
          <w:lang w:val="es-ES_tradnl" w:eastAsia="es-ES"/>
        </w:rPr>
        <w:t>de</w:t>
      </w:r>
      <w:proofErr w:type="gramEnd"/>
      <w:r w:rsidRPr="002404E5">
        <w:rPr>
          <w:rFonts w:cs="Noto Sans"/>
          <w:lang w:val="es-ES_tradnl" w:eastAsia="es-ES"/>
        </w:rPr>
        <w:t xml:space="preserve"> ....................... </w:t>
      </w:r>
      <w:proofErr w:type="gramStart"/>
      <w:r w:rsidRPr="002404E5">
        <w:rPr>
          <w:rFonts w:cs="Noto Sans"/>
          <w:lang w:val="es-ES_tradnl" w:eastAsia="es-ES"/>
        </w:rPr>
        <w:t>de</w:t>
      </w:r>
      <w:proofErr w:type="gramEnd"/>
      <w:r w:rsidRPr="002404E5">
        <w:rPr>
          <w:rFonts w:cs="Noto Sans"/>
          <w:lang w:val="es-ES_tradnl" w:eastAsia="es-ES"/>
        </w:rPr>
        <w:t xml:space="preserve"> 20....</w:t>
      </w:r>
    </w:p>
    <w:p w:rsidR="00332B14" w:rsidRPr="00080D7A" w:rsidRDefault="00332B14" w:rsidP="00332B14">
      <w:pPr>
        <w:rPr>
          <w:rFonts w:cs="Noto Sans"/>
          <w:color w:val="BFBFBF"/>
          <w:lang w:val="es-ES_tradnl"/>
        </w:rPr>
      </w:pPr>
      <w:r>
        <w:rPr>
          <w:rFonts w:cs="Noto Sans"/>
          <w:color w:val="BFBFBF"/>
          <w:lang w:val="es-ES_tradnl"/>
        </w:rPr>
        <w:t>[</w:t>
      </w:r>
      <w:proofErr w:type="gramStart"/>
      <w:r>
        <w:rPr>
          <w:rFonts w:cs="Noto Sans"/>
          <w:color w:val="BFBFBF"/>
          <w:lang w:val="es-ES_tradnl"/>
        </w:rPr>
        <w:t>rúbrica</w:t>
      </w:r>
      <w:proofErr w:type="gramEnd"/>
      <w:r w:rsidRPr="00080D7A">
        <w:rPr>
          <w:rFonts w:cs="Noto Sans"/>
          <w:color w:val="BFBFBF"/>
          <w:lang w:val="es-ES_tradnl"/>
        </w:rPr>
        <w:t>]</w:t>
      </w:r>
    </w:p>
    <w:p w:rsidR="00332B14" w:rsidRDefault="00332B14" w:rsidP="00332B14">
      <w:pPr>
        <w:rPr>
          <w:rFonts w:cs="Noto Sans"/>
          <w:b/>
          <w:lang w:val="es-ES_tradnl"/>
        </w:rPr>
      </w:pPr>
    </w:p>
    <w:p w:rsidR="00332B14" w:rsidRPr="004B2094" w:rsidRDefault="00332B14" w:rsidP="00332B14">
      <w:pPr>
        <w:rPr>
          <w:rFonts w:cs="Noto Sans"/>
          <w:b/>
          <w:lang w:val="es-ES_tradnl"/>
        </w:rPr>
      </w:pPr>
      <w:r w:rsidRPr="004B2094">
        <w:rPr>
          <w:rFonts w:cs="Noto Sans"/>
          <w:b/>
          <w:lang w:val="es-ES_tradnl"/>
        </w:rPr>
        <w:t>CONSEJERÍA DE EDUCAC</w:t>
      </w:r>
      <w:r>
        <w:rPr>
          <w:rFonts w:cs="Noto Sans"/>
          <w:b/>
          <w:lang w:val="es-ES_tradnl"/>
        </w:rPr>
        <w:t xml:space="preserve">IÓN Y FORMACIÓN PROFESIONAL </w:t>
      </w:r>
    </w:p>
    <w:p w:rsidR="00332B14" w:rsidRPr="004B2094" w:rsidRDefault="00332B14" w:rsidP="00332B14">
      <w:pPr>
        <w:rPr>
          <w:rFonts w:cs="Noto Sans"/>
          <w:b/>
          <w:sz w:val="20"/>
          <w:szCs w:val="20"/>
          <w:lang w:val="es-ES_tradnl"/>
        </w:rPr>
      </w:pPr>
      <w:r w:rsidRPr="004B2094">
        <w:rPr>
          <w:rFonts w:cs="Noto Sans"/>
          <w:b/>
          <w:sz w:val="20"/>
          <w:szCs w:val="20"/>
          <w:lang w:val="es-ES_tradnl"/>
        </w:rPr>
        <w:t xml:space="preserve">Dirección General de Formación Profesional y Enseñanzas Artísticas Superiores </w:t>
      </w:r>
    </w:p>
    <w:p w:rsidR="00332B14" w:rsidRPr="004B2094" w:rsidRDefault="00332B14" w:rsidP="00332B14">
      <w:pPr>
        <w:autoSpaceDE w:val="0"/>
        <w:autoSpaceDN w:val="0"/>
        <w:adjustRightInd w:val="0"/>
        <w:rPr>
          <w:rFonts w:cs="Noto Sans"/>
          <w:b/>
          <w:bCs/>
          <w:color w:val="000000"/>
          <w:sz w:val="12"/>
          <w:szCs w:val="12"/>
          <w:lang w:val="es-ES_tradnl"/>
        </w:rPr>
      </w:pPr>
      <w:r w:rsidRPr="004B2094">
        <w:rPr>
          <w:rFonts w:cs="Noto Sans"/>
          <w:b/>
          <w:bCs/>
          <w:color w:val="000000"/>
          <w:sz w:val="12"/>
          <w:szCs w:val="12"/>
          <w:lang w:val="es-ES_tradnl"/>
        </w:rPr>
        <w:t>Calle del Ter, 16, 2º piso. 07009 Palma</w:t>
      </w:r>
    </w:p>
    <w:p w:rsidR="00332B14" w:rsidRPr="004B2094" w:rsidRDefault="00332B14" w:rsidP="00332B14">
      <w:pPr>
        <w:autoSpaceDE w:val="0"/>
        <w:autoSpaceDN w:val="0"/>
        <w:adjustRightInd w:val="0"/>
        <w:rPr>
          <w:rFonts w:cs="Noto Sans"/>
          <w:b/>
          <w:bCs/>
          <w:color w:val="000000"/>
          <w:sz w:val="12"/>
          <w:szCs w:val="12"/>
          <w:lang w:val="es-ES_tradnl"/>
        </w:rPr>
      </w:pPr>
      <w:r w:rsidRPr="004B2094">
        <w:rPr>
          <w:rFonts w:cs="Noto Sans"/>
          <w:b/>
          <w:bCs/>
          <w:color w:val="000000"/>
          <w:sz w:val="12"/>
          <w:szCs w:val="12"/>
          <w:lang w:val="es-ES_tradnl"/>
        </w:rPr>
        <w:t>Tel.: 971 17 77 70</w:t>
      </w:r>
    </w:p>
    <w:p w:rsidR="00332B14" w:rsidRPr="00332B14" w:rsidRDefault="00332B14" w:rsidP="0007156F">
      <w:pPr>
        <w:rPr>
          <w:rFonts w:cs="Noto Sans"/>
          <w:sz w:val="21"/>
          <w:szCs w:val="21"/>
          <w:lang w:val="es-ES_tradnl"/>
        </w:rPr>
      </w:pPr>
      <w:r w:rsidRPr="004B2094">
        <w:rPr>
          <w:rFonts w:cs="Noto Sans"/>
          <w:b/>
          <w:bCs/>
          <w:color w:val="1235FF"/>
          <w:sz w:val="12"/>
          <w:szCs w:val="12"/>
          <w:lang w:val="es-ES_tradnl"/>
        </w:rPr>
        <w:t>http://dgfpieas.caib.es</w:t>
      </w:r>
    </w:p>
    <w:sectPr w:rsidR="00332B14" w:rsidRPr="00332B14" w:rsidSect="003419D5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27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788C" w:rsidRDefault="00D9788C" w:rsidP="002F3D33">
      <w:r>
        <w:separator/>
      </w:r>
    </w:p>
  </w:endnote>
  <w:endnote w:type="continuationSeparator" w:id="1">
    <w:p w:rsidR="00D9788C" w:rsidRDefault="00D9788C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D9788C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D9788C" w:rsidRPr="00901173" w:rsidRDefault="00D9788C" w:rsidP="001E24D3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:rsidR="00D9788C" w:rsidRPr="00901173" w:rsidRDefault="00D9788C" w:rsidP="001E24D3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>
            <w:rPr>
              <w:rFonts w:ascii="Noto Sans" w:hAnsi="Noto Sans" w:cs="Noto Sans"/>
              <w:lang w:val="ca-ES"/>
            </w:rPr>
            <w:t>09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</w:p>
        <w:p w:rsidR="00D9788C" w:rsidRPr="00901173" w:rsidRDefault="00D9788C" w:rsidP="001E24D3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78</w:t>
          </w:r>
          <w:r w:rsidRPr="00901173">
            <w:rPr>
              <w:rFonts w:ascii="Noto Sans" w:hAnsi="Noto Sans" w:cs="Noto Sans"/>
              <w:lang w:val="ca-ES"/>
            </w:rPr>
            <w:t xml:space="preserve"> 00</w:t>
          </w:r>
        </w:p>
        <w:p w:rsidR="00D9788C" w:rsidRPr="00144C26" w:rsidRDefault="00D9788C" w:rsidP="001E24D3">
          <w:pPr>
            <w:pStyle w:val="Peudepgina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D9788C" w:rsidRPr="00144C26" w:rsidRDefault="00D9788C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D9788C" w:rsidRPr="00144C26" w:rsidRDefault="00A06A1C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D9788C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7E6A43">
            <w:rPr>
              <w:rFonts w:ascii="Noto Sans" w:hAnsi="Noto Sans" w:cs="Noto Sans"/>
              <w:noProof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D9788C" w:rsidRPr="00144C26" w:rsidRDefault="00D9788C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D9788C" w:rsidRPr="00901173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D9788C" w:rsidRPr="00901173" w:rsidRDefault="00D9788C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:rsidR="00D9788C" w:rsidRPr="00901173" w:rsidRDefault="00D9788C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>
            <w:rPr>
              <w:rFonts w:ascii="Noto Sans" w:hAnsi="Noto Sans" w:cs="Noto Sans"/>
              <w:lang w:val="ca-ES"/>
            </w:rPr>
            <w:t>09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</w:p>
        <w:p w:rsidR="00D9788C" w:rsidRPr="00901173" w:rsidRDefault="00D9788C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78</w:t>
          </w:r>
          <w:r w:rsidRPr="00901173">
            <w:rPr>
              <w:rFonts w:ascii="Noto Sans" w:hAnsi="Noto Sans" w:cs="Noto Sans"/>
              <w:lang w:val="ca-ES"/>
            </w:rPr>
            <w:t xml:space="preserve"> 00</w:t>
          </w:r>
        </w:p>
        <w:p w:rsidR="00D9788C" w:rsidRPr="00901173" w:rsidRDefault="00D9788C" w:rsidP="00347592">
          <w:pPr>
            <w:pStyle w:val="Peudepgina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educacio.caib.es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D9788C" w:rsidRPr="00901173" w:rsidRDefault="00D9788C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D9788C" w:rsidRPr="00901173" w:rsidRDefault="00D9788C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:rsidR="00D9788C" w:rsidRPr="00901173" w:rsidRDefault="00D9788C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788C" w:rsidRDefault="00D9788C" w:rsidP="002F3D33">
      <w:r>
        <w:separator/>
      </w:r>
    </w:p>
  </w:footnote>
  <w:footnote w:type="continuationSeparator" w:id="1">
    <w:p w:rsidR="00D9788C" w:rsidRDefault="00D9788C" w:rsidP="002F3D33">
      <w:r>
        <w:continuationSeparator/>
      </w:r>
    </w:p>
  </w:footnote>
  <w:footnote w:id="2">
    <w:p w:rsidR="00D9788C" w:rsidRDefault="00D9788C" w:rsidP="00332B14">
      <w:pPr>
        <w:pStyle w:val="Textonotapie"/>
      </w:pPr>
      <w:r>
        <w:rPr>
          <w:rStyle w:val="Refdenotaalpie"/>
        </w:rPr>
        <w:footnoteRef/>
      </w:r>
      <w:r>
        <w:t xml:space="preserve"> Si no comunicáis expresamente la renuncia, se entiende que aceptáis la subvención. 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788C" w:rsidRDefault="00D9788C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788C" w:rsidRDefault="00D9788C" w:rsidP="00720FA6">
    <w:pPr>
      <w:pStyle w:val="Encabezado"/>
      <w:spacing w:after="1680"/>
    </w:pPr>
    <w:r>
      <w:rPr>
        <w:noProof/>
        <w:lang w:val="es-ES" w:eastAsia="es-ES"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-1115818</wp:posOffset>
          </wp:positionH>
          <wp:positionV relativeFrom="paragraph">
            <wp:posOffset>-123644</wp:posOffset>
          </wp:positionV>
          <wp:extent cx="1585355" cy="1472540"/>
          <wp:effectExtent l="0" t="0" r="0" b="0"/>
          <wp:wrapNone/>
          <wp:docPr id="1" name="0 Imagen" descr="C_EDU_FOR_PRO_B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_EDU_FOR_PRO_B_COL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85355" cy="14725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67EA4"/>
    <w:multiLevelType w:val="hybridMultilevel"/>
    <w:tmpl w:val="455EBE38"/>
    <w:lvl w:ilvl="0" w:tplc="3F90DE02">
      <w:start w:val="1"/>
      <w:numFmt w:val="bullet"/>
      <w:lvlText w:val="c"/>
      <w:lvlJc w:val="left"/>
      <w:pPr>
        <w:ind w:left="1004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0AA63A91"/>
    <w:multiLevelType w:val="hybridMultilevel"/>
    <w:tmpl w:val="42B486B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3AB47E2A">
      <w:start w:val="1"/>
      <w:numFmt w:val="lowerLetter"/>
      <w:lvlText w:val="%2)"/>
      <w:lvlJc w:val="left"/>
      <w:pPr>
        <w:ind w:left="1440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A84144"/>
    <w:multiLevelType w:val="hybridMultilevel"/>
    <w:tmpl w:val="B6BCC8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275098"/>
    <w:multiLevelType w:val="hybridMultilevel"/>
    <w:tmpl w:val="2B280A0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B45644"/>
    <w:multiLevelType w:val="hybridMultilevel"/>
    <w:tmpl w:val="D2C693EA"/>
    <w:lvl w:ilvl="0" w:tplc="FBD010D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513D16"/>
    <w:multiLevelType w:val="hybridMultilevel"/>
    <w:tmpl w:val="8998339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B7A4E3F"/>
    <w:multiLevelType w:val="hybridMultilevel"/>
    <w:tmpl w:val="F924A6B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0A43D6"/>
    <w:multiLevelType w:val="hybridMultilevel"/>
    <w:tmpl w:val="7B4ED60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4C5E8E"/>
    <w:multiLevelType w:val="hybridMultilevel"/>
    <w:tmpl w:val="6E4CB4F8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A8B5673"/>
    <w:multiLevelType w:val="hybridMultilevel"/>
    <w:tmpl w:val="311C459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F34E9FD6">
      <w:start w:val="1"/>
      <w:numFmt w:val="lowerLetter"/>
      <w:lvlText w:val="%2)"/>
      <w:lvlJc w:val="left"/>
      <w:pPr>
        <w:ind w:left="1440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E813B4A"/>
    <w:multiLevelType w:val="hybridMultilevel"/>
    <w:tmpl w:val="B114D5F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02E6E"/>
    <w:multiLevelType w:val="hybridMultilevel"/>
    <w:tmpl w:val="8CF871AA"/>
    <w:lvl w:ilvl="0" w:tplc="25847E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EFB6F16"/>
    <w:multiLevelType w:val="hybridMultilevel"/>
    <w:tmpl w:val="F008049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8DD0258"/>
    <w:multiLevelType w:val="hybridMultilevel"/>
    <w:tmpl w:val="20DE460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BC2056D"/>
    <w:multiLevelType w:val="hybridMultilevel"/>
    <w:tmpl w:val="68E48FD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C941012"/>
    <w:multiLevelType w:val="hybridMultilevel"/>
    <w:tmpl w:val="7A7A2FC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CF80AF4"/>
    <w:multiLevelType w:val="hybridMultilevel"/>
    <w:tmpl w:val="986C04B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EA72A2F6">
      <w:start w:val="1"/>
      <w:numFmt w:val="lowerLetter"/>
      <w:lvlText w:val="%2)"/>
      <w:lvlJc w:val="left"/>
      <w:pPr>
        <w:ind w:left="1440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E653929"/>
    <w:multiLevelType w:val="hybridMultilevel"/>
    <w:tmpl w:val="2E88A48A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>
    <w:nsid w:val="4FE710CA"/>
    <w:multiLevelType w:val="hybridMultilevel"/>
    <w:tmpl w:val="ED464528"/>
    <w:lvl w:ilvl="0" w:tplc="8EEED44A">
      <w:start w:val="1"/>
      <w:numFmt w:val="lowerLetter"/>
      <w:lvlText w:val="%1)"/>
      <w:lvlJc w:val="left"/>
      <w:pPr>
        <w:ind w:left="720" w:hanging="360"/>
      </w:pPr>
      <w:rPr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2BA6E3D"/>
    <w:multiLevelType w:val="hybridMultilevel"/>
    <w:tmpl w:val="F8C2B95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58642B6"/>
    <w:multiLevelType w:val="hybridMultilevel"/>
    <w:tmpl w:val="FB06CE46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0F">
      <w:start w:val="1"/>
      <w:numFmt w:val="decimal"/>
      <w:lvlText w:val="%3."/>
      <w:lvlJc w:val="lef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587A1AC2"/>
    <w:multiLevelType w:val="hybridMultilevel"/>
    <w:tmpl w:val="6372947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AB64E41"/>
    <w:multiLevelType w:val="hybridMultilevel"/>
    <w:tmpl w:val="643845A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4B9E3E64">
      <w:start w:val="1"/>
      <w:numFmt w:val="lowerLetter"/>
      <w:lvlText w:val="%2)"/>
      <w:lvlJc w:val="left"/>
      <w:pPr>
        <w:ind w:left="1440" w:hanging="360"/>
      </w:pPr>
      <w:rPr>
        <w:i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0196696"/>
    <w:multiLevelType w:val="hybridMultilevel"/>
    <w:tmpl w:val="E3C4539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CB10167"/>
    <w:multiLevelType w:val="hybridMultilevel"/>
    <w:tmpl w:val="198A0A6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7402D3B"/>
    <w:multiLevelType w:val="hybridMultilevel"/>
    <w:tmpl w:val="1998519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CB06E3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8F6525F"/>
    <w:multiLevelType w:val="hybridMultilevel"/>
    <w:tmpl w:val="0C12700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2B94114A">
      <w:start w:val="1"/>
      <w:numFmt w:val="lowerLetter"/>
      <w:lvlText w:val="%2)"/>
      <w:lvlJc w:val="left"/>
      <w:pPr>
        <w:ind w:left="1440" w:hanging="360"/>
      </w:pPr>
      <w:rPr>
        <w:i/>
      </w:rPr>
    </w:lvl>
    <w:lvl w:ilvl="2" w:tplc="31923DB0">
      <w:start w:val="12"/>
      <w:numFmt w:val="bullet"/>
      <w:lvlText w:val="•"/>
      <w:lvlJc w:val="left"/>
      <w:pPr>
        <w:ind w:left="2340" w:hanging="360"/>
      </w:pPr>
      <w:rPr>
        <w:rFonts w:ascii="Noto Sans" w:eastAsia="Calibri" w:hAnsi="Noto Sans" w:cs="Noto Sans" w:hint="default"/>
      </w:rPr>
    </w:lvl>
    <w:lvl w:ilvl="3" w:tplc="34CA9406">
      <w:start w:val="1"/>
      <w:numFmt w:val="decimal"/>
      <w:lvlText w:val="%4."/>
      <w:lvlJc w:val="left"/>
      <w:pPr>
        <w:ind w:left="2880" w:hanging="360"/>
      </w:pPr>
      <w:rPr>
        <w:rFonts w:ascii="Noto Sans" w:hAnsi="Noto Sans" w:cs="Noto Sans" w:hint="default"/>
        <w:b w:val="0"/>
        <w:sz w:val="20"/>
        <w:szCs w:val="20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97F48DC"/>
    <w:multiLevelType w:val="hybridMultilevel"/>
    <w:tmpl w:val="AD3C553E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A237348"/>
    <w:multiLevelType w:val="hybridMultilevel"/>
    <w:tmpl w:val="CB58998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2623F7"/>
    <w:multiLevelType w:val="hybridMultilevel"/>
    <w:tmpl w:val="0BF4D326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7EC352D6"/>
    <w:multiLevelType w:val="hybridMultilevel"/>
    <w:tmpl w:val="5D807374"/>
    <w:lvl w:ilvl="0" w:tplc="ED66EA9A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2"/>
  </w:num>
  <w:num w:numId="3">
    <w:abstractNumId w:val="25"/>
  </w:num>
  <w:num w:numId="4">
    <w:abstractNumId w:val="18"/>
  </w:num>
  <w:num w:numId="5">
    <w:abstractNumId w:val="23"/>
  </w:num>
  <w:num w:numId="6">
    <w:abstractNumId w:val="13"/>
  </w:num>
  <w:num w:numId="7">
    <w:abstractNumId w:val="16"/>
  </w:num>
  <w:num w:numId="8">
    <w:abstractNumId w:val="4"/>
  </w:num>
  <w:num w:numId="9">
    <w:abstractNumId w:val="11"/>
  </w:num>
  <w:num w:numId="10">
    <w:abstractNumId w:val="21"/>
  </w:num>
  <w:num w:numId="11">
    <w:abstractNumId w:val="22"/>
  </w:num>
  <w:num w:numId="12">
    <w:abstractNumId w:val="10"/>
  </w:num>
  <w:num w:numId="13">
    <w:abstractNumId w:val="6"/>
  </w:num>
  <w:num w:numId="14">
    <w:abstractNumId w:val="9"/>
  </w:num>
  <w:num w:numId="15">
    <w:abstractNumId w:val="15"/>
  </w:num>
  <w:num w:numId="16">
    <w:abstractNumId w:val="28"/>
  </w:num>
  <w:num w:numId="17">
    <w:abstractNumId w:val="3"/>
  </w:num>
  <w:num w:numId="18">
    <w:abstractNumId w:val="1"/>
  </w:num>
  <w:num w:numId="19">
    <w:abstractNumId w:val="7"/>
  </w:num>
  <w:num w:numId="20">
    <w:abstractNumId w:val="26"/>
  </w:num>
  <w:num w:numId="21">
    <w:abstractNumId w:val="30"/>
  </w:num>
  <w:num w:numId="22">
    <w:abstractNumId w:val="5"/>
  </w:num>
  <w:num w:numId="23">
    <w:abstractNumId w:val="14"/>
  </w:num>
  <w:num w:numId="24">
    <w:abstractNumId w:val="19"/>
  </w:num>
  <w:num w:numId="25">
    <w:abstractNumId w:val="12"/>
  </w:num>
  <w:num w:numId="26">
    <w:abstractNumId w:val="27"/>
  </w:num>
  <w:num w:numId="27">
    <w:abstractNumId w:val="8"/>
  </w:num>
  <w:num w:numId="2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7"/>
  </w:num>
  <w:num w:numId="30">
    <w:abstractNumId w:val="20"/>
  </w:num>
  <w:num w:numId="3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4099"/>
  </w:hdrShapeDefaults>
  <w:footnotePr>
    <w:footnote w:id="0"/>
    <w:footnote w:id="1"/>
  </w:footnotePr>
  <w:endnotePr>
    <w:endnote w:id="0"/>
    <w:endnote w:id="1"/>
  </w:endnotePr>
  <w:compat/>
  <w:rsids>
    <w:rsidRoot w:val="00347592"/>
    <w:rsid w:val="0001132A"/>
    <w:rsid w:val="000156CD"/>
    <w:rsid w:val="00023205"/>
    <w:rsid w:val="000237A9"/>
    <w:rsid w:val="00034A40"/>
    <w:rsid w:val="00036B37"/>
    <w:rsid w:val="00050D54"/>
    <w:rsid w:val="0007156F"/>
    <w:rsid w:val="00074F0B"/>
    <w:rsid w:val="00092B9B"/>
    <w:rsid w:val="000950E0"/>
    <w:rsid w:val="000A1F1C"/>
    <w:rsid w:val="000A7669"/>
    <w:rsid w:val="000B1813"/>
    <w:rsid w:val="000B184C"/>
    <w:rsid w:val="000D7FC3"/>
    <w:rsid w:val="00103F48"/>
    <w:rsid w:val="0010508B"/>
    <w:rsid w:val="00110FE4"/>
    <w:rsid w:val="00114152"/>
    <w:rsid w:val="001266B7"/>
    <w:rsid w:val="00144C26"/>
    <w:rsid w:val="0015172C"/>
    <w:rsid w:val="001659F8"/>
    <w:rsid w:val="00172E56"/>
    <w:rsid w:val="001A50AD"/>
    <w:rsid w:val="001B4283"/>
    <w:rsid w:val="001C76E5"/>
    <w:rsid w:val="001D2A3E"/>
    <w:rsid w:val="001D3D05"/>
    <w:rsid w:val="001E24D3"/>
    <w:rsid w:val="001E5FD1"/>
    <w:rsid w:val="0020001D"/>
    <w:rsid w:val="00222923"/>
    <w:rsid w:val="002266B1"/>
    <w:rsid w:val="002476E4"/>
    <w:rsid w:val="002502C7"/>
    <w:rsid w:val="0025741D"/>
    <w:rsid w:val="002635A5"/>
    <w:rsid w:val="00274B69"/>
    <w:rsid w:val="0029653D"/>
    <w:rsid w:val="002B48A7"/>
    <w:rsid w:val="002C075E"/>
    <w:rsid w:val="002E219A"/>
    <w:rsid w:val="002F1FA3"/>
    <w:rsid w:val="002F3D33"/>
    <w:rsid w:val="00307F7A"/>
    <w:rsid w:val="00322246"/>
    <w:rsid w:val="00323D33"/>
    <w:rsid w:val="00326834"/>
    <w:rsid w:val="00331224"/>
    <w:rsid w:val="00332B14"/>
    <w:rsid w:val="003403A6"/>
    <w:rsid w:val="003419D5"/>
    <w:rsid w:val="00347592"/>
    <w:rsid w:val="00357840"/>
    <w:rsid w:val="00371635"/>
    <w:rsid w:val="00373894"/>
    <w:rsid w:val="003866E4"/>
    <w:rsid w:val="00392C45"/>
    <w:rsid w:val="00392DD5"/>
    <w:rsid w:val="003A3845"/>
    <w:rsid w:val="003B1FBF"/>
    <w:rsid w:val="003C228C"/>
    <w:rsid w:val="003D785A"/>
    <w:rsid w:val="003F2B9A"/>
    <w:rsid w:val="003F6178"/>
    <w:rsid w:val="003F6E57"/>
    <w:rsid w:val="003F771A"/>
    <w:rsid w:val="00423223"/>
    <w:rsid w:val="00423E7F"/>
    <w:rsid w:val="00427D1B"/>
    <w:rsid w:val="00466CDE"/>
    <w:rsid w:val="00485578"/>
    <w:rsid w:val="004C6BE5"/>
    <w:rsid w:val="004D2A64"/>
    <w:rsid w:val="0050440F"/>
    <w:rsid w:val="005622F6"/>
    <w:rsid w:val="00574AA6"/>
    <w:rsid w:val="00590AC0"/>
    <w:rsid w:val="005B5E23"/>
    <w:rsid w:val="005C057F"/>
    <w:rsid w:val="005E3236"/>
    <w:rsid w:val="005F0A99"/>
    <w:rsid w:val="006013FF"/>
    <w:rsid w:val="00635971"/>
    <w:rsid w:val="00637409"/>
    <w:rsid w:val="006377DF"/>
    <w:rsid w:val="00651C37"/>
    <w:rsid w:val="006776B5"/>
    <w:rsid w:val="0069101A"/>
    <w:rsid w:val="006B4CEB"/>
    <w:rsid w:val="006C5013"/>
    <w:rsid w:val="006F0D2E"/>
    <w:rsid w:val="007057F2"/>
    <w:rsid w:val="00720FA6"/>
    <w:rsid w:val="0072100A"/>
    <w:rsid w:val="007265EF"/>
    <w:rsid w:val="0074473A"/>
    <w:rsid w:val="00750C99"/>
    <w:rsid w:val="007567B3"/>
    <w:rsid w:val="00762CDE"/>
    <w:rsid w:val="00772EEB"/>
    <w:rsid w:val="00774D29"/>
    <w:rsid w:val="00786E87"/>
    <w:rsid w:val="007D487C"/>
    <w:rsid w:val="007E6A43"/>
    <w:rsid w:val="007F36BC"/>
    <w:rsid w:val="007F6F4F"/>
    <w:rsid w:val="0081333C"/>
    <w:rsid w:val="0083573F"/>
    <w:rsid w:val="008413FC"/>
    <w:rsid w:val="00842E51"/>
    <w:rsid w:val="008442CE"/>
    <w:rsid w:val="00872B70"/>
    <w:rsid w:val="008879AE"/>
    <w:rsid w:val="00895D5B"/>
    <w:rsid w:val="008A09F1"/>
    <w:rsid w:val="008A0BCD"/>
    <w:rsid w:val="008A3278"/>
    <w:rsid w:val="008A4F91"/>
    <w:rsid w:val="008A636B"/>
    <w:rsid w:val="008B7970"/>
    <w:rsid w:val="008E248C"/>
    <w:rsid w:val="008E5F14"/>
    <w:rsid w:val="008F3D44"/>
    <w:rsid w:val="00901173"/>
    <w:rsid w:val="00951CC1"/>
    <w:rsid w:val="009A0E69"/>
    <w:rsid w:val="009A49B7"/>
    <w:rsid w:val="009B3FD2"/>
    <w:rsid w:val="009D0416"/>
    <w:rsid w:val="009D05A6"/>
    <w:rsid w:val="009F36D4"/>
    <w:rsid w:val="00A06A1C"/>
    <w:rsid w:val="00A2137F"/>
    <w:rsid w:val="00A24F99"/>
    <w:rsid w:val="00A31C73"/>
    <w:rsid w:val="00A32066"/>
    <w:rsid w:val="00A45203"/>
    <w:rsid w:val="00A503A0"/>
    <w:rsid w:val="00A55ACA"/>
    <w:rsid w:val="00A70754"/>
    <w:rsid w:val="00A90ED1"/>
    <w:rsid w:val="00A9443C"/>
    <w:rsid w:val="00A94FEA"/>
    <w:rsid w:val="00AA2E2E"/>
    <w:rsid w:val="00AE7DD6"/>
    <w:rsid w:val="00AF6E68"/>
    <w:rsid w:val="00B049DA"/>
    <w:rsid w:val="00B04A9E"/>
    <w:rsid w:val="00B05A39"/>
    <w:rsid w:val="00B2463B"/>
    <w:rsid w:val="00B340FE"/>
    <w:rsid w:val="00B4748B"/>
    <w:rsid w:val="00B522DD"/>
    <w:rsid w:val="00B611B6"/>
    <w:rsid w:val="00B615C5"/>
    <w:rsid w:val="00B70D3B"/>
    <w:rsid w:val="00B72590"/>
    <w:rsid w:val="00B86DE2"/>
    <w:rsid w:val="00B96B23"/>
    <w:rsid w:val="00BA5DF3"/>
    <w:rsid w:val="00BB51F3"/>
    <w:rsid w:val="00BC4498"/>
    <w:rsid w:val="00BF3976"/>
    <w:rsid w:val="00C004FA"/>
    <w:rsid w:val="00C06359"/>
    <w:rsid w:val="00C07835"/>
    <w:rsid w:val="00C168B0"/>
    <w:rsid w:val="00C24228"/>
    <w:rsid w:val="00C30964"/>
    <w:rsid w:val="00C36411"/>
    <w:rsid w:val="00C6481A"/>
    <w:rsid w:val="00C77D5C"/>
    <w:rsid w:val="00CB1BA3"/>
    <w:rsid w:val="00CC04F3"/>
    <w:rsid w:val="00CC759F"/>
    <w:rsid w:val="00CF5372"/>
    <w:rsid w:val="00D0530C"/>
    <w:rsid w:val="00D12B6D"/>
    <w:rsid w:val="00D27F55"/>
    <w:rsid w:val="00D3514B"/>
    <w:rsid w:val="00D40806"/>
    <w:rsid w:val="00D44E04"/>
    <w:rsid w:val="00D616E9"/>
    <w:rsid w:val="00D676B5"/>
    <w:rsid w:val="00D76585"/>
    <w:rsid w:val="00D911CC"/>
    <w:rsid w:val="00D9788C"/>
    <w:rsid w:val="00DA5056"/>
    <w:rsid w:val="00DD1386"/>
    <w:rsid w:val="00DD7696"/>
    <w:rsid w:val="00DF0E12"/>
    <w:rsid w:val="00DF1C34"/>
    <w:rsid w:val="00DF2AFF"/>
    <w:rsid w:val="00DF7C2E"/>
    <w:rsid w:val="00E16ABC"/>
    <w:rsid w:val="00E2395D"/>
    <w:rsid w:val="00E3324B"/>
    <w:rsid w:val="00E710FA"/>
    <w:rsid w:val="00E922C1"/>
    <w:rsid w:val="00EA0467"/>
    <w:rsid w:val="00EA1CA2"/>
    <w:rsid w:val="00EB69B0"/>
    <w:rsid w:val="00EC5E42"/>
    <w:rsid w:val="00EE3B34"/>
    <w:rsid w:val="00EE77C0"/>
    <w:rsid w:val="00EE7C2F"/>
    <w:rsid w:val="00EF3F93"/>
    <w:rsid w:val="00EF4E56"/>
    <w:rsid w:val="00F1333D"/>
    <w:rsid w:val="00F17C26"/>
    <w:rsid w:val="00F3747E"/>
    <w:rsid w:val="00F62DA3"/>
    <w:rsid w:val="00F702BF"/>
    <w:rsid w:val="00F8738C"/>
    <w:rsid w:val="00F9118C"/>
    <w:rsid w:val="00FB249B"/>
    <w:rsid w:val="00FB257A"/>
    <w:rsid w:val="00FE4A49"/>
    <w:rsid w:val="00FE6B74"/>
    <w:rsid w:val="00FF0A39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3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Prrafodelista">
    <w:name w:val="List Paragraph"/>
    <w:basedOn w:val="Normal"/>
    <w:uiPriority w:val="34"/>
    <w:qFormat/>
    <w:rsid w:val="00951CC1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FE4A4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FE4A4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FE4A49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E4A4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E4A49"/>
    <w:rPr>
      <w:b/>
      <w:bCs/>
    </w:rPr>
  </w:style>
  <w:style w:type="paragraph" w:styleId="Textoindependiente3">
    <w:name w:val="Body Text 3"/>
    <w:basedOn w:val="Normal"/>
    <w:link w:val="Textoindependiente3Car"/>
    <w:rsid w:val="00D676B5"/>
    <w:pPr>
      <w:jc w:val="both"/>
    </w:pPr>
    <w:rPr>
      <w:rFonts w:ascii="Arial" w:eastAsia="Times New Roman" w:hAnsi="Arial"/>
      <w:snapToGrid w:val="0"/>
      <w:sz w:val="24"/>
      <w:szCs w:val="20"/>
      <w:lang w:eastAsia="es-ES"/>
    </w:rPr>
  </w:style>
  <w:style w:type="character" w:customStyle="1" w:styleId="Textoindependiente3Car">
    <w:name w:val="Texto independiente 3 Car"/>
    <w:basedOn w:val="Fuentedeprrafopredeter"/>
    <w:link w:val="Textoindependiente3"/>
    <w:rsid w:val="00D676B5"/>
    <w:rPr>
      <w:rFonts w:ascii="Arial" w:eastAsia="Times New Roman" w:hAnsi="Arial"/>
      <w:snapToGrid w:val="0"/>
      <w:sz w:val="24"/>
      <w:lang w:val="ca-ES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326834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326834"/>
    <w:rPr>
      <w:rFonts w:ascii="Noto Sans" w:hAnsi="Noto Sans"/>
      <w:sz w:val="22"/>
      <w:szCs w:val="22"/>
      <w:lang w:val="ca-ES" w:eastAsia="en-US"/>
    </w:rPr>
  </w:style>
  <w:style w:type="paragraph" w:styleId="NormalWeb">
    <w:name w:val="Normal (Web)"/>
    <w:basedOn w:val="Normal"/>
    <w:uiPriority w:val="99"/>
    <w:rsid w:val="00CC04F3"/>
    <w:pPr>
      <w:suppressAutoHyphens/>
      <w:spacing w:before="280" w:after="119"/>
    </w:pPr>
    <w:rPr>
      <w:rFonts w:ascii="Times New Roman" w:eastAsia="Times New Roman" w:hAnsi="Times New Roman" w:cs="Calibri"/>
      <w:sz w:val="24"/>
      <w:szCs w:val="24"/>
      <w:lang w:val="es-ES" w:eastAsia="ar-SA"/>
    </w:rPr>
  </w:style>
  <w:style w:type="character" w:styleId="Refdenotaalpie">
    <w:name w:val="footnote reference"/>
    <w:uiPriority w:val="99"/>
    <w:semiHidden/>
    <w:unhideWhenUsed/>
    <w:rsid w:val="00332B14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332B14"/>
    <w:rPr>
      <w:rFonts w:ascii="Calibri" w:hAnsi="Calibri"/>
      <w:sz w:val="20"/>
      <w:szCs w:val="20"/>
      <w:lang w:val="es-E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332B14"/>
    <w:rPr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1E9FEAE-A8FB-4DA8-B73F-BD99D3E96C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240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1563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e41515092t</dc:creator>
  <cp:lastModifiedBy>x43070478</cp:lastModifiedBy>
  <cp:revision>5</cp:revision>
  <cp:lastPrinted>2021-06-16T12:46:00Z</cp:lastPrinted>
  <dcterms:created xsi:type="dcterms:W3CDTF">2021-06-21T11:22:00Z</dcterms:created>
  <dcterms:modified xsi:type="dcterms:W3CDTF">2021-06-21T11:24:00Z</dcterms:modified>
</cp:coreProperties>
</file>