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3.png" ContentType="image/png"/>
  <Override PartName="/word/media/image1.jpeg" ContentType="image/jpe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cs="Noto Sans" w:ascii="Noto Sans" w:hAnsi="Noto Sans"/>
          <w:b/>
        </w:rPr>
        <w:t xml:space="preserve"> </w:t>
      </w:r>
      <w:r>
        <w:rPr>
          <w:rFonts w:cs="Noto Sans" w:ascii="Noto Sans" w:hAnsi="Noto Sans"/>
          <w:b/>
        </w:rPr>
        <w:t>DECLARACIÓ RESPONSABLE ESPECÍFICA DE LA CONVOCATÒRIA</w:t>
      </w:r>
    </w:p>
    <w:p>
      <w:pPr>
        <w:pStyle w:val="Capalera"/>
        <w:tabs>
          <w:tab w:val="clear" w:pos="4252"/>
          <w:tab w:val="clear" w:pos="8504"/>
          <w:tab w:val="left" w:pos="2177" w:leader="none"/>
          <w:tab w:val="center" w:pos="4748" w:leader="none"/>
        </w:tabs>
        <w:jc w:val="center"/>
        <w:rPr>
          <w:rFonts w:ascii="Noto Sans" w:hAnsi="Noto Sans" w:cs="Noto Sans"/>
          <w:b/>
          <w:b/>
          <w:color w:val="000000"/>
          <w:sz w:val="20"/>
          <w:szCs w:val="20"/>
        </w:rPr>
      </w:pPr>
      <w:r>
        <w:rPr>
          <w:rFonts w:cs="Noto Sans" w:ascii="Noto Sans" w:hAnsi="Noto Sans"/>
          <w:b/>
          <w:color w:val="000000"/>
          <w:sz w:val="20"/>
          <w:szCs w:val="20"/>
        </w:rPr>
        <w:t>CONVOCATÒRIA EXTRAORDINÀRIA DE SUBVENCIONS SOIB REACTIVA 2020 (Codi SIA 2328077)</w:t>
      </w:r>
    </w:p>
    <w:p>
      <w:pPr>
        <w:pStyle w:val="Capalera"/>
        <w:tabs>
          <w:tab w:val="clear" w:pos="4252"/>
          <w:tab w:val="clear" w:pos="8504"/>
          <w:tab w:val="left" w:pos="2177" w:leader="none"/>
          <w:tab w:val="center" w:pos="4748" w:leader="none"/>
        </w:tabs>
        <w:rPr>
          <w:rFonts w:ascii="Noto Sans" w:hAnsi="Noto Sans" w:cs="Noto Sans"/>
          <w:b/>
          <w:b/>
          <w:color w:val="000000"/>
          <w:sz w:val="20"/>
          <w:szCs w:val="20"/>
        </w:rPr>
      </w:pPr>
      <w:r>
        <w:rPr>
          <w:rFonts w:cs="Noto Sans" w:ascii="Noto Sans" w:hAnsi="Noto Sans"/>
          <w:b/>
          <w:color w:val="000000"/>
          <w:sz w:val="20"/>
          <w:szCs w:val="20"/>
        </w:rPr>
      </w:r>
    </w:p>
    <w:p>
      <w:pPr>
        <w:pStyle w:val="Encapalament4"/>
        <w:rPr/>
      </w:pPr>
      <w:r>
        <w:rPr>
          <w:rFonts w:cs="Noto Sans" w:ascii="Noto Sans" w:hAnsi="Noto Sans"/>
          <w:szCs w:val="18"/>
        </w:rPr>
        <w:t>Resolució del  conseller de  Model  Econòmic, Turisme i Treball i president del SOIB de 28 d’agost de 2020 (BOIB núm. 152 de 3 de setembre de 2020)</w:t>
      </w:r>
    </w:p>
    <w:p>
      <w:pPr>
        <w:pStyle w:val="Normal"/>
        <w:jc w:val="right"/>
        <w:rPr/>
      </w:pPr>
      <w:r>
        <w:rPr>
          <w:rFonts w:cs="Noto Sans" w:ascii="Noto Sans" w:hAnsi="Noto Sans"/>
          <w:b/>
          <w:sz w:val="18"/>
          <w:szCs w:val="18"/>
        </w:rPr>
        <w:t xml:space="preserve">      </w:t>
      </w:r>
      <w:r>
        <w:rPr>
          <w:rFonts w:cs="Noto Sans" w:ascii="Noto Sans" w:hAnsi="Noto Sans"/>
          <w:sz w:val="18"/>
          <w:szCs w:val="18"/>
        </w:rPr>
        <w:t xml:space="preserve">      </w:t>
      </w:r>
    </w:p>
    <w:p>
      <w:pPr>
        <w:pStyle w:val="Normal"/>
        <w:tabs>
          <w:tab w:val="clear" w:pos="708"/>
          <w:tab w:val="left" w:pos="4875" w:leader="none"/>
          <w:tab w:val="right" w:pos="9072" w:leader="none"/>
        </w:tabs>
        <w:rPr>
          <w:rFonts w:ascii="Noto Sans" w:hAnsi="Noto Sans" w:cs="Noto Sans"/>
          <w:b/>
          <w:b/>
        </w:rPr>
      </w:pPr>
      <w:r>
        <w:rPr>
          <w:rFonts w:cs="Noto Sans" w:ascii="Noto Sans" w:hAnsi="Noto Sans"/>
          <w:b/>
        </w:rPr>
        <w:t>DADES DE L’ENTITAT SOL·LICITANT</w:t>
      </w:r>
    </w:p>
    <w:tbl>
      <w:tblPr>
        <w:tblpPr w:bottomFromText="0" w:horzAnchor="text" w:leftFromText="141" w:rightFromText="141" w:tblpX="0" w:tblpY="1" w:topFromText="0" w:vertAnchor="text"/>
        <w:tblW w:w="9923" w:type="dxa"/>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70" w:type="dxa"/>
          <w:bottom w:w="0" w:type="dxa"/>
          <w:right w:w="70" w:type="dxa"/>
        </w:tblCellMar>
        <w:tblLook w:val="04a0"/>
      </w:tblPr>
      <w:tblGrid>
        <w:gridCol w:w="3828"/>
        <w:gridCol w:w="2123"/>
        <w:gridCol w:w="1"/>
        <w:gridCol w:w="425"/>
        <w:gridCol w:w="991"/>
        <w:gridCol w:w="2555"/>
      </w:tblGrid>
      <w:tr>
        <w:trPr>
          <w:trHeight w:val="577" w:hRule="exact"/>
          <w:cantSplit w:val="true"/>
        </w:trPr>
        <w:tc>
          <w:tcPr>
            <w:tcW w:w="9923" w:type="dxa"/>
            <w:gridSpan w:val="6"/>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Encapalament7"/>
              <w:ind w:left="72" w:hanging="0"/>
              <w:rPr/>
            </w:pPr>
            <w:r>
              <w:rPr>
                <w:rFonts w:cs="Noto Sans" w:ascii="Noto Sans" w:hAnsi="Noto Sans"/>
                <w:b w:val="false"/>
                <w:sz w:val="22"/>
                <w:szCs w:val="22"/>
              </w:rPr>
              <w:t>En</w:t>
            </w:r>
            <w:r>
              <w:rPr>
                <w:rFonts w:cs="Noto Sans" w:ascii="Noto Sans" w:hAnsi="Noto Sans"/>
                <w:b w:val="false"/>
                <w:color w:val="000000"/>
                <w:sz w:val="22"/>
                <w:szCs w:val="22"/>
              </w:rPr>
              <w:t xml:space="preserve">titat sol·licitant: </w:t>
            </w:r>
          </w:p>
          <w:p>
            <w:pPr>
              <w:pStyle w:val="Normal"/>
              <w:spacing w:before="0" w:after="200"/>
              <w:ind w:left="-567" w:firstLine="283"/>
              <w:rPr>
                <w:rFonts w:ascii="Noto Sans" w:hAnsi="Noto Sans" w:cs="Noto Sans"/>
                <w:color w:val="000000"/>
              </w:rPr>
            </w:pPr>
            <w:r>
              <w:rPr>
                <w:rFonts w:cs="Noto Sans" w:ascii="Noto Sans" w:hAnsi="Noto Sans"/>
                <w:color w:val="000000"/>
              </w:rPr>
            </w:r>
          </w:p>
        </w:tc>
      </w:tr>
      <w:tr>
        <w:trPr>
          <w:trHeight w:val="534" w:hRule="exact"/>
          <w:cantSplit w:val="true"/>
        </w:trPr>
        <w:tc>
          <w:tcPr>
            <w:tcW w:w="5951"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Adreça:</w:t>
            </w:r>
          </w:p>
        </w:tc>
        <w:tc>
          <w:tcPr>
            <w:tcW w:w="1417"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CP:</w:t>
            </w:r>
          </w:p>
        </w:tc>
        <w:tc>
          <w:tcPr>
            <w:tcW w:w="255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CIF/NIF:</w:t>
            </w:r>
          </w:p>
        </w:tc>
      </w:tr>
      <w:tr>
        <w:trPr>
          <w:trHeight w:val="753" w:hRule="exact"/>
          <w:cantSplit w:val="true"/>
        </w:trPr>
        <w:tc>
          <w:tcPr>
            <w:tcW w:w="38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Encapalament8"/>
              <w:jc w:val="left"/>
              <w:rPr>
                <w:rFonts w:ascii="Noto Sans" w:hAnsi="Noto Sans" w:cs="Noto Sans"/>
                <w:b w:val="false"/>
                <w:b w:val="false"/>
                <w:sz w:val="22"/>
                <w:szCs w:val="22"/>
              </w:rPr>
            </w:pPr>
            <w:r>
              <w:rPr>
                <w:rFonts w:cs="Noto Sans" w:ascii="Noto Sans" w:hAnsi="Noto Sans"/>
                <w:b w:val="false"/>
                <w:sz w:val="22"/>
                <w:szCs w:val="22"/>
              </w:rPr>
              <w:t>Telèfon:</w:t>
            </w:r>
          </w:p>
        </w:tc>
        <w:tc>
          <w:tcPr>
            <w:tcW w:w="2124"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Encapalament6"/>
              <w:ind w:firstLine="71"/>
              <w:jc w:val="left"/>
              <w:rPr>
                <w:rFonts w:ascii="Noto Sans" w:hAnsi="Noto Sans" w:cs="Noto Sans"/>
                <w:b w:val="false"/>
                <w:b w:val="false"/>
                <w:color w:val="000000"/>
                <w:sz w:val="22"/>
                <w:szCs w:val="22"/>
              </w:rPr>
            </w:pPr>
            <w:r>
              <w:rPr>
                <w:rFonts w:cs="Noto Sans" w:ascii="Noto Sans" w:hAnsi="Noto Sans"/>
                <w:b w:val="false"/>
                <w:color w:val="000000"/>
                <w:sz w:val="22"/>
                <w:szCs w:val="22"/>
              </w:rPr>
              <w:t>Fax:</w:t>
            </w:r>
          </w:p>
        </w:tc>
        <w:tc>
          <w:tcPr>
            <w:tcW w:w="3971" w:type="dxa"/>
            <w:gridSpan w:val="3"/>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Encapalament6"/>
              <w:jc w:val="left"/>
              <w:rPr>
                <w:rFonts w:ascii="Noto Sans" w:hAnsi="Noto Sans" w:cs="Noto Sans"/>
                <w:b w:val="false"/>
                <w:b w:val="false"/>
                <w:color w:val="000000"/>
                <w:sz w:val="22"/>
                <w:szCs w:val="22"/>
              </w:rPr>
            </w:pPr>
            <w:r>
              <w:rPr>
                <w:rFonts w:cs="Noto Sans" w:ascii="Noto Sans" w:hAnsi="Noto Sans"/>
                <w:b w:val="false"/>
                <w:color w:val="000000"/>
                <w:sz w:val="22"/>
                <w:szCs w:val="22"/>
              </w:rPr>
              <w:t>Adreça electrònica:</w:t>
            </w:r>
          </w:p>
        </w:tc>
      </w:tr>
      <w:tr>
        <w:trPr>
          <w:trHeight w:val="1134" w:hRule="exact"/>
          <w:cantSplit w:val="true"/>
        </w:trPr>
        <w:tc>
          <w:tcPr>
            <w:tcW w:w="9923" w:type="dxa"/>
            <w:gridSpan w:val="6"/>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tabs>
                <w:tab w:val="clear" w:pos="708"/>
                <w:tab w:val="left" w:pos="4875" w:leader="none"/>
                <w:tab w:val="right" w:pos="9072" w:leader="none"/>
              </w:tabs>
              <w:jc w:val="both"/>
              <w:rPr>
                <w:rFonts w:ascii="Noto Sans" w:hAnsi="Noto Sans" w:cs="Noto Sans"/>
                <w:b/>
                <w:b/>
              </w:rPr>
            </w:pPr>
            <w:r>
              <w:rPr>
                <w:rFonts w:cs="Noto Sans" w:ascii="Noto Sans" w:hAnsi="Noto Sans"/>
                <w:b/>
              </w:rPr>
            </w:r>
          </w:p>
          <w:p>
            <w:pPr>
              <w:pStyle w:val="Normal"/>
              <w:tabs>
                <w:tab w:val="clear" w:pos="708"/>
                <w:tab w:val="left" w:pos="4875" w:leader="none"/>
                <w:tab w:val="right" w:pos="9072" w:leader="none"/>
              </w:tabs>
              <w:rPr>
                <w:rFonts w:ascii="Noto Sans" w:hAnsi="Noto Sans" w:cs="Noto Sans"/>
                <w:b/>
                <w:b/>
              </w:rPr>
            </w:pPr>
            <w:r>
              <w:rPr>
                <w:rFonts w:cs="Noto Sans" w:ascii="Noto Sans" w:hAnsi="Noto Sans"/>
                <w:b/>
              </w:rPr>
              <w:t>IDENTIFICACIÓ DE LA PERSONA QUE REPRESENTA LEGALMENT A L’ENTITAT SOL·LICITANT</w:t>
            </w:r>
          </w:p>
          <w:p>
            <w:pPr>
              <w:pStyle w:val="Normal"/>
              <w:tabs>
                <w:tab w:val="clear" w:pos="708"/>
                <w:tab w:val="left" w:pos="4875" w:leader="none"/>
                <w:tab w:val="right" w:pos="9072" w:leader="none"/>
              </w:tabs>
              <w:jc w:val="both"/>
              <w:rPr>
                <w:rFonts w:ascii="Noto Sans" w:hAnsi="Noto Sans" w:cs="Noto Sans"/>
                <w:b/>
                <w:b/>
              </w:rPr>
            </w:pPr>
            <w:r>
              <w:rPr>
                <w:rFonts w:cs="Noto Sans" w:ascii="Noto Sans" w:hAnsi="Noto Sans"/>
                <w:b/>
              </w:rPr>
            </w:r>
          </w:p>
          <w:p>
            <w:pPr>
              <w:pStyle w:val="Normal"/>
              <w:tabs>
                <w:tab w:val="clear" w:pos="708"/>
                <w:tab w:val="left" w:pos="4875" w:leader="none"/>
                <w:tab w:val="right" w:pos="9072" w:leader="none"/>
              </w:tabs>
              <w:jc w:val="both"/>
              <w:rPr>
                <w:rFonts w:ascii="Noto Sans" w:hAnsi="Noto Sans" w:cs="Noto Sans"/>
                <w:b/>
                <w:b/>
              </w:rPr>
            </w:pPr>
            <w:r>
              <w:rPr>
                <w:rFonts w:cs="Noto Sans" w:ascii="Noto Sans" w:hAnsi="Noto Sans"/>
                <w:b/>
              </w:rPr>
            </w:r>
          </w:p>
          <w:p>
            <w:pPr>
              <w:pStyle w:val="Normal"/>
              <w:tabs>
                <w:tab w:val="clear" w:pos="708"/>
                <w:tab w:val="left" w:pos="4875" w:leader="none"/>
                <w:tab w:val="right" w:pos="9072" w:leader="none"/>
              </w:tabs>
              <w:jc w:val="both"/>
              <w:rPr>
                <w:rFonts w:ascii="Noto Sans" w:hAnsi="Noto Sans" w:cs="Noto Sans"/>
                <w:b/>
                <w:b/>
              </w:rPr>
            </w:pPr>
            <w:r>
              <w:rPr>
                <w:rFonts w:cs="Noto Sans" w:ascii="Noto Sans" w:hAnsi="Noto Sans"/>
                <w:b/>
              </w:rPr>
            </w:r>
          </w:p>
          <w:p>
            <w:pPr>
              <w:pStyle w:val="Normal"/>
              <w:tabs>
                <w:tab w:val="clear" w:pos="708"/>
                <w:tab w:val="left" w:pos="4875" w:leader="none"/>
                <w:tab w:val="right" w:pos="9072" w:leader="none"/>
              </w:tabs>
              <w:jc w:val="both"/>
              <w:rPr>
                <w:rFonts w:ascii="Noto Sans" w:hAnsi="Noto Sans" w:cs="Noto Sans"/>
                <w:b/>
                <w:b/>
              </w:rPr>
            </w:pPr>
            <w:r>
              <w:rPr>
                <w:rFonts w:cs="Noto Sans" w:ascii="Noto Sans" w:hAnsi="Noto Sans"/>
                <w:b/>
              </w:rPr>
            </w:r>
          </w:p>
          <w:p>
            <w:pPr>
              <w:pStyle w:val="Normal"/>
              <w:tabs>
                <w:tab w:val="clear" w:pos="708"/>
                <w:tab w:val="left" w:pos="4875" w:leader="none"/>
                <w:tab w:val="right" w:pos="9072" w:leader="none"/>
              </w:tabs>
              <w:jc w:val="both"/>
              <w:rPr>
                <w:rFonts w:ascii="Noto Sans" w:hAnsi="Noto Sans" w:cs="Noto Sans"/>
                <w:b/>
                <w:b/>
              </w:rPr>
            </w:pPr>
            <w:r>
              <w:rPr>
                <w:rFonts w:cs="Noto Sans" w:ascii="Noto Sans" w:hAnsi="Noto Sans"/>
                <w:b/>
              </w:rPr>
            </w:r>
          </w:p>
          <w:p>
            <w:pPr>
              <w:pStyle w:val="Normal"/>
              <w:tabs>
                <w:tab w:val="clear" w:pos="708"/>
                <w:tab w:val="left" w:pos="4875" w:leader="none"/>
                <w:tab w:val="right" w:pos="9072" w:leader="none"/>
              </w:tabs>
              <w:spacing w:before="0" w:after="200"/>
              <w:jc w:val="both"/>
              <w:rPr>
                <w:rFonts w:ascii="Noto Sans" w:hAnsi="Noto Sans" w:cs="Noto Sans"/>
                <w:color w:val="000000"/>
              </w:rPr>
            </w:pPr>
            <w:r>
              <w:rPr>
                <w:rFonts w:cs="Noto Sans" w:ascii="Noto Sans" w:hAnsi="Noto Sans"/>
                <w:color w:val="000000"/>
              </w:rPr>
            </w:r>
          </w:p>
        </w:tc>
      </w:tr>
      <w:tr>
        <w:trPr>
          <w:trHeight w:val="561" w:hRule="exact"/>
          <w:cantSplit w:val="true"/>
        </w:trPr>
        <w:tc>
          <w:tcPr>
            <w:tcW w:w="6377" w:type="dxa"/>
            <w:gridSpan w:val="4"/>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Encapalament2"/>
              <w:ind w:firstLine="72"/>
              <w:rPr>
                <w:rFonts w:ascii="Noto Sans" w:hAnsi="Noto Sans" w:cs="Noto Sans"/>
                <w:b w:val="false"/>
                <w:b w:val="false"/>
                <w:color w:val="000000"/>
                <w:sz w:val="22"/>
                <w:szCs w:val="22"/>
              </w:rPr>
            </w:pPr>
            <w:r>
              <w:rPr>
                <w:rFonts w:cs="Noto Sans" w:ascii="Noto Sans" w:hAnsi="Noto Sans"/>
                <w:b w:val="false"/>
                <w:color w:val="000000"/>
                <w:sz w:val="22"/>
                <w:szCs w:val="22"/>
              </w:rPr>
              <w:t>Nom i llinatges:</w:t>
            </w:r>
          </w:p>
          <w:p>
            <w:pPr>
              <w:pStyle w:val="Normal"/>
              <w:rPr>
                <w:rFonts w:ascii="Noto Sans" w:hAnsi="Noto Sans" w:cs="Noto Sans"/>
                <w:lang w:eastAsia="ko-KR"/>
              </w:rPr>
            </w:pPr>
            <w:r>
              <w:rPr>
                <w:rFonts w:cs="Noto Sans" w:ascii="Noto Sans" w:hAnsi="Noto Sans"/>
                <w:lang w:eastAsia="ko-KR"/>
              </w:rPr>
            </w:r>
          </w:p>
          <w:p>
            <w:pPr>
              <w:pStyle w:val="Normal"/>
              <w:rPr>
                <w:rFonts w:ascii="Noto Sans" w:hAnsi="Noto Sans" w:cs="Noto Sans"/>
                <w:lang w:eastAsia="ko-KR"/>
              </w:rPr>
            </w:pPr>
            <w:r>
              <w:rPr>
                <w:rFonts w:cs="Noto Sans" w:ascii="Noto Sans" w:hAnsi="Noto Sans"/>
                <w:lang w:eastAsia="ko-KR"/>
              </w:rPr>
            </w:r>
          </w:p>
          <w:p>
            <w:pPr>
              <w:pStyle w:val="Normal"/>
              <w:rPr>
                <w:rFonts w:ascii="Noto Sans" w:hAnsi="Noto Sans" w:cs="Noto Sans"/>
                <w:lang w:eastAsia="ko-KR"/>
              </w:rPr>
            </w:pPr>
            <w:r>
              <w:rPr>
                <w:rFonts w:cs="Noto Sans" w:ascii="Noto Sans" w:hAnsi="Noto Sans"/>
                <w:lang w:eastAsia="ko-KR"/>
              </w:rPr>
            </w:r>
          </w:p>
          <w:p>
            <w:pPr>
              <w:pStyle w:val="Normal"/>
              <w:rPr>
                <w:rFonts w:ascii="Noto Sans" w:hAnsi="Noto Sans" w:cs="Noto Sans"/>
                <w:lang w:eastAsia="ko-KR"/>
              </w:rPr>
            </w:pPr>
            <w:r>
              <w:rPr>
                <w:rFonts w:cs="Noto Sans" w:ascii="Noto Sans" w:hAnsi="Noto Sans"/>
                <w:lang w:eastAsia="ko-KR"/>
              </w:rPr>
            </w:r>
          </w:p>
          <w:p>
            <w:pPr>
              <w:pStyle w:val="Normal"/>
              <w:rPr>
                <w:rFonts w:ascii="Noto Sans" w:hAnsi="Noto Sans" w:cs="Noto Sans"/>
                <w:lang w:eastAsia="ko-KR"/>
              </w:rPr>
            </w:pPr>
            <w:r>
              <w:rPr>
                <w:rFonts w:cs="Noto Sans" w:ascii="Noto Sans" w:hAnsi="Noto Sans"/>
                <w:lang w:eastAsia="ko-KR"/>
              </w:rPr>
            </w:r>
          </w:p>
          <w:p>
            <w:pPr>
              <w:pStyle w:val="Normal"/>
              <w:spacing w:before="0" w:after="200"/>
              <w:rPr>
                <w:rFonts w:ascii="Noto Sans" w:hAnsi="Noto Sans" w:cs="Noto Sans"/>
                <w:lang w:eastAsia="ko-KR"/>
              </w:rPr>
            </w:pPr>
            <w:r>
              <w:rPr>
                <w:rFonts w:cs="Noto Sans" w:ascii="Noto Sans" w:hAnsi="Noto Sans"/>
                <w:lang w:eastAsia="ko-KR"/>
              </w:rPr>
            </w:r>
          </w:p>
        </w:tc>
        <w:tc>
          <w:tcPr>
            <w:tcW w:w="3546"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Encapalament2"/>
              <w:ind w:firstLine="72"/>
              <w:rPr>
                <w:rFonts w:ascii="Noto Sans" w:hAnsi="Noto Sans" w:cs="Noto Sans"/>
                <w:b w:val="false"/>
                <w:b w:val="false"/>
                <w:color w:val="000000"/>
                <w:sz w:val="22"/>
                <w:szCs w:val="22"/>
              </w:rPr>
            </w:pPr>
            <w:r>
              <w:rPr>
                <w:rFonts w:cs="Noto Sans" w:ascii="Noto Sans" w:hAnsi="Noto Sans"/>
                <w:b w:val="false"/>
                <w:color w:val="000000"/>
                <w:sz w:val="22"/>
                <w:szCs w:val="22"/>
              </w:rPr>
              <w:t>DNI/NIE:</w:t>
            </w:r>
          </w:p>
          <w:p>
            <w:pPr>
              <w:pStyle w:val="Normal"/>
              <w:rPr>
                <w:rFonts w:ascii="Noto Sans" w:hAnsi="Noto Sans" w:cs="Noto Sans"/>
                <w:lang w:eastAsia="ko-KR"/>
              </w:rPr>
            </w:pPr>
            <w:r>
              <w:rPr>
                <w:rFonts w:cs="Noto Sans" w:ascii="Noto Sans" w:hAnsi="Noto Sans"/>
                <w:lang w:eastAsia="ko-KR"/>
              </w:rPr>
            </w:r>
          </w:p>
          <w:p>
            <w:pPr>
              <w:pStyle w:val="Normal"/>
              <w:rPr>
                <w:rFonts w:ascii="Noto Sans" w:hAnsi="Noto Sans" w:cs="Noto Sans"/>
                <w:lang w:eastAsia="ko-KR"/>
              </w:rPr>
            </w:pPr>
            <w:r>
              <w:rPr>
                <w:rFonts w:cs="Noto Sans" w:ascii="Noto Sans" w:hAnsi="Noto Sans"/>
                <w:lang w:eastAsia="ko-KR"/>
              </w:rPr>
            </w:r>
          </w:p>
          <w:p>
            <w:pPr>
              <w:pStyle w:val="Encapalament2"/>
              <w:ind w:firstLine="72"/>
              <w:rPr>
                <w:rFonts w:ascii="Noto Sans" w:hAnsi="Noto Sans" w:cs="Noto Sans"/>
                <w:b w:val="false"/>
                <w:b w:val="false"/>
                <w:color w:val="000000"/>
                <w:sz w:val="22"/>
                <w:szCs w:val="22"/>
              </w:rPr>
            </w:pPr>
            <w:r>
              <w:rPr>
                <w:rFonts w:cs="Noto Sans" w:ascii="Noto Sans" w:hAnsi="Noto Sans"/>
                <w:b w:val="false"/>
                <w:color w:val="000000"/>
                <w:sz w:val="22"/>
                <w:szCs w:val="22"/>
              </w:rPr>
              <w:t>E/CIF:</w:t>
            </w:r>
          </w:p>
        </w:tc>
      </w:tr>
      <w:tr>
        <w:trPr>
          <w:trHeight w:val="774" w:hRule="atLeast"/>
          <w:cantSplit w:val="true"/>
        </w:trPr>
        <w:tc>
          <w:tcPr>
            <w:tcW w:w="9923" w:type="dxa"/>
            <w:gridSpan w:val="6"/>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Encapalament7"/>
              <w:ind w:left="-567" w:firstLine="283"/>
              <w:rPr>
                <w:rFonts w:ascii="Noto Sans" w:hAnsi="Noto Sans" w:cs="Noto Sans"/>
                <w:b w:val="false"/>
                <w:b w:val="false"/>
                <w:color w:val="000000"/>
                <w:sz w:val="22"/>
                <w:szCs w:val="22"/>
              </w:rPr>
            </w:pPr>
            <w:r>
              <w:rPr>
                <w:rFonts w:cs="Noto Sans" w:ascii="Noto Sans" w:hAnsi="Noto Sans"/>
                <w:b w:val="false"/>
                <w:color w:val="000000"/>
                <w:sz w:val="22"/>
                <w:szCs w:val="22"/>
              </w:rPr>
              <w:t>ºC   Càrrec o representació que ostenta:</w:t>
            </w:r>
          </w:p>
          <w:p>
            <w:pPr>
              <w:pStyle w:val="Normal"/>
              <w:spacing w:before="0" w:after="200"/>
              <w:rPr>
                <w:lang w:eastAsia="ko-KR"/>
              </w:rPr>
            </w:pPr>
            <w:r>
              <w:rPr>
                <w:lang w:eastAsia="ko-KR"/>
              </w:rPr>
            </w:r>
          </w:p>
        </w:tc>
      </w:tr>
    </w:tbl>
    <w:p>
      <w:pPr>
        <w:pStyle w:val="Cosdeltext"/>
        <w:spacing w:before="0" w:after="0"/>
        <w:rPr>
          <w:rFonts w:ascii="Noto Sans" w:hAnsi="Noto Sans" w:cs="Noto Sans"/>
          <w:color w:val="000000"/>
        </w:rPr>
      </w:pPr>
      <w:r>
        <w:rPr>
          <w:rFonts w:cs="Noto Sans" w:ascii="Noto Sans" w:hAnsi="Noto Sans"/>
          <w:color w:val="000000"/>
          <w:shd w:fill="FFFF00" w:val="clear"/>
        </w:rPr>
        <w:br/>
      </w:r>
      <w:r>
        <w:rPr>
          <w:rFonts w:cs="Noto Sans" w:ascii="Noto Sans" w:hAnsi="Noto Sans"/>
          <w:color w:val="000000"/>
        </w:rPr>
        <w:t>En relació amb la sol·licitud de subvenció presentada en el marc d’aquesta convocatòria d’ajudes, per dur a terme el projecte anomenat “......................................................................</w:t>
      </w:r>
    </w:p>
    <w:p>
      <w:pPr>
        <w:pStyle w:val="Cosdeltext"/>
        <w:spacing w:before="0" w:after="0"/>
        <w:rPr>
          <w:rFonts w:ascii="Noto Sans" w:hAnsi="Noto Sans" w:cs="Noto Sans"/>
          <w:color w:val="000000"/>
        </w:rPr>
      </w:pPr>
      <w:r>
        <w:rPr>
          <w:rFonts w:cs="Noto Sans" w:ascii="Noto Sans" w:hAnsi="Noto Sans"/>
          <w:color w:val="000000"/>
        </w:rPr>
        <w:t>.........................................................................................................................................................”.</w:t>
      </w:r>
    </w:p>
    <w:p>
      <w:pPr>
        <w:pStyle w:val="Cosdeltext"/>
        <w:spacing w:before="0" w:after="0"/>
        <w:rPr>
          <w:rFonts w:ascii="Noto Sans" w:hAnsi="Noto Sans" w:cs="Noto Sans"/>
          <w:b/>
          <w:b/>
          <w:color w:val="000000"/>
        </w:rPr>
      </w:pPr>
      <w:r>
        <w:rPr>
          <w:rFonts w:cs="Noto Sans" w:ascii="Noto Sans" w:hAnsi="Noto Sans"/>
          <w:b/>
          <w:color w:val="000000"/>
        </w:rPr>
      </w:r>
    </w:p>
    <w:p>
      <w:pPr>
        <w:pStyle w:val="Cosdeltext"/>
        <w:spacing w:before="0" w:after="0"/>
        <w:rPr/>
      </w:pPr>
      <w:r>
        <w:rPr>
          <w:rFonts w:cs="Noto Sans" w:ascii="Noto Sans" w:hAnsi="Noto Sans"/>
          <w:b/>
          <w:color w:val="000000"/>
        </w:rPr>
        <w:t xml:space="preserve">DECLAR sota la meva responsabilitat </w:t>
      </w:r>
      <w:r>
        <w:rPr>
          <w:rFonts w:cs="Noto Sans" w:ascii="Noto Sans" w:hAnsi="Noto Sans"/>
          <w:color w:val="000000"/>
        </w:rPr>
        <w:t>:</w:t>
      </w:r>
    </w:p>
    <w:p>
      <w:pPr>
        <w:pStyle w:val="Cosdeltext"/>
        <w:numPr>
          <w:ilvl w:val="0"/>
          <w:numId w:val="1"/>
        </w:numPr>
        <w:spacing w:lineRule="auto" w:line="240" w:before="240" w:after="0"/>
        <w:textAlignment w:val="auto"/>
        <w:rPr/>
      </w:pPr>
      <w:r>
        <w:rPr>
          <w:rFonts w:cs="Noto Sans" w:ascii="Noto Sans" w:hAnsi="Noto Sans"/>
        </w:rPr>
        <w:t xml:space="preserve">Que l’entitat disposa d’assignació pressupostària suficient per fer-se càrrec de les despeses no subvencionades pel SOIB que hagi de finançar l’entitat per executar l’activitat. </w:t>
      </w:r>
    </w:p>
    <w:p>
      <w:pPr>
        <w:pStyle w:val="Cosdeltext"/>
        <w:numPr>
          <w:ilvl w:val="0"/>
          <w:numId w:val="1"/>
        </w:numPr>
        <w:spacing w:lineRule="auto" w:line="240" w:before="240" w:after="0"/>
        <w:textAlignment w:val="auto"/>
        <w:rPr/>
      </w:pPr>
      <w:r>
        <w:rPr>
          <w:rFonts w:cs="Noto Sans" w:ascii="Noto Sans" w:hAnsi="Noto Sans"/>
        </w:rPr>
        <w:t>Que l’entitat que represent és competent per executar el projecte directament i actua en qualitat d’Administració Pública o exercici d’autoritat.</w:t>
      </w:r>
    </w:p>
    <w:p>
      <w:pPr>
        <w:pStyle w:val="Cosdeltext"/>
        <w:spacing w:lineRule="auto" w:line="240" w:before="0" w:after="0"/>
        <w:textAlignment w:val="auto"/>
        <w:rPr>
          <w:rFonts w:ascii="Noto Sans" w:hAnsi="Noto Sans" w:cs="Noto Sans"/>
        </w:rPr>
      </w:pPr>
      <w:r>
        <w:rPr>
          <w:rFonts w:cs="Noto Sans" w:ascii="Noto Sans" w:hAnsi="Noto Sans"/>
        </w:rPr>
      </w:r>
    </w:p>
    <w:p>
      <w:pPr>
        <w:pStyle w:val="Sagnatdelcosdeltext"/>
        <w:numPr>
          <w:ilvl w:val="0"/>
          <w:numId w:val="1"/>
        </w:numPr>
        <w:rPr/>
      </w:pPr>
      <w:r>
        <w:rPr>
          <w:rFonts w:cs="Noto Sans" w:ascii="Noto Sans" w:hAnsi="Noto Sans"/>
          <w:shd w:fill="FFFFFF" w:val="clear"/>
        </w:rPr>
        <w:t xml:space="preserve">Que els salaris </w:t>
      </w:r>
      <w:r>
        <w:rPr>
          <w:rFonts w:cs="Noto Sans" w:ascii="Noto Sans" w:hAnsi="Noto Sans"/>
        </w:rPr>
        <w:t xml:space="preserve">que percebran les persones desocupades que es contractin per ocupar els llocs de treball relacionats al projecte presentat,  i per als quals es demana la subvenció,  s’han determinat segons el grup professional corresponent i d’acord amb el conveni col·lectiu, taula salarial o acord que sigui legalment aplicable </w:t>
      </w:r>
      <w:r>
        <w:rPr>
          <w:rFonts w:cs="Noto Sans" w:ascii="Noto Sans" w:hAnsi="Noto Sans"/>
          <w:shd w:fill="FFFFFF" w:val="clear"/>
        </w:rPr>
        <w:t>i que en cap cas pot ser inferior a l’ SMI</w:t>
      </w:r>
      <w:r>
        <w:rPr>
          <w:rFonts w:cs="Noto Sans" w:ascii="Noto Sans" w:hAnsi="Noto Sans"/>
        </w:rPr>
        <w:t>.</w:t>
      </w:r>
    </w:p>
    <w:p>
      <w:pPr>
        <w:pStyle w:val="Cosdeltext"/>
        <w:numPr>
          <w:ilvl w:val="0"/>
          <w:numId w:val="1"/>
        </w:numPr>
        <w:spacing w:lineRule="auto" w:line="240" w:before="240" w:after="0"/>
        <w:textAlignment w:val="auto"/>
        <w:rPr>
          <w:rFonts w:ascii="Noto Sans" w:hAnsi="Noto Sans" w:cs="Noto Sans"/>
        </w:rPr>
      </w:pPr>
      <w:r>
        <w:rPr>
          <w:rFonts w:cs="Noto Sans" w:ascii="Noto Sans" w:hAnsi="Noto Sans"/>
        </w:rPr>
        <w:t>Que els contractes que s’hagin de formalitzar a l’empara d’aquesta convocatòria no poden ser destinats a cobrir llocs de feina estructurals de caràcter permanent.</w:t>
      </w:r>
    </w:p>
    <w:p>
      <w:pPr>
        <w:pStyle w:val="Cosdeltext"/>
        <w:numPr>
          <w:ilvl w:val="0"/>
          <w:numId w:val="1"/>
        </w:numPr>
        <w:spacing w:lineRule="auto" w:line="240" w:before="240" w:after="0"/>
        <w:textAlignment w:val="auto"/>
        <w:rPr/>
      </w:pPr>
      <w:r>
        <w:rPr>
          <w:rFonts w:cs="Noto Sans" w:ascii="Noto Sans" w:hAnsi="Noto Sans"/>
        </w:rPr>
        <w:t>Que  l’entitat disposa d’una assegurança de responsabilitat civil que cobreixi els danys que es pugin causar a terceres persones en l’execució del projecte o que es compromet a contractar-la, i per tant, el SOIB  queda exonerat de qualsevol responsabilitat.</w:t>
      </w:r>
    </w:p>
    <w:p>
      <w:pPr>
        <w:pStyle w:val="Cosdeltext"/>
        <w:spacing w:lineRule="auto" w:line="240" w:before="0" w:after="0"/>
        <w:textAlignment w:val="auto"/>
        <w:rPr>
          <w:rFonts w:ascii="Noto Sans" w:hAnsi="Noto Sans" w:cs="Noto Sans"/>
        </w:rPr>
      </w:pPr>
      <w:r>
        <w:rPr>
          <w:rFonts w:cs="Noto Sans" w:ascii="Noto Sans" w:hAnsi="Noto Sans"/>
        </w:rPr>
      </w:r>
    </w:p>
    <w:p>
      <w:pPr>
        <w:pStyle w:val="Normal"/>
        <w:numPr>
          <w:ilvl w:val="0"/>
          <w:numId w:val="1"/>
        </w:numPr>
        <w:suppressAutoHyphens w:val="false"/>
        <w:spacing w:lineRule="auto" w:line="240" w:before="0" w:after="0"/>
        <w:textAlignment w:val="auto"/>
        <w:rPr/>
      </w:pPr>
      <w:r>
        <w:rPr>
          <w:rFonts w:cs="Noto Sans" w:ascii="Noto Sans" w:hAnsi="Noto Sans"/>
        </w:rPr>
        <w:t>La veracitat de les dades aportades i  de la</w:t>
      </w:r>
      <w:r>
        <w:rPr>
          <w:rFonts w:cs="Noto Sans" w:ascii="Noto Sans" w:hAnsi="Noto Sans"/>
          <w:color w:val="000000"/>
        </w:rPr>
        <w:t xml:space="preserve"> titularitat del compte bancari corresponent a les dades següents, a l’efecte del pagament de la subvenció:</w:t>
      </w:r>
    </w:p>
    <w:p>
      <w:pPr>
        <w:pStyle w:val="Normal"/>
        <w:spacing w:lineRule="auto" w:line="240" w:before="0" w:after="0"/>
        <w:ind w:left="360" w:hanging="0"/>
        <w:rPr>
          <w:rFonts w:ascii="Noto Sans" w:hAnsi="Noto Sans" w:cs="Noto Sans"/>
          <w:color w:val="000000"/>
        </w:rPr>
      </w:pPr>
      <w:r>
        <w:rPr>
          <w:rFonts w:cs="Noto Sans" w:ascii="Noto Sans" w:hAnsi="Noto Sans"/>
          <w:color w:val="000000"/>
        </w:rPr>
      </w:r>
    </w:p>
    <w:tbl>
      <w:tblPr>
        <w:tblW w:w="8467" w:type="dxa"/>
        <w:jc w:val="left"/>
        <w:tblInd w:w="1001" w:type="dxa"/>
        <w:tblBorders>
          <w:top w:val="single" w:sz="8" w:space="0" w:color="000000"/>
          <w:left w:val="single" w:sz="8" w:space="0" w:color="000000"/>
          <w:bottom w:val="single" w:sz="4" w:space="0" w:color="000000"/>
          <w:right w:val="single" w:sz="4" w:space="0" w:color="000000"/>
          <w:insideH w:val="single" w:sz="4" w:space="0" w:color="000000"/>
          <w:insideV w:val="single" w:sz="4" w:space="0" w:color="000000"/>
        </w:tblBorders>
        <w:tblCellMar>
          <w:top w:w="0" w:type="dxa"/>
          <w:left w:w="70" w:type="dxa"/>
          <w:bottom w:w="0" w:type="dxa"/>
          <w:right w:w="70" w:type="dxa"/>
        </w:tblCellMar>
        <w:tblLook w:val="04a0"/>
      </w:tblPr>
      <w:tblGrid>
        <w:gridCol w:w="318"/>
        <w:gridCol w:w="319"/>
        <w:gridCol w:w="1"/>
        <w:gridCol w:w="352"/>
        <w:gridCol w:w="352"/>
        <w:gridCol w:w="1"/>
        <w:gridCol w:w="319"/>
        <w:gridCol w:w="319"/>
        <w:gridCol w:w="318"/>
        <w:gridCol w:w="320"/>
        <w:gridCol w:w="2"/>
        <w:gridCol w:w="320"/>
        <w:gridCol w:w="320"/>
        <w:gridCol w:w="320"/>
        <w:gridCol w:w="321"/>
        <w:gridCol w:w="2"/>
        <w:gridCol w:w="553"/>
        <w:gridCol w:w="680"/>
        <w:gridCol w:w="465"/>
        <w:gridCol w:w="318"/>
        <w:gridCol w:w="320"/>
        <w:gridCol w:w="318"/>
        <w:gridCol w:w="319"/>
        <w:gridCol w:w="319"/>
        <w:gridCol w:w="318"/>
        <w:gridCol w:w="319"/>
        <w:gridCol w:w="319"/>
        <w:gridCol w:w="313"/>
      </w:tblGrid>
      <w:tr>
        <w:trPr>
          <w:trHeight w:val="783" w:hRule="atLeast"/>
        </w:trPr>
        <w:tc>
          <w:tcPr>
            <w:tcW w:w="637" w:type="dxa"/>
            <w:gridSpan w:val="2"/>
            <w:tcBorders>
              <w:top w:val="single" w:sz="8" w:space="0" w:color="000000"/>
              <w:left w:val="single" w:sz="8"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b/>
                <w:b/>
                <w:bCs/>
                <w:color w:val="000000"/>
              </w:rPr>
            </w:pPr>
            <w:r>
              <w:rPr>
                <w:rFonts w:cs="Noto Sans" w:ascii="Noto Sans" w:hAnsi="Noto Sans"/>
                <w:b/>
                <w:bCs/>
                <w:color w:val="000000"/>
              </w:rPr>
              <w:t>País</w:t>
            </w:r>
          </w:p>
        </w:tc>
        <w:tc>
          <w:tcPr>
            <w:tcW w:w="705" w:type="dxa"/>
            <w:gridSpan w:val="3"/>
            <w:tcBorders>
              <w:top w:val="single" w:sz="8"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b/>
                <w:b/>
                <w:bCs/>
                <w:color w:val="000000"/>
              </w:rPr>
            </w:pPr>
            <w:r>
              <w:rPr>
                <w:rFonts w:cs="Noto Sans" w:ascii="Noto Sans" w:hAnsi="Noto Sans"/>
                <w:b/>
                <w:bCs/>
                <w:color w:val="000000"/>
              </w:rPr>
              <w:t>IBAN</w:t>
            </w:r>
          </w:p>
        </w:tc>
        <w:tc>
          <w:tcPr>
            <w:tcW w:w="1277" w:type="dxa"/>
            <w:gridSpan w:val="5"/>
            <w:tcBorders>
              <w:top w:val="single" w:sz="8"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b/>
                <w:b/>
                <w:bCs/>
                <w:color w:val="000000"/>
              </w:rPr>
            </w:pPr>
            <w:r>
              <w:rPr>
                <w:rFonts w:cs="Noto Sans" w:ascii="Noto Sans" w:hAnsi="Noto Sans"/>
                <w:b/>
                <w:bCs/>
                <w:color w:val="000000"/>
              </w:rPr>
              <w:t>Codi banc</w:t>
            </w:r>
          </w:p>
        </w:tc>
        <w:tc>
          <w:tcPr>
            <w:tcW w:w="1283" w:type="dxa"/>
            <w:gridSpan w:val="5"/>
            <w:tcBorders>
              <w:top w:val="single" w:sz="8"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b/>
                <w:b/>
                <w:bCs/>
                <w:color w:val="000000"/>
              </w:rPr>
            </w:pPr>
            <w:r>
              <w:rPr>
                <w:rFonts w:cs="Noto Sans" w:ascii="Noto Sans" w:hAnsi="Noto Sans"/>
                <w:b/>
                <w:bCs/>
                <w:color w:val="000000"/>
              </w:rPr>
              <w:t>Codi sucursal</w:t>
            </w:r>
          </w:p>
        </w:tc>
        <w:tc>
          <w:tcPr>
            <w:tcW w:w="1235" w:type="dxa"/>
            <w:gridSpan w:val="3"/>
            <w:tcBorders>
              <w:top w:val="single" w:sz="8"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b/>
                <w:b/>
                <w:bCs/>
                <w:color w:val="000000"/>
              </w:rPr>
            </w:pPr>
            <w:r>
              <w:rPr>
                <w:rFonts w:cs="Noto Sans" w:ascii="Noto Sans" w:hAnsi="Noto Sans"/>
                <w:b/>
                <w:bCs/>
                <w:color w:val="000000"/>
              </w:rPr>
              <w:t>Control</w:t>
            </w:r>
          </w:p>
        </w:tc>
        <w:tc>
          <w:tcPr>
            <w:tcW w:w="3328" w:type="dxa"/>
            <w:gridSpan w:val="10"/>
            <w:tcBorders>
              <w:top w:val="single" w:sz="8" w:space="0" w:color="000000"/>
              <w:left w:val="single" w:sz="8" w:space="0" w:color="000000"/>
              <w:bottom w:val="single" w:sz="4" w:space="0" w:color="000000"/>
              <w:right w:val="single" w:sz="8" w:space="0" w:color="000000"/>
              <w:insideH w:val="single" w:sz="4" w:space="0" w:color="000000"/>
              <w:insideV w:val="single" w:sz="8"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b/>
                <w:b/>
                <w:bCs/>
                <w:color w:val="000000"/>
              </w:rPr>
            </w:pPr>
            <w:r>
              <w:rPr>
                <w:rFonts w:cs="Noto Sans" w:ascii="Noto Sans" w:hAnsi="Noto Sans"/>
                <w:b/>
                <w:bCs/>
                <w:color w:val="000000"/>
              </w:rPr>
              <w:t>Núm. compte o llibreta</w:t>
            </w:r>
          </w:p>
        </w:tc>
      </w:tr>
      <w:tr>
        <w:trPr>
          <w:trHeight w:val="297" w:hRule="atLeast"/>
        </w:trPr>
        <w:tc>
          <w:tcPr>
            <w:tcW w:w="318" w:type="dxa"/>
            <w:tcBorders>
              <w:top w:val="single" w:sz="8" w:space="0" w:color="000000"/>
              <w:left w:val="single" w:sz="8"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20" w:type="dxa"/>
            <w:gridSpan w:val="2"/>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52"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53" w:type="dxa"/>
            <w:gridSpan w:val="2"/>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19"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19"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18"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22" w:type="dxa"/>
            <w:gridSpan w:val="2"/>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20"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20"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20"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23" w:type="dxa"/>
            <w:gridSpan w:val="2"/>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553"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680"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spacing w:before="0" w:after="200"/>
              <w:rPr>
                <w:rFonts w:ascii="Noto Sans" w:hAnsi="Noto Sans" w:cs="Noto Sans"/>
                <w:color w:val="000000"/>
              </w:rPr>
            </w:pPr>
            <w:r>
              <w:rPr>
                <w:rFonts w:cs="Noto Sans" w:ascii="Noto Sans" w:hAnsi="Noto Sans"/>
                <w:color w:val="000000"/>
              </w:rPr>
            </w:r>
          </w:p>
        </w:tc>
        <w:tc>
          <w:tcPr>
            <w:tcW w:w="465"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18"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20"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18"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19"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19"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18"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19"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19" w:type="dxa"/>
            <w:tcBorders>
              <w:top w:val="single" w:sz="8" w:space="0" w:color="000000"/>
              <w:left w:val="single" w:sz="4" w:space="0" w:color="000000"/>
              <w:bottom w:val="single" w:sz="8" w:space="0" w:color="000000"/>
              <w:right w:val="single" w:sz="4" w:space="0" w:color="000000"/>
              <w:insideH w:val="single" w:sz="8" w:space="0" w:color="000000"/>
              <w:insideV w:val="single" w:sz="4"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c>
          <w:tcPr>
            <w:tcW w:w="313" w:type="dxa"/>
            <w:tcBorders>
              <w:top w:val="single" w:sz="8" w:space="0" w:color="000000"/>
              <w:left w:val="single" w:sz="8" w:space="0" w:color="000000"/>
              <w:bottom w:val="single" w:sz="8" w:space="0" w:color="000000"/>
              <w:right w:val="single" w:sz="8" w:space="0" w:color="000000"/>
              <w:insideH w:val="single" w:sz="8" w:space="0" w:color="000000"/>
              <w:insideV w:val="single" w:sz="8" w:space="0" w:color="000000"/>
            </w:tcBorders>
            <w:shd w:fill="auto" w:val="clear"/>
            <w:vAlign w:val="bottom"/>
          </w:tcPr>
          <w:p>
            <w:pPr>
              <w:pStyle w:val="Normal"/>
              <w:widowControl/>
              <w:suppressAutoHyphens w:val="true"/>
              <w:bidi w:val="0"/>
              <w:spacing w:lineRule="auto" w:line="276" w:before="0" w:after="200"/>
              <w:jc w:val="left"/>
              <w:textAlignment w:val="baseline"/>
              <w:rPr>
                <w:rFonts w:ascii="Noto Sans" w:hAnsi="Noto Sans" w:cs="Noto Sans"/>
                <w:color w:val="000000"/>
              </w:rPr>
            </w:pPr>
            <w:r>
              <w:rPr>
                <w:rFonts w:cs="Noto Sans" w:ascii="Noto Sans" w:hAnsi="Noto Sans"/>
                <w:color w:val="000000"/>
              </w:rPr>
              <w:t> </w:t>
            </w:r>
          </w:p>
        </w:tc>
      </w:tr>
    </w:tbl>
    <w:p>
      <w:pPr>
        <w:pStyle w:val="Normal"/>
        <w:spacing w:lineRule="auto" w:line="240" w:before="240" w:after="0"/>
        <w:ind w:left="360" w:hanging="0"/>
        <w:textAlignment w:val="auto"/>
        <w:rPr>
          <w:rFonts w:ascii="Noto Sans" w:hAnsi="Noto Sans" w:cs="Noto Sans"/>
          <w:sz w:val="18"/>
          <w:szCs w:val="18"/>
        </w:rPr>
      </w:pPr>
      <w:r>
        <w:rPr>
          <w:rFonts w:cs="Noto Sans" w:ascii="Noto Sans" w:hAnsi="Noto Sans"/>
          <w:sz w:val="18"/>
          <w:szCs w:val="18"/>
        </w:rPr>
        <w:t xml:space="preserve">(En cas que el compte bancari no estigui donat d’alta en el sistema, cal presentar el </w:t>
      </w:r>
      <w:r>
        <w:rPr>
          <w:rFonts w:cs="Noto Sans" w:ascii="Noto Sans" w:hAnsi="Noto Sans"/>
          <w:i/>
          <w:sz w:val="18"/>
          <w:szCs w:val="18"/>
        </w:rPr>
        <w:t>Model D-52 Declaració responsable de veracitat de les dades bancàries aportades</w:t>
      </w:r>
      <w:r>
        <w:rPr>
          <w:rFonts w:cs="Noto Sans" w:ascii="Noto Sans" w:hAnsi="Noto Sans"/>
          <w:sz w:val="18"/>
          <w:szCs w:val="18"/>
        </w:rPr>
        <w:t xml:space="preserve"> -original-, emplenat i signat electrònicament pel representant legal de l’entitat).</w:t>
      </w:r>
    </w:p>
    <w:p>
      <w:pPr>
        <w:pStyle w:val="Normal"/>
        <w:numPr>
          <w:ilvl w:val="0"/>
          <w:numId w:val="1"/>
        </w:numPr>
        <w:spacing w:lineRule="auto" w:line="240" w:before="240" w:after="0"/>
        <w:textAlignment w:val="auto"/>
        <w:rPr/>
      </w:pPr>
      <w:r>
        <w:rPr>
          <w:rFonts w:cs="Noto Sans" w:ascii="Noto Sans" w:hAnsi="Noto Sans"/>
        </w:rPr>
        <w:t xml:space="preserve">Que l’entitat que represent complirà amb les obligacions que per a les entitats beneficiàries s’indiquen al punt 15 de la convocatòria de subvencions i amb la resta d’obligacions que estableix la convocatòria; així com les establertes a l’article 14 de l’Ordre de 10 d’octubre de 2013 (BOIB núm. 146, de 24 d’octubre), per la qual s’estableixen les bases reguladores de les subvencions en matèria de polítiques actives d’ocupació gestionades pel Servei d’Ocupació de les Illes Balears.   </w:t>
      </w:r>
    </w:p>
    <w:p>
      <w:pPr>
        <w:pStyle w:val="Normal"/>
        <w:numPr>
          <w:ilvl w:val="0"/>
          <w:numId w:val="1"/>
        </w:numPr>
        <w:spacing w:lineRule="auto" w:line="240" w:before="240" w:after="0"/>
        <w:textAlignment w:val="auto"/>
        <w:rPr>
          <w:rFonts w:ascii="Noto Sans" w:hAnsi="Noto Sans" w:cs="Noto Sans"/>
        </w:rPr>
      </w:pPr>
      <w:r>
        <w:rPr>
          <w:rFonts w:cs="Noto Sans" w:ascii="Noto Sans" w:hAnsi="Noto Sans"/>
        </w:rPr>
        <w:t xml:space="preserve"> </w:t>
      </w:r>
      <w:r>
        <w:rPr>
          <w:rFonts w:cs="Noto Sans" w:ascii="Noto Sans" w:hAnsi="Noto Sans"/>
        </w:rPr>
        <w:t>Que és certa i completa la informació que faig constar en aquesta declaració responsable.</w:t>
      </w:r>
    </w:p>
    <w:p>
      <w:pPr>
        <w:pStyle w:val="Normal"/>
        <w:rPr>
          <w:rFonts w:ascii="Noto Sans" w:hAnsi="Noto Sans" w:cs="Noto Sans"/>
          <w:color w:val="000000"/>
          <w:highlight w:val="white"/>
        </w:rPr>
      </w:pPr>
      <w:r>
        <w:rPr>
          <w:rFonts w:cs="Noto Sans" w:ascii="Noto Sans" w:hAnsi="Noto Sans"/>
          <w:color w:val="000000"/>
          <w:highlight w:val="white"/>
        </w:rPr>
      </w:r>
    </w:p>
    <w:p>
      <w:pPr>
        <w:pStyle w:val="Capalera"/>
        <w:tabs>
          <w:tab w:val="clear" w:pos="4252"/>
          <w:tab w:val="clear" w:pos="8504"/>
        </w:tabs>
        <w:rPr>
          <w:rFonts w:ascii="Noto Sans" w:hAnsi="Noto Sans" w:cs="Noto Sans"/>
          <w:color w:val="000000"/>
        </w:rPr>
      </w:pPr>
      <w:r>
        <w:rPr>
          <w:rFonts w:cs="Noto Sans" w:ascii="Noto Sans" w:hAnsi="Noto Sans"/>
          <w:color w:val="000000"/>
        </w:rPr>
        <w:t>El/la representant legal de l’entitat sol·licitant,</w:t>
      </w:r>
    </w:p>
    <w:p>
      <w:pPr>
        <w:pStyle w:val="Capalera"/>
        <w:tabs>
          <w:tab w:val="clear" w:pos="4252"/>
          <w:tab w:val="clear" w:pos="8504"/>
        </w:tabs>
        <w:rPr>
          <w:rFonts w:ascii="Noto Sans" w:hAnsi="Noto Sans" w:cs="Noto Sans"/>
          <w:color w:val="000000"/>
        </w:rPr>
      </w:pPr>
      <w:r>
        <w:rPr>
          <w:rFonts w:cs="Noto Sans" w:ascii="Noto Sans" w:hAnsi="Noto Sans"/>
          <w:color w:val="000000"/>
        </w:rPr>
        <w:t>Càrrec,</w:t>
      </w:r>
    </w:p>
    <w:p>
      <w:pPr>
        <w:pStyle w:val="Capalera"/>
        <w:tabs>
          <w:tab w:val="clear" w:pos="4252"/>
          <w:tab w:val="clear" w:pos="8504"/>
        </w:tabs>
        <w:rPr/>
      </w:pPr>
      <w:r>
        <w:rPr>
          <w:rFonts w:cs="Noto Sans" w:ascii="Noto Sans" w:hAnsi="Noto Sans"/>
        </w:rPr>
        <w:t>Nom i llinatges</w:t>
      </w:r>
    </w:p>
    <w:p>
      <w:pPr>
        <w:pStyle w:val="Normal"/>
        <w:spacing w:before="0" w:after="0"/>
        <w:rPr>
          <w:rFonts w:ascii="Noto Sans" w:hAnsi="Noto Sans" w:cs="Noto Sans"/>
          <w:b/>
          <w:b/>
          <w:iCs/>
        </w:rPr>
      </w:pPr>
      <w:r>
        <w:rPr>
          <w:rFonts w:cs="Noto Sans" w:ascii="Noto Sans" w:hAnsi="Noto Sans"/>
          <w:b/>
          <w:iCs/>
        </w:rPr>
      </w:r>
    </w:p>
    <w:p>
      <w:pPr>
        <w:pStyle w:val="Normal"/>
        <w:spacing w:before="0" w:after="0"/>
        <w:rPr>
          <w:rFonts w:ascii="Noto Sans" w:hAnsi="Noto Sans" w:cs="Noto Sans"/>
          <w:iCs/>
        </w:rPr>
      </w:pPr>
      <w:r>
        <w:rPr>
          <w:rFonts w:cs="Noto Sans" w:ascii="Noto Sans" w:hAnsi="Noto Sans"/>
          <w:iCs/>
        </w:rPr>
        <w:t>Signat electrònicament</w:t>
      </w:r>
    </w:p>
    <w:p>
      <w:pPr>
        <w:pStyle w:val="Capalera"/>
        <w:tabs>
          <w:tab w:val="clear" w:pos="4252"/>
          <w:tab w:val="clear" w:pos="8504"/>
        </w:tabs>
        <w:rPr>
          <w:rFonts w:ascii="Noto Sans" w:hAnsi="Noto Sans" w:cs="Noto Sans"/>
          <w:iCs/>
          <w:sz w:val="18"/>
          <w:szCs w:val="18"/>
        </w:rPr>
      </w:pPr>
      <w:r>
        <w:rPr>
          <w:rFonts w:cs="Noto Sans" w:ascii="Noto Sans" w:hAnsi="Noto Sans"/>
          <w:iCs/>
          <w:sz w:val="18"/>
          <w:szCs w:val="18"/>
        </w:rPr>
      </w:r>
    </w:p>
    <w:p>
      <w:pPr>
        <w:pStyle w:val="Capalera"/>
        <w:tabs>
          <w:tab w:val="clear" w:pos="4252"/>
          <w:tab w:val="clear" w:pos="8504"/>
        </w:tabs>
        <w:rPr>
          <w:rFonts w:ascii="Noto Sans" w:hAnsi="Noto Sans" w:cs="Noto Sans"/>
          <w:b/>
          <w:b/>
          <w:iCs/>
          <w:sz w:val="18"/>
          <w:szCs w:val="18"/>
        </w:rPr>
      </w:pPr>
      <w:r>
        <w:rPr>
          <w:rFonts w:cs="Noto Sans" w:ascii="Noto Sans" w:hAnsi="Noto Sans"/>
          <w:b/>
          <w:iCs/>
          <w:sz w:val="18"/>
          <w:szCs w:val="18"/>
        </w:rPr>
        <w:t>SERVEI D’OCUPACIÓ DE LES ILLES BALEARS</w:t>
      </w:r>
    </w:p>
    <w:p>
      <w:pPr>
        <w:pStyle w:val="Capalera"/>
        <w:tabs>
          <w:tab w:val="clear" w:pos="4252"/>
          <w:tab w:val="clear" w:pos="8504"/>
        </w:tabs>
        <w:rPr>
          <w:rFonts w:ascii="Noto Sans" w:hAnsi="Noto Sans" w:cs="Noto Sans"/>
          <w:b/>
          <w:b/>
          <w:sz w:val="18"/>
          <w:szCs w:val="18"/>
        </w:rPr>
      </w:pPr>
      <w:r>
        <w:rPr>
          <w:rFonts w:cs="Noto Sans" w:ascii="Noto Sans" w:hAnsi="Noto Sans"/>
          <w:b/>
          <w:sz w:val="18"/>
          <w:szCs w:val="18"/>
          <w:highlight w:val="white"/>
        </w:rPr>
        <w:t>DIR3: A04027061</w:t>
      </w:r>
    </w:p>
    <w:p>
      <w:pPr>
        <w:pStyle w:val="Capalera"/>
        <w:tabs>
          <w:tab w:val="clear" w:pos="4252"/>
          <w:tab w:val="clear" w:pos="8504"/>
        </w:tabs>
        <w:rPr>
          <w:rFonts w:ascii="Noto Sans" w:hAnsi="Noto Sans" w:cs="Noto Sans"/>
          <w:b/>
          <w:b/>
          <w:sz w:val="18"/>
          <w:szCs w:val="18"/>
        </w:rPr>
      </w:pPr>
      <w:r>
        <w:rPr>
          <w:rFonts w:cs="Noto Sans" w:ascii="Noto Sans" w:hAnsi="Noto Sans"/>
          <w:b/>
          <w:sz w:val="18"/>
          <w:szCs w:val="18"/>
        </w:rPr>
        <mc:AlternateContent>
          <mc:Choice Requires="wps">
            <w:drawing>
              <wp:anchor behindDoc="0" distT="0" distB="0" distL="114300" distR="114300" simplePos="0" locked="0" layoutInCell="1" allowOverlap="1" relativeHeight="2">
                <wp:simplePos x="0" y="0"/>
                <wp:positionH relativeFrom="column">
                  <wp:posOffset>106045</wp:posOffset>
                </wp:positionH>
                <wp:positionV relativeFrom="paragraph">
                  <wp:posOffset>149225</wp:posOffset>
                </wp:positionV>
                <wp:extent cx="5981065" cy="1039495"/>
                <wp:effectExtent l="0" t="0" r="0" b="0"/>
                <wp:wrapNone/>
                <wp:docPr id="1" name="Imatge1"/>
                <a:graphic xmlns:a="http://schemas.openxmlformats.org/drawingml/2006/main">
                  <a:graphicData uri="http://schemas.microsoft.com/office/word/2010/wordprocessingShape">
                    <wps:wsp>
                      <wps:cNvSpPr/>
                      <wps:spPr>
                        <a:xfrm>
                          <a:off x="0" y="0"/>
                          <a:ext cx="5980320" cy="1038960"/>
                        </a:xfrm>
                        <a:prstGeom prst="rect">
                          <a:avLst/>
                        </a:prstGeom>
                        <a:solidFill>
                          <a:srgbClr val="ffffff"/>
                        </a:solidFill>
                        <a:ln w="9360">
                          <a:solidFill>
                            <a:srgbClr val="000000"/>
                          </a:solidFill>
                          <a:round/>
                        </a:ln>
                      </wps:spPr>
                      <wps:style>
                        <a:lnRef idx="0"/>
                        <a:fillRef idx="0"/>
                        <a:effectRef idx="0"/>
                        <a:fontRef idx="minor"/>
                      </wps:style>
                      <wps:txbx>
                        <w:txbxContent>
                          <w:p>
                            <w:pPr>
                              <w:pStyle w:val="Contingutdelmarc"/>
                              <w:spacing w:before="0" w:after="200"/>
                              <w:jc w:val="both"/>
                              <w:rPr>
                                <w:color w:val="auto"/>
                              </w:rPr>
                            </w:pPr>
                            <w:r>
                              <w:rPr>
                                <w:rFonts w:cs="Noto Sans" w:ascii="Noto Sans" w:hAnsi="Noto Sans"/>
                                <w:color w:val="auto"/>
                                <w:sz w:val="16"/>
                                <w:szCs w:val="16"/>
                              </w:rPr>
                              <w:t>Les dades de caràcter personal recollides en aquest document s’integraran al fitxer de polítiques actives d’ocupació amb l’exclusiva finalitat de gestionar els programes i mesures  d’orientació, ocupació i formació emmarcats en les polítiques actives d’ocupació. El responsable d’aquest fitxer és el Servei d’Ocupació de les Illes Balears, davant el titular del qual pot l’interessat exercitar els drets d’accés, rectificació, oposició o cancel·lació de les dades en els terminis i amb els requisits establerts als articles 12 al 18 de la Llei orgànica 3/2018, de 5 de desembre, de protecció de dades personals i garantía dels drets digitals.</w:t>
                            </w:r>
                          </w:p>
                        </w:txbxContent>
                      </wps:txbx>
                      <wps:bodyPr>
                        <a:noAutofit/>
                      </wps:bodyPr>
                    </wps:wsp>
                  </a:graphicData>
                </a:graphic>
              </wp:anchor>
            </w:drawing>
          </mc:Choice>
          <mc:Fallback>
            <w:pict>
              <v:rect id="shape_0" ID="Imatge1" fillcolor="white" stroked="t" style="position:absolute;margin-left:8.35pt;margin-top:11.75pt;width:470.85pt;height:81.75pt">
                <w10:wrap type="square"/>
                <v:fill o:detectmouseclick="t" type="solid" color2="black"/>
                <v:stroke color="black" weight="9360" joinstyle="round" endcap="flat"/>
                <v:textbox>
                  <w:txbxContent>
                    <w:p>
                      <w:pPr>
                        <w:pStyle w:val="Contingutdelmarc"/>
                        <w:spacing w:before="0" w:after="200"/>
                        <w:jc w:val="both"/>
                        <w:rPr>
                          <w:color w:val="auto"/>
                        </w:rPr>
                      </w:pPr>
                      <w:r>
                        <w:rPr>
                          <w:rFonts w:cs="Noto Sans" w:ascii="Noto Sans" w:hAnsi="Noto Sans"/>
                          <w:color w:val="auto"/>
                          <w:sz w:val="16"/>
                          <w:szCs w:val="16"/>
                        </w:rPr>
                        <w:t>Les dades de caràcter personal recollides en aquest document s’integraran al fitxer de polítiques actives d’ocupació amb l’exclusiva finalitat de gestionar els programes i mesures  d’orientació, ocupació i formació emmarcats en les polítiques actives d’ocupació. El responsable d’aquest fitxer és el Servei d’Ocupació de les Illes Balears, davant el titular del qual pot l’interessat exercitar els drets d’accés, rectificació, oposició o cancel·lació de les dades en els terminis i amb els requisits establerts als articles 12 al 18 de la Llei orgànica 3/2018, de 5 de desembre, de protecció de dades personals i garantía dels drets digitals.</w:t>
                      </w:r>
                    </w:p>
                  </w:txbxContent>
                </v:textbox>
              </v:rect>
            </w:pict>
          </mc:Fallback>
        </mc:AlternateContent>
      </w:r>
    </w:p>
    <w:p>
      <w:pPr>
        <w:pStyle w:val="Capalera"/>
        <w:tabs>
          <w:tab w:val="clear" w:pos="4252"/>
          <w:tab w:val="clear" w:pos="8504"/>
        </w:tabs>
        <w:rPr>
          <w:rFonts w:ascii="Noto Sans" w:hAnsi="Noto Sans" w:cs="Noto Sans"/>
          <w:b/>
          <w:b/>
          <w:sz w:val="18"/>
          <w:szCs w:val="18"/>
        </w:rPr>
      </w:pPr>
      <w:r>
        <w:rPr>
          <w:rFonts w:cs="Noto Sans" w:ascii="Noto Sans" w:hAnsi="Noto Sans"/>
          <w:b/>
          <w:sz w:val="18"/>
          <w:szCs w:val="18"/>
        </w:rPr>
      </w:r>
    </w:p>
    <w:p>
      <w:pPr>
        <w:pStyle w:val="Capalera"/>
        <w:tabs>
          <w:tab w:val="clear" w:pos="4252"/>
          <w:tab w:val="clear" w:pos="8504"/>
        </w:tabs>
        <w:rPr>
          <w:sz w:val="18"/>
          <w:szCs w:val="18"/>
        </w:rPr>
      </w:pPr>
      <w:r>
        <w:rPr>
          <w:sz w:val="18"/>
          <w:szCs w:val="18"/>
        </w:rPr>
      </w:r>
    </w:p>
    <w:p>
      <w:pPr>
        <w:pStyle w:val="Normal"/>
        <w:spacing w:before="0" w:after="0"/>
        <w:rPr/>
      </w:pPr>
      <w:r>
        <w:rPr/>
      </w:r>
    </w:p>
    <w:sectPr>
      <w:headerReference w:type="default" r:id="rId2"/>
      <w:footerReference w:type="default" r:id="rId3"/>
      <w:type w:val="nextPage"/>
      <w:pgSz w:w="11906" w:h="16838"/>
      <w:pgMar w:left="720" w:right="1276" w:header="709" w:top="2087" w:footer="877" w:bottom="9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imes">
    <w:altName w:val="Times New Roman"/>
    <w:charset w:val="00"/>
    <w:family w:val="roman"/>
    <w:pitch w:val="variable"/>
  </w:font>
  <w:font w:name="Arial">
    <w:charset w:val="00"/>
    <w:family w:val="roman"/>
    <w:pitch w:val="variable"/>
  </w:font>
  <w:font w:name="Tahoma">
    <w:charset w:val="00"/>
    <w:family w:val="roman"/>
    <w:pitch w:val="variable"/>
  </w:font>
  <w:font w:name="LegacySanITCBoo">
    <w:charset w:val="00"/>
    <w:family w:val="roman"/>
    <w:pitch w:val="variable"/>
  </w:font>
  <w:font w:name="Noto San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eudepgina"/>
      <w:tabs>
        <w:tab w:val="clear" w:pos="8504"/>
        <w:tab w:val="center" w:pos="4252" w:leader="none"/>
      </w:tabs>
      <w:rPr>
        <w:sz w:val="16"/>
        <w:szCs w:val="16"/>
      </w:rPr>
    </w:pPr>
    <w:r>
      <w:rPr/>
      <w:t xml:space="preserve">                   </w:t>
    </w:r>
    <w:r>
      <w:rPr/>
      <w:drawing>
        <wp:inline distT="0" distB="0" distL="0" distR="0">
          <wp:extent cx="892175" cy="368300"/>
          <wp:effectExtent l="0" t="0" r="0" b="0"/>
          <wp:docPr id="4" name="Imagen 1" descr="Inverteix_futur_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Inverteix_futur_grises"/>
                  <pic:cNvPicPr>
                    <a:picLocks noChangeAspect="1" noChangeArrowheads="1"/>
                  </pic:cNvPicPr>
                </pic:nvPicPr>
                <pic:blipFill>
                  <a:blip r:embed="rId1"/>
                  <a:stretch>
                    <a:fillRect/>
                  </a:stretch>
                </pic:blipFill>
                <pic:spPr bwMode="auto">
                  <a:xfrm>
                    <a:off x="0" y="0"/>
                    <a:ext cx="892175" cy="368300"/>
                  </a:xfrm>
                  <a:prstGeom prst="rect">
                    <a:avLst/>
                  </a:prstGeom>
                </pic:spPr>
              </pic:pic>
            </a:graphicData>
          </a:graphic>
        </wp:inline>
      </w:drawing>
    </w:r>
    <w:r>
      <w:rPr/>
      <w:t xml:space="preserve">                      </w:t>
    </w:r>
    <w:r>
      <w:rPr>
        <w:sz w:val="16"/>
        <w:szCs w:val="16"/>
        <w:lang w:eastAsia="es-ES"/>
      </w:rPr>
      <w:tab/>
      <w:tab/>
      <w:tab/>
      <w:tab/>
      <w:tab/>
    </w:r>
    <w:r>
      <w:rPr/>
      <w:drawing>
        <wp:inline distT="0" distB="0" distL="0" distR="0">
          <wp:extent cx="1081405" cy="273050"/>
          <wp:effectExtent l="0" t="0" r="0" b="0"/>
          <wp:docPr id="5" name="Imatge1" descr="FSEnuev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tge1" descr="FSEnuevoma"/>
                  <pic:cNvPicPr>
                    <a:picLocks noChangeAspect="1" noChangeArrowheads="1"/>
                  </pic:cNvPicPr>
                </pic:nvPicPr>
                <pic:blipFill>
                  <a:blip r:embed="rId2"/>
                  <a:stretch>
                    <a:fillRect/>
                  </a:stretch>
                </pic:blipFill>
                <pic:spPr bwMode="auto">
                  <a:xfrm>
                    <a:off x="0" y="0"/>
                    <a:ext cx="1081405" cy="273050"/>
                  </a:xfrm>
                  <a:prstGeom prst="rect">
                    <a:avLst/>
                  </a:prstGeom>
                </pic:spPr>
              </pic:pic>
            </a:graphicData>
          </a:graphic>
        </wp:inline>
      </w:drawing>
    </w:r>
  </w:p>
  <w:p>
    <w:pPr>
      <w:pStyle w:val="Peudepgina"/>
      <w:ind w:right="567" w:hanging="0"/>
      <w:jc w:val="center"/>
      <w:rPr>
        <w:sz w:val="16"/>
        <w:szCs w:val="16"/>
      </w:rPr>
    </w:pPr>
    <w:r>
      <w:rPr>
        <w:sz w:val="16"/>
        <w:szCs w:val="16"/>
      </w:rPr>
    </w:r>
  </w:p>
  <w:p>
    <w:pPr>
      <w:pStyle w:val="Peudepgina"/>
      <w:ind w:right="567" w:hanging="0"/>
      <w:jc w:val="center"/>
      <w:rPr>
        <w:sz w:val="16"/>
        <w:szCs w:val="16"/>
      </w:rPr>
    </w:pPr>
    <w:r>
      <w:rPr>
        <w:sz w:val="16"/>
        <w:szCs w:val="16"/>
      </w:rPr>
      <w:t>Camí Vell de Bunyola, 43 · 07009 Palma</w:t>
    </w:r>
  </w:p>
  <w:p>
    <w:pPr>
      <w:pStyle w:val="Peudepgina"/>
      <w:ind w:right="567" w:hanging="0"/>
      <w:jc w:val="center"/>
      <w:rPr/>
    </w:pPr>
    <w:r>
      <w:rPr>
        <w:sz w:val="16"/>
        <w:szCs w:val="16"/>
      </w:rPr>
      <w:t xml:space="preserve">Tel.: 971 17 79 00  Web: </w:t>
    </w:r>
    <w:hyperlink r:id="rId3">
      <w:r>
        <w:rPr>
          <w:rStyle w:val="EnlladInternet"/>
          <w:sz w:val="16"/>
          <w:szCs w:val="16"/>
        </w:rPr>
        <w:t>http://soib.caib.es</w:t>
      </w:r>
    </w:hyperlink>
  </w:p>
  <w:p>
    <w:pPr>
      <w:pStyle w:val="Peudepgina"/>
      <w:rPr/>
    </w:pPr>
    <w:r>
      <w:rPr/>
    </w:r>
  </w:p>
  <w:p>
    <w:pPr>
      <w:pStyle w:val="Peudepgina"/>
      <w:jc w:val="center"/>
      <w:rPr/>
    </w:pPr>
    <w:r>
      <w:rPr/>
      <w:fldChar w:fldCharType="begin"/>
    </w:r>
    <w:r>
      <w:rPr/>
      <w:instrText> PAGE </w:instrText>
    </w:r>
    <w:r>
      <w:rPr/>
      <w:fldChar w:fldCharType="separate"/>
    </w:r>
    <w:r>
      <w:rPr/>
      <w:t>3</w:t>
    </w:r>
    <w:r>
      <w:rPr/>
      <w:fldChar w:fldCharType="end"/>
    </w:r>
    <w:r>
      <w:rPr/>
      <w:t>/3</w:t>
    </w:r>
  </w:p>
  <w:p>
    <w:pPr>
      <w:pStyle w:val="Peudepgina"/>
      <w:ind w:left="-709" w:hanging="0"/>
      <w:rPr>
        <w:rFonts w:ascii="Noto Sans" w:hAnsi="Noto Sans" w:cs="Noto Sans"/>
        <w:sz w:val="16"/>
        <w:szCs w:val="16"/>
      </w:rPr>
    </w:pPr>
    <w:r>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palera"/>
      <w:ind w:left="-454" w:hanging="0"/>
      <w:rPr/>
    </w:pPr>
    <w:r>
      <w:rPr/>
      <w:drawing>
        <wp:inline distT="0" distB="0" distL="0" distR="0">
          <wp:extent cx="6590030" cy="770890"/>
          <wp:effectExtent l="0" t="0" r="0" b="0"/>
          <wp:docPr id="3"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
                  <pic:cNvPicPr>
                    <a:picLocks noChangeAspect="1" noChangeArrowheads="1"/>
                  </pic:cNvPicPr>
                </pic:nvPicPr>
                <pic:blipFill>
                  <a:blip r:embed="rId1"/>
                  <a:stretch>
                    <a:fillRect/>
                  </a:stretch>
                </pic:blipFill>
                <pic:spPr bwMode="auto">
                  <a:xfrm>
                    <a:off x="0" y="0"/>
                    <a:ext cx="6590030" cy="77089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rFonts w:ascii="Noto Sans" w:hAnsi="Noto Sans" w:cs="Noto San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8"/>
  <w:autoHyphenation w:val="false"/>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65b06"/>
    <w:pPr>
      <w:widowControl/>
      <w:suppressAutoHyphens w:val="true"/>
      <w:bidi w:val="0"/>
      <w:spacing w:lineRule="auto" w:line="276" w:before="0" w:after="200"/>
      <w:jc w:val="left"/>
      <w:textAlignment w:val="baseline"/>
    </w:pPr>
    <w:rPr>
      <w:rFonts w:ascii="Calibri" w:hAnsi="Calibri" w:eastAsia="Calibri" w:cs="Times New Roman" w:asciiTheme="minorHAnsi" w:eastAsiaTheme="minorHAnsi" w:hAnsiTheme="minorHAnsi"/>
      <w:color w:val="auto"/>
      <w:kern w:val="0"/>
      <w:sz w:val="22"/>
      <w:szCs w:val="22"/>
      <w:lang w:val="ca-ES" w:eastAsia="en-US" w:bidi="ar-SA"/>
    </w:rPr>
  </w:style>
  <w:style w:type="paragraph" w:styleId="Encapalament2">
    <w:name w:val="Heading 2"/>
    <w:basedOn w:val="Normal"/>
    <w:next w:val="Normal"/>
    <w:link w:val="Ttulo2Car"/>
    <w:qFormat/>
    <w:rsid w:val="00c65b06"/>
    <w:pPr>
      <w:keepNext w:val="true"/>
      <w:suppressAutoHyphens w:val="false"/>
      <w:spacing w:lineRule="auto" w:line="240" w:before="0" w:after="0"/>
      <w:textAlignment w:val="auto"/>
      <w:outlineLvl w:val="1"/>
    </w:pPr>
    <w:rPr>
      <w:rFonts w:ascii="Times New Roman" w:hAnsi="Times New Roman" w:eastAsia="Times New Roman"/>
      <w:b/>
      <w:sz w:val="20"/>
      <w:szCs w:val="20"/>
      <w:lang w:eastAsia="ko-KR"/>
    </w:rPr>
  </w:style>
  <w:style w:type="paragraph" w:styleId="Encapalament4" w:customStyle="1">
    <w:name w:val="Heading 4"/>
    <w:basedOn w:val="Encapalament"/>
    <w:next w:val="Normal"/>
    <w:qFormat/>
    <w:rsid w:val="002920fa"/>
    <w:pPr/>
    <w:rPr/>
  </w:style>
  <w:style w:type="paragraph" w:styleId="Encapalament6">
    <w:name w:val="Heading 6"/>
    <w:basedOn w:val="Normal"/>
    <w:next w:val="Normal"/>
    <w:link w:val="Ttulo6Car"/>
    <w:qFormat/>
    <w:rsid w:val="00c65b06"/>
    <w:pPr>
      <w:keepNext w:val="true"/>
      <w:suppressAutoHyphens w:val="false"/>
      <w:spacing w:lineRule="auto" w:line="240" w:before="0" w:after="0"/>
      <w:jc w:val="center"/>
      <w:textAlignment w:val="auto"/>
      <w:outlineLvl w:val="5"/>
    </w:pPr>
    <w:rPr>
      <w:rFonts w:ascii="Times" w:hAnsi="Times" w:eastAsia="Times New Roman"/>
      <w:b/>
      <w:sz w:val="24"/>
      <w:szCs w:val="20"/>
      <w:lang w:eastAsia="ko-KR"/>
    </w:rPr>
  </w:style>
  <w:style w:type="paragraph" w:styleId="Encapalament7">
    <w:name w:val="Heading 7"/>
    <w:basedOn w:val="Normal"/>
    <w:next w:val="Normal"/>
    <w:link w:val="Ttulo7Car"/>
    <w:qFormat/>
    <w:rsid w:val="00c65b06"/>
    <w:pPr>
      <w:keepNext w:val="true"/>
      <w:suppressAutoHyphens w:val="false"/>
      <w:spacing w:lineRule="auto" w:line="240" w:before="0" w:after="0"/>
      <w:textAlignment w:val="auto"/>
      <w:outlineLvl w:val="6"/>
    </w:pPr>
    <w:rPr>
      <w:rFonts w:ascii="Arial" w:hAnsi="Arial" w:eastAsia="Times New Roman"/>
      <w:b/>
      <w:sz w:val="18"/>
      <w:szCs w:val="20"/>
      <w:lang w:eastAsia="ko-KR"/>
    </w:rPr>
  </w:style>
  <w:style w:type="paragraph" w:styleId="Encapalament8">
    <w:name w:val="Heading 8"/>
    <w:basedOn w:val="Normal"/>
    <w:next w:val="Normal"/>
    <w:link w:val="Ttulo8Car"/>
    <w:qFormat/>
    <w:rsid w:val="00c65b06"/>
    <w:pPr>
      <w:keepNext w:val="true"/>
      <w:suppressAutoHyphens w:val="false"/>
      <w:spacing w:lineRule="auto" w:line="240" w:before="0" w:after="0"/>
      <w:jc w:val="center"/>
      <w:textAlignment w:val="auto"/>
      <w:outlineLvl w:val="7"/>
    </w:pPr>
    <w:rPr>
      <w:rFonts w:ascii="Arial" w:hAnsi="Arial" w:eastAsia="Times New Roman"/>
      <w:b/>
      <w:sz w:val="20"/>
      <w:szCs w:val="20"/>
      <w:lang w:eastAsia="ko-KR"/>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Header"/>
    <w:uiPriority w:val="99"/>
    <w:qFormat/>
    <w:rsid w:val="00114474"/>
    <w:rPr>
      <w:lang w:val="ca-ES"/>
    </w:rPr>
  </w:style>
  <w:style w:type="character" w:styleId="PiedepginaCar" w:customStyle="1">
    <w:name w:val="Pie de página Car"/>
    <w:basedOn w:val="DefaultParagraphFont"/>
    <w:link w:val="Footer"/>
    <w:uiPriority w:val="99"/>
    <w:qFormat/>
    <w:rsid w:val="00114474"/>
    <w:rPr>
      <w:lang w:val="ca-ES"/>
    </w:rPr>
  </w:style>
  <w:style w:type="character" w:styleId="TextodegloboCar" w:customStyle="1">
    <w:name w:val="Texto de globo Car"/>
    <w:basedOn w:val="DefaultParagraphFont"/>
    <w:link w:val="Textodeglobo"/>
    <w:uiPriority w:val="99"/>
    <w:semiHidden/>
    <w:qFormat/>
    <w:rsid w:val="00114474"/>
    <w:rPr>
      <w:rFonts w:ascii="Tahoma" w:hAnsi="Tahoma" w:cs="Tahoma"/>
      <w:sz w:val="16"/>
      <w:szCs w:val="16"/>
      <w:lang w:val="ca-ES"/>
    </w:rPr>
  </w:style>
  <w:style w:type="character" w:styleId="Ttulo4Car" w:customStyle="1">
    <w:name w:val="Título 4 Car"/>
    <w:basedOn w:val="DefaultParagraphFont"/>
    <w:qFormat/>
    <w:rsid w:val="002920fa"/>
    <w:rPr>
      <w:rFonts w:ascii="Times" w:hAnsi="Times" w:cs="Times New Roman"/>
      <w:i/>
      <w:sz w:val="20"/>
      <w:szCs w:val="20"/>
      <w:lang w:val="ca-ES" w:eastAsia="ko-KR"/>
    </w:rPr>
  </w:style>
  <w:style w:type="character" w:styleId="TextoindependienteCar" w:customStyle="1">
    <w:name w:val="Texto independiente Car"/>
    <w:basedOn w:val="DefaultParagraphFont"/>
    <w:qFormat/>
    <w:rsid w:val="002920fa"/>
    <w:rPr>
      <w:rFonts w:ascii="LegacySanITCBoo" w:hAnsi="LegacySanITCBoo" w:cs="Times New Roman"/>
      <w:sz w:val="24"/>
      <w:szCs w:val="24"/>
      <w:lang w:val="ca-ES" w:eastAsia="es-ES"/>
    </w:rPr>
  </w:style>
  <w:style w:type="character" w:styleId="Ttulo2Car" w:customStyle="1">
    <w:name w:val="Título 2 Car"/>
    <w:basedOn w:val="DefaultParagraphFont"/>
    <w:link w:val="Ttulo2"/>
    <w:qFormat/>
    <w:rsid w:val="00c65b06"/>
    <w:rPr>
      <w:rFonts w:ascii="Times New Roman" w:hAnsi="Times New Roman" w:eastAsia="Times New Roman" w:cs="Times New Roman"/>
      <w:b/>
      <w:szCs w:val="20"/>
      <w:lang w:val="ca-ES" w:eastAsia="ko-KR"/>
    </w:rPr>
  </w:style>
  <w:style w:type="character" w:styleId="Ttulo4Car1" w:customStyle="1">
    <w:name w:val="Título 4 Car1"/>
    <w:basedOn w:val="DefaultParagraphFont"/>
    <w:link w:val="Ttulo4"/>
    <w:qFormat/>
    <w:rsid w:val="00c65b06"/>
    <w:rPr>
      <w:rFonts w:ascii="Times" w:hAnsi="Times" w:eastAsia="Times New Roman" w:cs="Times New Roman"/>
      <w:i/>
      <w:sz w:val="18"/>
      <w:szCs w:val="20"/>
      <w:lang w:val="ca-ES" w:eastAsia="ko-KR"/>
    </w:rPr>
  </w:style>
  <w:style w:type="character" w:styleId="Ttulo6Car" w:customStyle="1">
    <w:name w:val="Título 6 Car"/>
    <w:basedOn w:val="DefaultParagraphFont"/>
    <w:link w:val="Ttulo6"/>
    <w:qFormat/>
    <w:rsid w:val="00c65b06"/>
    <w:rPr>
      <w:rFonts w:ascii="Times" w:hAnsi="Times" w:eastAsia="Times New Roman" w:cs="Times New Roman"/>
      <w:b/>
      <w:sz w:val="24"/>
      <w:szCs w:val="20"/>
      <w:lang w:val="ca-ES" w:eastAsia="ko-KR"/>
    </w:rPr>
  </w:style>
  <w:style w:type="character" w:styleId="Ttulo7Car" w:customStyle="1">
    <w:name w:val="Título 7 Car"/>
    <w:basedOn w:val="DefaultParagraphFont"/>
    <w:link w:val="Ttulo7"/>
    <w:qFormat/>
    <w:rsid w:val="00c65b06"/>
    <w:rPr>
      <w:rFonts w:ascii="Arial" w:hAnsi="Arial" w:eastAsia="Times New Roman" w:cs="Times New Roman"/>
      <w:b/>
      <w:sz w:val="18"/>
      <w:szCs w:val="20"/>
      <w:lang w:val="ca-ES" w:eastAsia="ko-KR"/>
    </w:rPr>
  </w:style>
  <w:style w:type="character" w:styleId="Ttulo8Car" w:customStyle="1">
    <w:name w:val="Título 8 Car"/>
    <w:basedOn w:val="DefaultParagraphFont"/>
    <w:link w:val="Ttulo8"/>
    <w:qFormat/>
    <w:rsid w:val="00c65b06"/>
    <w:rPr>
      <w:rFonts w:ascii="Arial" w:hAnsi="Arial" w:eastAsia="Times New Roman" w:cs="Times New Roman"/>
      <w:b/>
      <w:szCs w:val="20"/>
      <w:lang w:val="ca-ES" w:eastAsia="ko-KR"/>
    </w:rPr>
  </w:style>
  <w:style w:type="character" w:styleId="EncabezadoCar1" w:customStyle="1">
    <w:name w:val="Encabezado Car1"/>
    <w:basedOn w:val="DefaultParagraphFont"/>
    <w:link w:val="Encabezado"/>
    <w:qFormat/>
    <w:rsid w:val="00c65b06"/>
    <w:rPr>
      <w:rFonts w:ascii="Calibri" w:hAnsi="Calibri" w:eastAsia="Calibri" w:cs="Times New Roman"/>
      <w:sz w:val="22"/>
      <w:lang w:val="ca-ES"/>
    </w:rPr>
  </w:style>
  <w:style w:type="character" w:styleId="PiedepginaCar1" w:customStyle="1">
    <w:name w:val="Pie de página Car1"/>
    <w:basedOn w:val="DefaultParagraphFont"/>
    <w:link w:val="Piedepgina"/>
    <w:uiPriority w:val="99"/>
    <w:semiHidden/>
    <w:qFormat/>
    <w:rsid w:val="00bf2421"/>
    <w:rPr>
      <w:rFonts w:ascii="Calibri" w:hAnsi="Calibri" w:eastAsia="Calibri" w:cs="Times New Roman"/>
      <w:sz w:val="22"/>
      <w:lang w:val="ca-ES"/>
    </w:rPr>
  </w:style>
  <w:style w:type="character" w:styleId="SangradetextonormalCar" w:customStyle="1">
    <w:name w:val="Sangría de texto normal Car"/>
    <w:basedOn w:val="DefaultParagraphFont"/>
    <w:link w:val="Sangradetextonormal"/>
    <w:uiPriority w:val="99"/>
    <w:semiHidden/>
    <w:qFormat/>
    <w:rsid w:val="00816baf"/>
    <w:rPr>
      <w:rFonts w:ascii="Calibri" w:hAnsi="Calibri" w:eastAsia="Calibri" w:cs="Times New Roman"/>
      <w:sz w:val="22"/>
      <w:lang w:val="ca-ES"/>
    </w:rPr>
  </w:style>
  <w:style w:type="character" w:styleId="EnlladInternet">
    <w:name w:val="Enllaç d'Internet"/>
    <w:basedOn w:val="DefaultParagraphFont"/>
    <w:uiPriority w:val="99"/>
    <w:unhideWhenUsed/>
    <w:rsid w:val="00f04bd0"/>
    <w:rPr>
      <w:color w:val="0000FF"/>
      <w:u w:val="single"/>
    </w:rPr>
  </w:style>
  <w:style w:type="character" w:styleId="ListLabel1">
    <w:name w:val="ListLabel 1"/>
    <w:qFormat/>
    <w:rPr>
      <w:rFonts w:cs="Wingdings"/>
    </w:rPr>
  </w:style>
  <w:style w:type="character" w:styleId="ListLabel2">
    <w:name w:val="ListLabel 2"/>
    <w:qFormat/>
    <w:rPr>
      <w:rFonts w:cs="Courier New"/>
    </w:rPr>
  </w:style>
  <w:style w:type="character" w:styleId="ListLabel3">
    <w:name w:val="ListLabel 3"/>
    <w:qFormat/>
    <w:rPr>
      <w:rFonts w:cs="Wingdings"/>
    </w:rPr>
  </w:style>
  <w:style w:type="character" w:styleId="ListLabel4">
    <w:name w:val="ListLabel 4"/>
    <w:qFormat/>
    <w:rPr>
      <w:rFonts w:cs="Symbol"/>
    </w:rPr>
  </w:style>
  <w:style w:type="character" w:styleId="ListLabel5">
    <w:name w:val="ListLabel 5"/>
    <w:qFormat/>
    <w:rPr>
      <w:rFonts w:cs="Courier New"/>
    </w:rPr>
  </w:style>
  <w:style w:type="character" w:styleId="ListLabel6">
    <w:name w:val="ListLabel 6"/>
    <w:qFormat/>
    <w:rPr>
      <w:rFonts w:cs="Wingdings"/>
    </w:rPr>
  </w:style>
  <w:style w:type="character" w:styleId="ListLabel7">
    <w:name w:val="ListLabel 7"/>
    <w:qFormat/>
    <w:rPr>
      <w:rFonts w:cs="Symbol"/>
    </w:rPr>
  </w:style>
  <w:style w:type="character" w:styleId="ListLabel8">
    <w:name w:val="ListLabel 8"/>
    <w:qFormat/>
    <w:rPr>
      <w:rFonts w:cs="Courier New"/>
    </w:rPr>
  </w:style>
  <w:style w:type="character" w:styleId="ListLabel9">
    <w:name w:val="ListLabel 9"/>
    <w:qFormat/>
    <w:rPr>
      <w:rFonts w:cs="Wingdings"/>
    </w:rPr>
  </w:style>
  <w:style w:type="character" w:styleId="ListLabel10">
    <w:name w:val="ListLabel 10"/>
    <w:qFormat/>
    <w:rPr>
      <w:rFonts w:ascii="Noto Sans" w:hAnsi="Noto Sans" w:cs="Noto Sans"/>
    </w:rPr>
  </w:style>
  <w:style w:type="character" w:styleId="ListLabel11">
    <w:name w:val="ListLabel 11"/>
    <w:qFormat/>
    <w:rPr>
      <w:sz w:val="16"/>
      <w:szCs w:val="16"/>
    </w:rPr>
  </w:style>
  <w:style w:type="character" w:styleId="ListLabel12">
    <w:name w:val="ListLabel 12"/>
    <w:qFormat/>
    <w:rPr>
      <w:rFonts w:ascii="Noto Sans" w:hAnsi="Noto Sans" w:cs="Noto Sans"/>
    </w:rPr>
  </w:style>
  <w:style w:type="character" w:styleId="ListLabel13">
    <w:name w:val="ListLabel 13"/>
    <w:qFormat/>
    <w:rPr>
      <w:sz w:val="16"/>
      <w:szCs w:val="16"/>
    </w:rPr>
  </w:style>
  <w:style w:type="paragraph" w:styleId="Encapalament" w:customStyle="1">
    <w:name w:val="Encapçalament"/>
    <w:basedOn w:val="Normal"/>
    <w:next w:val="Cosdeltext"/>
    <w:qFormat/>
    <w:rsid w:val="002920fa"/>
    <w:pPr>
      <w:keepNext w:val="true"/>
      <w:spacing w:before="240" w:after="120"/>
    </w:pPr>
    <w:rPr>
      <w:rFonts w:ascii="Liberation Sans" w:hAnsi="Liberation Sans" w:eastAsia="Microsoft YaHei" w:cs="Mangal"/>
      <w:sz w:val="28"/>
      <w:szCs w:val="28"/>
    </w:rPr>
  </w:style>
  <w:style w:type="paragraph" w:styleId="Cosdeltext">
    <w:name w:val="Body Text"/>
    <w:basedOn w:val="Normal"/>
    <w:rsid w:val="002920fa"/>
    <w:pPr>
      <w:spacing w:before="0" w:after="140"/>
    </w:pPr>
    <w:rPr/>
  </w:style>
  <w:style w:type="paragraph" w:styleId="Llista">
    <w:name w:val="List"/>
    <w:basedOn w:val="Cosdeltext"/>
    <w:rsid w:val="002920fa"/>
    <w:pPr/>
    <w:rPr>
      <w:rFonts w:cs="Mangal"/>
    </w:rPr>
  </w:style>
  <w:style w:type="paragraph" w:styleId="Llegenda" w:customStyle="1">
    <w:name w:val="Caption"/>
    <w:basedOn w:val="Normal"/>
    <w:qFormat/>
    <w:rsid w:val="002920fa"/>
    <w:pPr>
      <w:suppressLineNumbers/>
      <w:spacing w:before="120" w:after="120"/>
    </w:pPr>
    <w:rPr>
      <w:rFonts w:cs="Mangal"/>
      <w:i/>
      <w:iCs/>
      <w:sz w:val="24"/>
      <w:szCs w:val="24"/>
    </w:rPr>
  </w:style>
  <w:style w:type="paragraph" w:styleId="Ndex" w:customStyle="1">
    <w:name w:val="Índex"/>
    <w:basedOn w:val="Normal"/>
    <w:qFormat/>
    <w:rsid w:val="002920fa"/>
    <w:pPr>
      <w:suppressLineNumbers/>
    </w:pPr>
    <w:rPr>
      <w:rFonts w:cs="Mangal"/>
    </w:rPr>
  </w:style>
  <w:style w:type="paragraph" w:styleId="Capalera">
    <w:name w:val="Header"/>
    <w:basedOn w:val="Normal"/>
    <w:link w:val="EncabezadoCar1"/>
    <w:rsid w:val="00c65b06"/>
    <w:pPr>
      <w:tabs>
        <w:tab w:val="clear" w:pos="708"/>
        <w:tab w:val="center" w:pos="4252" w:leader="none"/>
        <w:tab w:val="right" w:pos="8504" w:leader="none"/>
      </w:tabs>
      <w:spacing w:lineRule="auto" w:line="240" w:before="0" w:after="0"/>
    </w:pPr>
    <w:rPr/>
  </w:style>
  <w:style w:type="paragraph" w:styleId="Peudepgina">
    <w:name w:val="Footer"/>
    <w:basedOn w:val="Normal"/>
    <w:link w:val="PiedepginaCar1"/>
    <w:uiPriority w:val="99"/>
    <w:unhideWhenUsed/>
    <w:rsid w:val="00bf2421"/>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globoCar"/>
    <w:uiPriority w:val="99"/>
    <w:semiHidden/>
    <w:unhideWhenUsed/>
    <w:qFormat/>
    <w:rsid w:val="00114474"/>
    <w:pPr>
      <w:spacing w:lineRule="auto" w:line="240" w:before="0" w:after="0"/>
    </w:pPr>
    <w:rPr>
      <w:rFonts w:ascii="Tahoma" w:hAnsi="Tahoma" w:cs="Tahoma"/>
      <w:sz w:val="16"/>
      <w:szCs w:val="16"/>
    </w:rPr>
  </w:style>
  <w:style w:type="paragraph" w:styleId="DocumentMap" w:customStyle="1">
    <w:name w:val="DocumentMap"/>
    <w:qFormat/>
    <w:rsid w:val="002920fa"/>
    <w:pPr>
      <w:widowControl/>
      <w:bidi w:val="0"/>
      <w:spacing w:lineRule="auto" w:line="276" w:before="0" w:after="200"/>
      <w:jc w:val="left"/>
      <w:textAlignment w:val="baseline"/>
    </w:pPr>
    <w:rPr>
      <w:rFonts w:ascii="Calibri" w:hAnsi="Calibri" w:eastAsia="Calibri" w:cs="Calibri" w:asciiTheme="minorHAnsi" w:eastAsiaTheme="minorHAnsi" w:hAnsiTheme="minorHAnsi"/>
      <w:color w:val="auto"/>
      <w:kern w:val="0"/>
      <w:sz w:val="22"/>
      <w:szCs w:val="22"/>
      <w:lang w:val="es-ES" w:eastAsia="en-US" w:bidi="ar-SA"/>
    </w:rPr>
  </w:style>
  <w:style w:type="paragraph" w:styleId="ListParagraph">
    <w:name w:val="List Paragraph"/>
    <w:basedOn w:val="Normal"/>
    <w:qFormat/>
    <w:rsid w:val="002920fa"/>
    <w:pPr>
      <w:ind w:left="708" w:hanging="0"/>
    </w:pPr>
    <w:rPr>
      <w:rFonts w:cs="Calibri"/>
    </w:rPr>
  </w:style>
  <w:style w:type="paragraph" w:styleId="Sagnatdelcosdeltext">
    <w:name w:val="Body Text Indent"/>
    <w:basedOn w:val="Normal"/>
    <w:link w:val="SangradetextonormalCar"/>
    <w:uiPriority w:val="99"/>
    <w:semiHidden/>
    <w:unhideWhenUsed/>
    <w:rsid w:val="00816baf"/>
    <w:pPr>
      <w:spacing w:before="0" w:after="120"/>
      <w:ind w:left="283" w:hanging="0"/>
    </w:pPr>
    <w:rPr/>
  </w:style>
  <w:style w:type="paragraph" w:styleId="Contingutdelmarc">
    <w:name w:val="Contingut del marc"/>
    <w:basedOn w:val="Normal"/>
    <w:qFormat/>
    <w:pPr/>
    <w:rPr/>
  </w:style>
  <w:style w:type="numbering" w:styleId="NoList" w:default="1">
    <w:name w:val="No List"/>
    <w:uiPriority w:val="99"/>
    <w:semiHidden/>
    <w:unhideWhenUsed/>
    <w:qFormat/>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hyperlink" Target="http://soib.caib.es/"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F4E549-594C-4323-B77E-B967286A9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Application>LibreOffice/6.1.5.2$Windows_x86 LibreOffice_project/90f8dcf33c87b3705e78202e3df5142b201bd805</Application>
  <Pages>3</Pages>
  <Words>578</Words>
  <Characters>3425</Characters>
  <CharactersWithSpaces>4062</CharactersWithSpaces>
  <Paragraphs>71</Paragraphs>
  <Company>Govern de les Illes Balears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2020-08-10T10:54:00Z</dcterms:created>
  <dc:creator>u139755</dc:creator>
  <dc:description/>
  <dc:language>ca-ES</dc:language>
  <cp:lastModifiedBy/>
  <cp:lastPrinted>2020-09-03T12:33:06Z</cp:lastPrinted>
  <dcterms:modified xsi:type="dcterms:W3CDTF">2020-09-03T12:33:17Z</dcterms:modified>
  <cp:revision>70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Govern de les Illes Balears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