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header3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  <w:t>PROYECTO TÉCNICO PARA LAS SOLICITUDES DE SUBVENCIÓN DE GASTOS DE FUNCIONAMIENTO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 w:eastAsia="es-ES"/>
        </w:rPr>
      </w:r>
      <w:r>
        <mc:AlternateContent>
          <mc:Choice Requires="wps">
            <w:drawing>
              <wp:anchor behindDoc="0" distT="0" distB="0" distL="114935" distR="114935" simplePos="0" locked="0" layoutInCell="1" allowOverlap="1" relativeHeight="2">
                <wp:simplePos x="0" y="0"/>
                <wp:positionH relativeFrom="column">
                  <wp:posOffset>-124460</wp:posOffset>
                </wp:positionH>
                <wp:positionV relativeFrom="paragraph">
                  <wp:posOffset>90805</wp:posOffset>
                </wp:positionV>
                <wp:extent cx="6009005" cy="1348740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9005" cy="1348740"/>
                        </a:xfrm>
                        <a:prstGeom prst="rect"/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rFonts w:cs="LegacySanITCBoo" w:ascii="LegacySanITCBoo" w:hAnsi="LegacySanITCBoo"/>
                                <w:b/>
                                <w:lang w:val="es-ES"/>
                              </w:rPr>
                              <w:t>Instrucciones generales:</w:t>
                            </w:r>
                          </w:p>
                          <w:p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rFonts w:cs="LegacySanITCBoo" w:ascii="LegacySanITCBoo" w:hAnsi="LegacySanITCBoo"/>
                                <w:lang w:val="es-ES"/>
                              </w:rPr>
                              <w:t>Hay que seguir el esquema del guion, tal como se presenta, sin modificaciones. Si se considera necesario, se pueden dejar apartados sin rellenar o ampliar la información.</w:t>
                            </w:r>
                          </w:p>
                          <w:p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rFonts w:cs="LegacySanITCBoo" w:ascii="LegacySanITCBoo" w:hAnsi="LegacySanITCBoo"/>
                                <w:lang w:val="es-ES"/>
                              </w:rPr>
                              <w:t>Se puede añadir, como anexo, cualquier documento que complete la información sobre el proyecto.</w:t>
                            </w:r>
                          </w:p>
                          <w:p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rFonts w:cs="LegacySanITCBoo" w:ascii="LegacySanITCBoo" w:hAnsi="LegacySanITCBoo"/>
                                <w:lang w:val="es-ES"/>
                              </w:rPr>
                              <w:t>Todo lo que se indique en este proyecto tiene que hacer referencia, únicamente, al proyecto subvencionado.</w:t>
                            </w:r>
                          </w:p>
                          <w:p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jc w:val="both"/>
                              <w:rPr/>
                            </w:pPr>
                            <w:r>
                              <w:rPr>
                                <w:rFonts w:cs="LegacySanITCBoo" w:ascii="LegacySanITCBoo" w:hAnsi="LegacySanITCBoo"/>
                                <w:lang w:val="es-ES"/>
                              </w:rPr>
                              <w:t>Para la valoración de la documentación anexa, se tiene que adjuntar una relación enumerada y con la</w:t>
                            </w:r>
                            <w:r>
                              <w:rPr>
                                <w:rFonts w:cs="LegacySanITCBoo" w:ascii="LegacySanITCBoo" w:hAnsi="LegacySanITCBoo"/>
                              </w:rPr>
                              <w:t xml:space="preserve"> indicación del punto del proyecto técnico o los criterios de valoración correspondientes.</w:t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color="#000000" strokeweight="0pt" style="position:absolute;rotation:0;width:473.15pt;height:106.2pt;mso-wrap-distance-left:9.05pt;mso-wrap-distance-right:9.05pt;mso-wrap-distance-top:0pt;mso-wrap-distance-bottom:0pt;margin-top:7.15pt;mso-position-vertical-relative:text;margin-left:-9.8pt;mso-position-horizontal-relative:text">
                <v:textbox>
                  <w:txbxContent>
                    <w:p>
                      <w:pPr>
                        <w:pStyle w:val="Contingutdelmarc"/>
                        <w:rPr>
                          <w:lang w:val="es-ES"/>
                        </w:rPr>
                      </w:pPr>
                      <w:r>
                        <w:rPr>
                          <w:rFonts w:cs="LegacySanITCBoo" w:ascii="LegacySanITCBoo" w:hAnsi="LegacySanITCBoo"/>
                          <w:b/>
                          <w:lang w:val="es-ES"/>
                        </w:rPr>
                        <w:t>Instrucciones generales:</w:t>
                      </w:r>
                    </w:p>
                    <w:p>
                      <w:pPr>
                        <w:pStyle w:val="ListParagraph"/>
                        <w:numPr>
                          <w:ilvl w:val="0"/>
                          <w:numId w:val="4"/>
                        </w:numPr>
                        <w:jc w:val="both"/>
                        <w:rPr>
                          <w:lang w:val="es-ES"/>
                        </w:rPr>
                      </w:pPr>
                      <w:r>
                        <w:rPr>
                          <w:rFonts w:cs="LegacySanITCBoo" w:ascii="LegacySanITCBoo" w:hAnsi="LegacySanITCBoo"/>
                          <w:lang w:val="es-ES"/>
                        </w:rPr>
                        <w:t>Hay que seguir el esquema del guion, tal como se presenta, sin modificaciones. Si se considera necesario, se pueden dejar apartados sin rellenar o ampliar la información.</w:t>
                      </w:r>
                    </w:p>
                    <w:p>
                      <w:pPr>
                        <w:pStyle w:val="ListParagraph"/>
                        <w:numPr>
                          <w:ilvl w:val="0"/>
                          <w:numId w:val="4"/>
                        </w:numPr>
                        <w:jc w:val="both"/>
                        <w:rPr>
                          <w:lang w:val="es-ES"/>
                        </w:rPr>
                      </w:pPr>
                      <w:r>
                        <w:rPr>
                          <w:rFonts w:cs="LegacySanITCBoo" w:ascii="LegacySanITCBoo" w:hAnsi="LegacySanITCBoo"/>
                          <w:lang w:val="es-ES"/>
                        </w:rPr>
                        <w:t>Se puede añadir, como anexo, cualquier documento que complete la información sobre el proyecto.</w:t>
                      </w:r>
                    </w:p>
                    <w:p>
                      <w:pPr>
                        <w:pStyle w:val="ListParagraph"/>
                        <w:numPr>
                          <w:ilvl w:val="0"/>
                          <w:numId w:val="4"/>
                        </w:numPr>
                        <w:jc w:val="both"/>
                        <w:rPr>
                          <w:lang w:val="es-ES"/>
                        </w:rPr>
                      </w:pPr>
                      <w:r>
                        <w:rPr>
                          <w:rFonts w:cs="LegacySanITCBoo" w:ascii="LegacySanITCBoo" w:hAnsi="LegacySanITCBoo"/>
                          <w:lang w:val="es-ES"/>
                        </w:rPr>
                        <w:t>Todo lo que se indique en este proyecto tiene que hacer referencia, únicamente, al proyecto subvencionado.</w:t>
                      </w:r>
                    </w:p>
                    <w:p>
                      <w:pPr>
                        <w:pStyle w:val="ListParagraph"/>
                        <w:numPr>
                          <w:ilvl w:val="0"/>
                          <w:numId w:val="4"/>
                        </w:numPr>
                        <w:jc w:val="both"/>
                        <w:rPr/>
                      </w:pPr>
                      <w:r>
                        <w:rPr>
                          <w:rFonts w:cs="LegacySanITCBoo" w:ascii="LegacySanITCBoo" w:hAnsi="LegacySanITCBoo"/>
                          <w:lang w:val="es-ES"/>
                        </w:rPr>
                        <w:t>Para la valoración de la documentación anexa, se tiene que adjuntar una relación enumerada y con la</w:t>
                      </w:r>
                      <w:r>
                        <w:rPr>
                          <w:rFonts w:cs="LegacySanITCBoo" w:ascii="LegacySanITCBoo" w:hAnsi="LegacySanITCBoo"/>
                        </w:rPr>
                        <w:t xml:space="preserve"> indicación del punto del proyecto técnico o los criterios de valoración correspondientes.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4"/>
          <w:szCs w:val="24"/>
          <w:lang w:val="es-ES" w:eastAsia="es-ES"/>
        </w:rPr>
      </w:pPr>
      <w:r>
        <w:rPr>
          <w:rFonts w:cs="Noto Sans" w:ascii="Noto Sans" w:hAnsi="Noto Sans"/>
          <w:b/>
          <w:sz w:val="24"/>
          <w:szCs w:val="24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/>
        </w:rPr>
      </w:r>
    </w:p>
    <w:p>
      <w:pPr>
        <w:pStyle w:val="Normal"/>
        <w:jc w:val="both"/>
        <w:rPr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  <w:t>IDENTIFICACIÓN DE LA ENTITAD</w:t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979"/>
        <w:gridCol w:w="3091"/>
      </w:tblGrid>
      <w:tr>
        <w:trPr>
          <w:trHeight w:val="203" w:hRule="atLeast"/>
          <w:cantSplit w:val="true"/>
        </w:trPr>
        <w:tc>
          <w:tcPr>
            <w:tcW w:w="5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Entidad titular: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CIF:</w:t>
            </w:r>
          </w:p>
        </w:tc>
      </w:tr>
      <w:tr>
        <w:trPr>
          <w:trHeight w:val="203" w:hRule="atLeast"/>
          <w:cantSplit w:val="true"/>
        </w:trPr>
        <w:tc>
          <w:tcPr>
            <w:tcW w:w="5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Años de experiencia acumulada en gestión de programas de servicios sociales (años y meses):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________años_______meses</w:t>
            </w:r>
          </w:p>
        </w:tc>
      </w:tr>
      <w:tr>
        <w:trPr>
          <w:trHeight w:val="203" w:hRule="atLeast"/>
          <w:cantSplit w:val="true"/>
        </w:trPr>
        <w:tc>
          <w:tcPr>
            <w:tcW w:w="5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Años de experiencia acumulada en gestión de programas subvencionados en an</w:t>
            </w:r>
            <w:bookmarkStart w:id="0" w:name="_GoBack"/>
            <w:bookmarkEnd w:id="0"/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teriores convocatorias de IRPF (años y meses):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________años_______meses</w:t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  <w:t>DATOS DEL PROYECTO</w:t>
      </w:r>
    </w:p>
    <w:tbl>
      <w:tblPr>
        <w:tblStyle w:val="Tablaconcuadrcula"/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08"/>
        <w:gridCol w:w="336"/>
        <w:gridCol w:w="652"/>
        <w:gridCol w:w="4574"/>
      </w:tblGrid>
      <w:tr>
        <w:trPr>
          <w:trHeight w:val="23" w:hRule="atLeast"/>
        </w:trPr>
        <w:tc>
          <w:tcPr>
            <w:tcW w:w="3844" w:type="dxa"/>
            <w:gridSpan w:val="2"/>
            <w:tcBorders/>
            <w:shd w:fill="auto" w:val="clear"/>
          </w:tcPr>
          <w:p>
            <w:pPr>
              <w:pStyle w:val="Normal"/>
              <w:rPr>
                <w:sz w:val="22"/>
                <w:szCs w:val="22"/>
                <w:u w:val="single"/>
                <w:lang w:val="es-ES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  <w:u w:val="single"/>
                <w:lang w:val="es-ES"/>
              </w:rPr>
              <w:t>DENOMINACIÓN DEL PROYECTO:</w:t>
            </w:r>
          </w:p>
        </w:tc>
        <w:tc>
          <w:tcPr>
            <w:tcW w:w="5226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" w:hRule="atLeast"/>
        </w:trPr>
        <w:tc>
          <w:tcPr>
            <w:tcW w:w="384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  <w:u w:val="single"/>
                <w:lang w:val="es-ES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  <w:u w:val="single"/>
                <w:lang w:val="es-ES"/>
              </w:rPr>
              <w:t>PERSONA RESPONSABLE:</w:t>
            </w:r>
          </w:p>
        </w:tc>
        <w:tc>
          <w:tcPr>
            <w:tcW w:w="5226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" w:hRule="atLeast"/>
        </w:trPr>
        <w:tc>
          <w:tcPr>
            <w:tcW w:w="3508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Teléfono:</w:t>
            </w:r>
          </w:p>
        </w:tc>
        <w:tc>
          <w:tcPr>
            <w:tcW w:w="5562" w:type="dxa"/>
            <w:gridSpan w:val="3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" w:hRule="atLeast"/>
        </w:trPr>
        <w:tc>
          <w:tcPr>
            <w:tcW w:w="3508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Teléfono móvil:</w:t>
            </w:r>
          </w:p>
        </w:tc>
        <w:tc>
          <w:tcPr>
            <w:tcW w:w="5562" w:type="dxa"/>
            <w:gridSpan w:val="3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" w:hRule="atLeast"/>
        </w:trPr>
        <w:tc>
          <w:tcPr>
            <w:tcW w:w="3508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Fax:</w:t>
            </w:r>
          </w:p>
        </w:tc>
        <w:tc>
          <w:tcPr>
            <w:tcW w:w="5562" w:type="dxa"/>
            <w:gridSpan w:val="3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" w:hRule="atLeast"/>
        </w:trPr>
        <w:tc>
          <w:tcPr>
            <w:tcW w:w="3508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Dirección electrónica:</w:t>
            </w:r>
          </w:p>
        </w:tc>
        <w:tc>
          <w:tcPr>
            <w:tcW w:w="5562" w:type="dxa"/>
            <w:gridSpan w:val="3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" w:hRule="atLeast"/>
        </w:trPr>
        <w:tc>
          <w:tcPr>
            <w:tcW w:w="4496" w:type="dxa"/>
            <w:gridSpan w:val="3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Fecha de inicio:</w:t>
            </w:r>
          </w:p>
        </w:tc>
        <w:tc>
          <w:tcPr>
            <w:tcW w:w="4574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Fecha de finalización: </w:t>
            </w:r>
          </w:p>
        </w:tc>
      </w:tr>
      <w:tr>
        <w:trPr>
          <w:trHeight w:val="23" w:hRule="atLeast"/>
        </w:trPr>
        <w:tc>
          <w:tcPr>
            <w:tcW w:w="9070" w:type="dxa"/>
            <w:gridSpan w:val="4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Duración del proyecto en meses:</w:t>
            </w:r>
          </w:p>
        </w:tc>
      </w:tr>
      <w:tr>
        <w:trPr>
          <w:trHeight w:val="23" w:hRule="atLeast"/>
        </w:trPr>
        <w:tc>
          <w:tcPr>
            <w:tcW w:w="9070" w:type="dxa"/>
            <w:gridSpan w:val="4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 xml:space="preserve">Ámbito territorial de ejecución del proyecto: </w:t>
            </w:r>
          </w:p>
        </w:tc>
      </w:tr>
      <w:tr>
        <w:trPr>
          <w:trHeight w:val="680" w:hRule="atLeast"/>
        </w:trPr>
        <w:tc>
          <w:tcPr>
            <w:tcW w:w="9070" w:type="dxa"/>
            <w:gridSpan w:val="4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4"/>
          <w:szCs w:val="24"/>
          <w:lang w:val="es-ES"/>
        </w:rPr>
      </w:pPr>
      <w:r>
        <w:rPr>
          <w:rFonts w:cs="Noto Sans" w:ascii="Noto Sans" w:hAnsi="Noto Sans"/>
          <w:b/>
          <w:smallCaps/>
          <w:sz w:val="24"/>
          <w:szCs w:val="24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/>
          <w:sz w:val="22"/>
          <w:szCs w:val="22"/>
          <w:u w:val="single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u w:val="single"/>
          <w:lang w:val="es-ES"/>
        </w:rPr>
        <w:t>PROYECTO DE CONTINUIDAD: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ListParagraph"/>
        <w:numPr>
          <w:ilvl w:val="0"/>
          <w:numId w:val="5"/>
        </w:numPr>
        <w:jc w:val="both"/>
        <w:rPr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  <w:t>NO, ESTE PROYECTO SE INICIA POR PRIMERA VEZ A LA ESPERA DE OBTENER FINANCIACIÓN DE ESTA CONVOCATORIA.</w:t>
      </w:r>
    </w:p>
    <w:p>
      <w:pPr>
        <w:pStyle w:val="ListParagraph"/>
        <w:numPr>
          <w:ilvl w:val="0"/>
          <w:numId w:val="5"/>
        </w:numPr>
        <w:jc w:val="both"/>
        <w:rPr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  <w:t xml:space="preserve">SÍ, ESTE PROYECTO SE ESTÁ EJECUTANDO DESDE EL AÑO....... </w:t>
      </w:r>
    </w:p>
    <w:p>
      <w:pPr>
        <w:pStyle w:val="ListParagraph"/>
        <w:jc w:val="both"/>
        <w:rPr>
          <w:rFonts w:ascii="Noto Sans" w:hAnsi="Noto Sans" w:cs="Noto Sans"/>
          <w:b/>
          <w:b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rPr>
          <w:sz w:val="22"/>
          <w:szCs w:val="22"/>
          <w:lang w:val="es-ES"/>
        </w:rPr>
      </w:pPr>
      <w:r>
        <w:rPr>
          <w:rFonts w:eastAsia="Symbol" w:cs="Noto Sans" w:ascii="Noto Sans" w:hAnsi="Noto Sans"/>
          <w:sz w:val="22"/>
          <w:szCs w:val="22"/>
          <w:lang w:val="es-ES"/>
        </w:rPr>
        <w:t xml:space="preserve">.......................……………………………, en condición de ……………….............……, en representación de …………….........................…………………, </w:t>
      </w:r>
      <w:r>
        <w:rPr>
          <w:rFonts w:eastAsia="Symbol" w:cs="Noto Sans" w:ascii="Noto Sans" w:hAnsi="Noto Sans"/>
          <w:caps/>
          <w:sz w:val="22"/>
          <w:szCs w:val="22"/>
          <w:lang w:val="es-ES"/>
        </w:rPr>
        <w:t>DeclarO,</w:t>
      </w:r>
      <w:r>
        <w:rPr>
          <w:rFonts w:eastAsia="Symbol" w:cs="Noto Sans" w:ascii="Noto Sans" w:hAnsi="Noto Sans"/>
          <w:sz w:val="22"/>
          <w:szCs w:val="22"/>
          <w:lang w:val="es-ES"/>
        </w:rPr>
        <w:t xml:space="preserve"> bajo mi responsabilidad, que los datos de este proyecto técnico son ciertos y comprobados.</w:t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z w:val="22"/>
          <w:szCs w:val="22"/>
          <w:lang w:val="es-ES"/>
        </w:rPr>
      </w:r>
    </w:p>
    <w:p>
      <w:pPr>
        <w:pStyle w:val="Normal"/>
        <w:tabs>
          <w:tab w:val="left" w:pos="180" w:leader="none"/>
          <w:tab w:val="left" w:pos="720" w:leader="none"/>
        </w:tabs>
        <w:jc w:val="both"/>
        <w:rPr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____________, ____ de __________________ de 20____</w:t>
      </w:r>
      <w:r>
        <w:br w:type="page"/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  <w:t>BLOQUE 1. CALIDAD TÉCNICA DEL PROGRAMA/SERVICIO</w:t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u w:val="single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u w:val="single"/>
          <w:lang w:val="es-ES"/>
        </w:rPr>
      </w:r>
    </w:p>
    <w:p>
      <w:pPr>
        <w:pStyle w:val="ListParagraph"/>
        <w:numPr>
          <w:ilvl w:val="1"/>
          <w:numId w:val="8"/>
        </w:numPr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BREVE DESCRIPCIÓN DEL PROYECTO (MÁX. 100 PALABRAS)</w:t>
      </w:r>
    </w:p>
    <w:p>
      <w:pPr>
        <w:pStyle w:val="ListParagrap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tbl>
      <w:tblPr>
        <w:tblStyle w:val="Tablaconcuadrcula"/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71"/>
      </w:tblGrid>
      <w:tr>
        <w:trPr>
          <w:trHeight w:val="947" w:hRule="atLeast"/>
        </w:trPr>
        <w:tc>
          <w:tcPr>
            <w:tcW w:w="9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</w:tc>
      </w:tr>
    </w:tbl>
    <w:p>
      <w:pPr>
        <w:pStyle w:val="ListParagraph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ListParagraph"/>
        <w:numPr>
          <w:ilvl w:val="1"/>
          <w:numId w:val="8"/>
        </w:numPr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JUSTIFICACIÓN Y MARCO EN EL QUE SE DESARROLLA EL PROYECTO.</w:t>
      </w:r>
    </w:p>
    <w:p>
      <w:pPr>
        <w:pStyle w:val="ListParagraph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1.3.</w:t>
        <w:tab/>
        <w:t>RELACIÓN DE LA SITUACIÓN CON NECESIDAD DE ATENCIÓN PRIORITARIA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 xml:space="preserve">SOBRE LA CUAL SE PRETENDE ACTUAR (SITUACIONES CON NECESIDAD DE 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>ATENCIÓN PRIORITARIA DEL ART. 6 DE LA LEY 4/2009 DE SERVICIOS SOCIALES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>DE LAS ISLAS BALEARES).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12"/>
        <w:gridCol w:w="658"/>
      </w:tblGrid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 xml:space="preserve">a) Discapacidad física, psíquica o sensorial.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 xml:space="preserve">b) Dificultades de integración familiar o comunitaria derivadas de enfermedades mentales y enfermedades crónicas.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 xml:space="preserve">c) Dificultades de integración social vinculadas a condiciones laborales precarias, desempleo y pobreza.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d) Necesidad social, como la relacionada con la carencia de vivienda o con la desestructuración familiar.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e) Vulnerabilidad, riesgo o desamparo para la gente mayor, los niños y las persones adolescentes.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f) Violencia machista y las diversas manifestaciones de violencia familiar.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g) Discriminación por razón de sexo, lugar de procedencia, discapacidad, enfermedad, etnia, cultura o religión o por cualquier otra razón.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h) Dificultad de integración familiar o comunitaria derivada de la drogodependencia y otras adicciones.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i) Vulnerabilidad, exclusión y aislamiento sociales.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>j) Problemas de convivencia y de cohesión social.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 xml:space="preserve">k) Urgencias sociales.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23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  <w:t xml:space="preserve">l) Emergencias sociales por catástrofe.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Web"/>
              <w:spacing w:lineRule="auto" w:line="240" w:before="280" w:after="0"/>
              <w:rPr>
                <w:rFonts w:ascii="Noto Sans" w:hAnsi="Noto Sans" w:cs="Noto Sans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1.4.</w:t>
        <w:tab/>
        <w:t xml:space="preserve">ANÁLISIS DETALLADO Y CONCRETO DEL PERFIL DEL COLECTIVO, DE ACUERDO </w:t>
        <w:tab/>
        <w:t>CON SU SITUACIÓN DE NECESIDAD Y/O RIESGO SOCIAL EN EL TERRITORIO EN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 xml:space="preserve">EL CUAL SE DESARROLLARÁ EL PROGRAMA (TIPO DE DISCAPACIDAD, SITUACIÓN 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 xml:space="preserve">FAMILIAR, PERCEPCIÓN DE PRESTACIONES, TIPOS Y GRADO DE DISCAPACIDAD, 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 xml:space="preserve">NIVEL DE ESTUDIOS, SEXO, EDAD, SITUACIÓN DE COBERTURA PREVIA DE LAS 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>NECESIDADES...ETC.)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495"/>
        <w:gridCol w:w="4575"/>
      </w:tblGrid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Previsión del número de personas beneficiarias directas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Previsión del número de personas beneficiarias indirectas</w:t>
            </w:r>
          </w:p>
        </w:tc>
      </w:tr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1.5. DEFINICIÓN DEL SERVICIO Y OBJETIVO/S GENERAL/ES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9368" w:type="dxa"/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368"/>
      </w:tblGrid>
      <w:tr>
        <w:trPr/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1.6. PRESENTACIÓN DE LOS OBJETIVOS ESPECÍFICOS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>
          <w:trHeight w:val="855" w:hRule="atLeast"/>
        </w:trPr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ind w:left="426" w:hanging="426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1.7. DESCRIPCIÓN Y ADECUACIÓN DE LAS ACTIVIDADES CONCRETAS QUE REALIZAN LAS    PERSONAS BENEFICIARIAS DEL SERVICIO.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204"/>
        <w:gridCol w:w="2198"/>
        <w:gridCol w:w="2060"/>
        <w:gridCol w:w="2608"/>
      </w:tblGrid>
      <w:tr>
        <w:trPr/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Denominación y descripción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Número de personas beneficiarias directas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Profesionales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Media de actividades en las que intervendrá el usuario</w:t>
            </w:r>
          </w:p>
        </w:tc>
      </w:tr>
      <w:tr>
        <w:trPr/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p>
      <w:pPr>
        <w:pStyle w:val="Normal"/>
        <w:ind w:left="567" w:hanging="567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1.7.1. JUSTIFICACIÓN TÉCNICA DE LAS ACTIVIDADES: POR QUÉ SON LAS MÁS APROPIADAS PARA CONSEGUIR LOS OBJETIVOS. RELACIÓN Y DESCRIPCIÓN DE LOS PRINCIPALES TIPOS DE INTERVENCIONES DEL PROYECTO (TIPOLOGÍA, FRECUENCIA, OBJETIVOS, METODOLOGÍA, ...)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1.7.2.</w:t>
        <w:tab/>
        <w:t>CORRESPONDENCIA ENTRE LAS ACTIVIDADES PROPUESTAS Y LAS NECESIDADES</w:t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>QUE SE PRETENDEN CUBRIR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790"/>
        <w:gridCol w:w="2794"/>
        <w:gridCol w:w="3487"/>
      </w:tblGrid>
      <w:tr>
        <w:trPr/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Necesidades que se pretenden cubrir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Objetivos específicos</w:t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Actividad</w:t>
            </w:r>
          </w:p>
        </w:tc>
      </w:tr>
      <w:tr>
        <w:trPr/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 xml:space="preserve">1.8. </w:t>
        <w:tab/>
        <w:t>CRONOGRAMA DETALLADO DE LAS ACTIVIDADES (se han de incluir todas las</w:t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</w:r>
      <w:r>
        <w:rPr>
          <w:rFonts w:eastAsia="Symbol" w:cs="Noto Sans" w:ascii="Noto Sans" w:hAnsi="Noto Sans"/>
          <w:smallCaps/>
          <w:sz w:val="20"/>
          <w:szCs w:val="20"/>
          <w:lang w:val="es-ES"/>
        </w:rPr>
        <w:t>ACTIVIDADES NECESARIAS PARA DESARROLLAR EL SERVICIO)</w:t>
      </w:r>
    </w:p>
    <w:p>
      <w:pPr>
        <w:pStyle w:val="Normal"/>
        <w:jc w:val="both"/>
        <w:rPr>
          <w:rFonts w:ascii="Noto Sans" w:hAnsi="Noto Sans" w:eastAsia="Symbol" w:cs="Noto Sans"/>
          <w:i/>
          <w:i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i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00"/>
        <w:gridCol w:w="497"/>
        <w:gridCol w:w="497"/>
        <w:gridCol w:w="497"/>
        <w:gridCol w:w="497"/>
        <w:gridCol w:w="497"/>
        <w:gridCol w:w="499"/>
        <w:gridCol w:w="497"/>
        <w:gridCol w:w="497"/>
        <w:gridCol w:w="497"/>
        <w:gridCol w:w="498"/>
        <w:gridCol w:w="497"/>
        <w:gridCol w:w="500"/>
      </w:tblGrid>
      <w:tr>
        <w:trPr/>
        <w:tc>
          <w:tcPr>
            <w:tcW w:w="310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mallCaps/>
                <w:sz w:val="22"/>
                <w:szCs w:val="22"/>
                <w:lang w:val="es-ES"/>
              </w:rPr>
              <w:t>ACTIVIDADES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E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F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M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A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M</w:t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J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J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A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S</w:t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O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</w:t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D</w:t>
            </w:r>
          </w:p>
        </w:tc>
      </w:tr>
      <w:tr>
        <w:trPr/>
        <w:tc>
          <w:tcPr>
            <w:tcW w:w="3100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i/>
          <w:i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i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1.9.</w:t>
        <w:tab/>
        <w:t>PREVISIÓN DE ACTIVIDADES DE DIVULGACIÓN DIRIGIDAS A LOS ASOCIADOS O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ab/>
        <w:t>A LA CIUDADANÍA EN GENERAL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32"/>
        <w:gridCol w:w="3159"/>
        <w:gridCol w:w="3380"/>
      </w:tblGrid>
      <w:tr>
        <w:trPr/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Denominación y fecha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Medio de difusión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Población destinataria</w:t>
            </w:r>
          </w:p>
        </w:tc>
      </w:tr>
      <w:tr>
        <w:trPr/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ListParagraph"/>
        <w:ind w:left="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1.10</w:t>
        <w:tab/>
        <w:t xml:space="preserve">PREVISIÓN DE USO GENERALIZADO DE LAS NUEVAS TECNOLOGÍAS EN LA </w:t>
        <w:tab/>
        <w:t>INTERVENCIÓN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1134" w:type="dxa"/>
        <w:jc w:val="left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8"/>
        <w:gridCol w:w="425"/>
      </w:tblGrid>
      <w:tr>
        <w:trPr/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SI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DESCRIPCIÓN: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9368" w:type="dxa"/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368"/>
      </w:tblGrid>
      <w:tr>
        <w:trPr/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white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white"/>
          <w:lang w:val="es-ES"/>
        </w:rPr>
        <w:t>1.11.</w:t>
        <w:tab/>
        <w:t>INNOVACIÓN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white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white"/>
          <w:lang w:val="es-ES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El proyecto prevé nuevas soluciones y nuevos modelos metodológicos relevantes dentro del proyecto y replicables en otros contextos para responder a las necesidades y retos sociales.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white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white"/>
          <w:lang w:val="es-ES"/>
        </w:rPr>
        <w:t>DESCRIPCIÓN: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9368" w:type="dxa"/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368"/>
      </w:tblGrid>
      <w:tr>
        <w:trPr/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suppressAutoHyphens w:val="false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  <w:r>
        <w:br w:type="page"/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  <w:t>BLOC 2. CAPACIDAD OPERATIVA Y TÉCNICA DE LA ENTIDAD</w:t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highlight w:val="yellow"/>
          <w:u w:val="single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2.1.</w:t>
        <w:tab/>
        <w:t xml:space="preserve">ESPACIOS Y MEDIOS MATERIALES. DISPONIBILIDAD DE RECURSOS MATERIALES </w:t>
        <w:tab/>
        <w:t>DE LA ENTIDAD PARA DESARROLLAR EL SERVICIO.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70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6"/>
        <w:gridCol w:w="463"/>
      </w:tblGrid>
      <w:tr>
        <w:trPr/>
        <w:tc>
          <w:tcPr>
            <w:tcW w:w="5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  <w:t>ISLAS EN LAS QUE SE IMPLEMENTARÁ EL PROGRAMA</w:t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  <w:t>MALLORCA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  <w:t>MENORCA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  <w:t>IBIZA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  <w:t>FORMENTERA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41"/>
        <w:gridCol w:w="1665"/>
        <w:gridCol w:w="2565"/>
      </w:tblGrid>
      <w:tr>
        <w:trPr/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Puntos de atención presenciales del proyecto</w:t>
            </w:r>
            <w:r>
              <w:rPr>
                <w:rStyle w:val="Ncoradenotaalpeu"/>
                <w:rStyle w:val="Ncoradenotaalpeu"/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footnoteReference w:id="2"/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.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Breve descripción (dirección, superficie, municipio)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Actividad que se llevará a cabo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Propio, de alquiler o cedido (Adjuntar documentación acreditativa)</w:t>
            </w:r>
          </w:p>
        </w:tc>
      </w:tr>
      <w:tr>
        <w:trPr/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tbl>
      <w:tblPr>
        <w:tblW w:w="5000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495"/>
        <w:gridCol w:w="4575"/>
      </w:tblGrid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Recursos materiales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Breve descripción</w:t>
            </w:r>
          </w:p>
        </w:tc>
      </w:tr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Material de oficina, didáctico, fondo bibliográfico.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Material didáctico y de apoyo (Si se prevé la elaboración de material propio, se tiene que justificar el gasto.)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Ordenadores, fax, teléfonos, conexión a Internet.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Recursos a disposición de las personas usuarias del servicio.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  <w:tr>
        <w:trPr/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Otros.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footnotePr>
            <w:numFmt w:val="decimal"/>
          </w:footnotePr>
          <w:type w:val="nextPage"/>
          <w:pgSz w:w="11906" w:h="16838"/>
          <w:pgMar w:left="1701" w:right="1134" w:header="720" w:top="1135" w:footer="567" w:bottom="2268" w:gutter="0"/>
          <w:pgNumType w:fmt="decimal"/>
          <w:formProt w:val="false"/>
          <w:titlePg/>
          <w:textDirection w:val="lrTb"/>
          <w:docGrid w:type="default" w:linePitch="360" w:charSpace="16384"/>
        </w:sectPr>
        <w:pStyle w:val="Encapalament1"/>
        <w:numPr>
          <w:ilvl w:val="0"/>
          <w:numId w:val="2"/>
        </w:numPr>
        <w:rPr>
          <w:lang w:val="es-ES"/>
        </w:rPr>
      </w:pPr>
      <w:r>
        <w:rPr>
          <w:rFonts w:ascii="Noto Sans" w:hAnsi="Noto Sans"/>
          <w:lang w:val="es-ES"/>
        </w:rPr>
        <w:t xml:space="preserve">    </w:t>
      </w:r>
    </w:p>
    <w:p>
      <w:pPr>
        <w:pStyle w:val="Notaalpeu"/>
        <w:rPr>
          <w:lang w:val="es-ES"/>
        </w:rPr>
      </w:pPr>
      <w:r>
        <w:rPr>
          <w:lang w:val="es-ES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2.2. RECURSOS DE PERSONAL. DETALLE DEL PERSONAL ADSCRITO AL SERVICIO ESPECIFICADO EN EL PRESUPUESTO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Style w:val="Tablaconcuadrcula"/>
        <w:tblW w:w="13118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34"/>
        <w:gridCol w:w="2002"/>
        <w:gridCol w:w="5369"/>
        <w:gridCol w:w="1556"/>
        <w:gridCol w:w="3357"/>
      </w:tblGrid>
      <w:tr>
        <w:trPr>
          <w:trHeight w:val="1089" w:hRule="atLeast"/>
        </w:trPr>
        <w:tc>
          <w:tcPr>
            <w:tcW w:w="834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</w:r>
          </w:p>
        </w:tc>
        <w:tc>
          <w:tcPr>
            <w:tcW w:w="200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Titulación y categoría profesional</w:t>
            </w:r>
          </w:p>
        </w:tc>
        <w:tc>
          <w:tcPr>
            <w:tcW w:w="5369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Funciones</w:t>
            </w:r>
          </w:p>
        </w:tc>
        <w:tc>
          <w:tcPr>
            <w:tcW w:w="1556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Ratios (usuarios por profesional)</w:t>
            </w:r>
          </w:p>
        </w:tc>
        <w:tc>
          <w:tcPr>
            <w:tcW w:w="3357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Persona con discapacidad, en riesgo o exclusión social, mujer, joven o parado de larga duración (SI/NO Y ESPECIFICAR)</w:t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Prof.1</w:t>
            </w:r>
          </w:p>
        </w:tc>
        <w:tc>
          <w:tcPr>
            <w:tcW w:w="200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369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556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5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Prof.2</w:t>
            </w:r>
          </w:p>
        </w:tc>
        <w:tc>
          <w:tcPr>
            <w:tcW w:w="200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369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556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5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Prof.3</w:t>
            </w:r>
          </w:p>
        </w:tc>
        <w:tc>
          <w:tcPr>
            <w:tcW w:w="200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369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556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5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Prof.4</w:t>
            </w:r>
          </w:p>
        </w:tc>
        <w:tc>
          <w:tcPr>
            <w:tcW w:w="200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369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556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357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Style w:val="Tablaconcuadrcula"/>
        <w:tblW w:w="28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22"/>
        <w:gridCol w:w="2145"/>
        <w:gridCol w:w="2145"/>
        <w:gridCol w:w="2144"/>
      </w:tblGrid>
      <w:tr>
        <w:trPr>
          <w:trHeight w:val="167" w:hRule="atLeast"/>
        </w:trPr>
        <w:tc>
          <w:tcPr>
            <w:tcW w:w="7256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Dedicación al servicio</w:t>
            </w:r>
          </w:p>
        </w:tc>
      </w:tr>
      <w:tr>
        <w:trPr>
          <w:trHeight w:val="120" w:hRule="atLeast"/>
        </w:trPr>
        <w:tc>
          <w:tcPr>
            <w:tcW w:w="82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</w:r>
          </w:p>
        </w:tc>
        <w:tc>
          <w:tcPr>
            <w:tcW w:w="2145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  <w:t>Meses</w:t>
            </w:r>
          </w:p>
        </w:tc>
        <w:tc>
          <w:tcPr>
            <w:tcW w:w="2145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  <w:t>Horas semanales jornada laboral completa (según convenio)</w:t>
            </w:r>
          </w:p>
        </w:tc>
        <w:tc>
          <w:tcPr>
            <w:tcW w:w="2144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  <w:t>Horas semanales imputadas al proyecto</w:t>
            </w:r>
          </w:p>
        </w:tc>
      </w:tr>
      <w:tr>
        <w:trPr>
          <w:trHeight w:val="236" w:hRule="atLeast"/>
        </w:trPr>
        <w:tc>
          <w:tcPr>
            <w:tcW w:w="82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Prof.1</w:t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6" w:hRule="atLeast"/>
        </w:trPr>
        <w:tc>
          <w:tcPr>
            <w:tcW w:w="82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Prof.2</w:t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6" w:hRule="atLeast"/>
        </w:trPr>
        <w:tc>
          <w:tcPr>
            <w:tcW w:w="82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Prof.3</w:t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36" w:hRule="atLeast"/>
        </w:trPr>
        <w:tc>
          <w:tcPr>
            <w:tcW w:w="82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Prof.4</w:t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sectPr>
          <w:headerReference w:type="default" r:id="rId6"/>
          <w:footerReference w:type="default" r:id="rId7"/>
          <w:footnotePr>
            <w:numFmt w:val="decimal"/>
          </w:footnotePr>
          <w:type w:val="nextPage"/>
          <w:pgSz w:orient="landscape" w:w="15840" w:h="12240"/>
          <w:pgMar w:left="1440" w:right="1440" w:header="0" w:top="1134" w:footer="0" w:bottom="1800" w:gutter="0"/>
          <w:pgNumType w:fmt="decimal"/>
          <w:formProt w:val="false"/>
          <w:textDirection w:val="lrTb"/>
          <w:docGrid w:type="default" w:linePitch="272" w:charSpace="16384"/>
        </w:sectPr>
      </w:pPr>
    </w:p>
    <w:p>
      <w:pPr>
        <w:pStyle w:val="Normal"/>
        <w:suppressAutoHyphens w:val="false"/>
        <w:rPr/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 xml:space="preserve">2.3. </w:t>
        <w:tab/>
        <w:t>L</w:t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>AS REMUNERACIONES DE TODO EL PERSONAL QUE PARTICIPA EN EL DESARROLLO DEL PROYECTO SON (APORTAR DECLARACIÓN RESPONSABLE DEL REPRESENTANTE DE LA ENTIDAD):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textAlignment w:val="baseline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I</w:t>
      </w:r>
      <w:r>
        <w:rPr>
          <w:rFonts w:cs="Noto Sans" w:ascii="Noto Sans" w:hAnsi="Noto Sans"/>
          <w:sz w:val="22"/>
          <w:szCs w:val="22"/>
          <w:lang w:val="es-ES"/>
        </w:rPr>
        <w:t>nferiores a las establecidas en las tablas salariales del III Convenio colectivo estatal de acción e intervención social (BOE núm. 28 de 19 de febrero de 2020).</w:t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3">
                <wp:simplePos x="0" y="0"/>
                <wp:positionH relativeFrom="column">
                  <wp:posOffset>-71755</wp:posOffset>
                </wp:positionH>
                <wp:positionV relativeFrom="paragraph">
                  <wp:posOffset>635</wp:posOffset>
                </wp:positionV>
                <wp:extent cx="159385" cy="349885"/>
                <wp:effectExtent l="0" t="0" r="0" b="0"/>
                <wp:wrapSquare wrapText="bothSides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385" cy="3498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250" w:type="dxa"/>
                              <w:jc w:val="left"/>
                              <w:tblInd w:w="0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250"/>
                            </w:tblGrid>
                            <w:tr>
                              <w:trPr/>
                              <w:tc>
                                <w:tcPr>
                                  <w:tcW w:w="25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jc w:val="both"/>
                                    <w:textAlignment w:val="baseline"/>
                                    <w:rPr>
                                      <w:rFonts w:ascii="Noto Sans" w:hAnsi="Noto Sans" w:cs="Noto Sans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cs="Noto Sans" w:ascii="Noto Sans" w:hAnsi="Noto Sans"/>
                                      <w:sz w:val="22"/>
                                      <w:szCs w:val="22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12.55pt;height:27.55pt;mso-wrap-distance-left:7.05pt;mso-wrap-distance-right:7.05pt;mso-wrap-distance-top:0pt;mso-wrap-distance-bottom:0pt;margin-top:0.05pt;mso-position-vertical-relative:text;margin-left:-5.65pt;mso-position-horizontal-relative:text">
                <v:textbox inset="0in,0in,0in,0in">
                  <w:txbxContent>
                    <w:tbl>
                      <w:tblPr>
                        <w:tblStyle w:val="Tablaconcuadrcula"/>
                        <w:tblW w:w="250" w:type="dxa"/>
                        <w:jc w:val="left"/>
                        <w:tblInd w:w="0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250"/>
                      </w:tblGrid>
                      <w:tr>
                        <w:trPr/>
                        <w:tc>
                          <w:tcPr>
                            <w:tcW w:w="250" w:type="dxa"/>
                            <w:tcBorders/>
                            <w:shd w:fill="auto" w:val="clear"/>
                          </w:tcPr>
                          <w:p>
                            <w:pPr>
                              <w:pStyle w:val="Contingutdelmarc"/>
                              <w:jc w:val="both"/>
                              <w:textAlignment w:val="baseline"/>
                              <w:rPr>
                                <w:rFonts w:ascii="Noto Sans" w:hAnsi="Noto Sans" w:cs="Noto San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Noto Sans" w:ascii="Noto Sans" w:hAnsi="Noto Sans"/>
                                <w:sz w:val="22"/>
                                <w:szCs w:val="22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textAlignment w:val="baseline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I</w:t>
      </w:r>
      <w:r>
        <w:rPr>
          <w:rFonts w:cs="Noto Sans" w:ascii="Noto Sans" w:hAnsi="Noto Sans"/>
          <w:sz w:val="22"/>
          <w:szCs w:val="22"/>
          <w:lang w:val="es-ES"/>
        </w:rPr>
        <w:t>guales a les establecidas en las tablas salariales del III Convenio colectivo estatal de acción e intervención social (BOE núm. 28 de 19 de febrero de 2020).</w:t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4">
                <wp:simplePos x="0" y="0"/>
                <wp:positionH relativeFrom="column">
                  <wp:posOffset>-71755</wp:posOffset>
                </wp:positionH>
                <wp:positionV relativeFrom="paragraph">
                  <wp:posOffset>635</wp:posOffset>
                </wp:positionV>
                <wp:extent cx="159385" cy="349885"/>
                <wp:effectExtent l="0" t="0" r="0" b="0"/>
                <wp:wrapSquare wrapText="bothSides"/>
                <wp:docPr id="7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385" cy="3498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250" w:type="dxa"/>
                              <w:jc w:val="left"/>
                              <w:tblInd w:w="0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250"/>
                            </w:tblGrid>
                            <w:tr>
                              <w:trPr/>
                              <w:tc>
                                <w:tcPr>
                                  <w:tcW w:w="25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jc w:val="both"/>
                                    <w:textAlignment w:val="baseline"/>
                                    <w:rPr>
                                      <w:rFonts w:ascii="Noto Sans" w:hAnsi="Noto Sans" w:cs="Noto Sans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cs="Noto Sans" w:ascii="Noto Sans" w:hAnsi="Noto Sans"/>
                                      <w:sz w:val="22"/>
                                      <w:szCs w:val="22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12.55pt;height:27.55pt;mso-wrap-distance-left:7.05pt;mso-wrap-distance-right:7.05pt;mso-wrap-distance-top:0pt;mso-wrap-distance-bottom:0pt;margin-top:0.05pt;mso-position-vertical-relative:text;margin-left:-5.65pt;mso-position-horizontal-relative:text">
                <v:textbox inset="0in,0in,0in,0in">
                  <w:txbxContent>
                    <w:tbl>
                      <w:tblPr>
                        <w:tblStyle w:val="Tablaconcuadrcula"/>
                        <w:tblW w:w="250" w:type="dxa"/>
                        <w:jc w:val="left"/>
                        <w:tblInd w:w="0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250"/>
                      </w:tblGrid>
                      <w:tr>
                        <w:trPr/>
                        <w:tc>
                          <w:tcPr>
                            <w:tcW w:w="250" w:type="dxa"/>
                            <w:tcBorders/>
                            <w:shd w:fill="auto" w:val="clear"/>
                          </w:tcPr>
                          <w:p>
                            <w:pPr>
                              <w:pStyle w:val="Contingutdelmarc"/>
                              <w:jc w:val="both"/>
                              <w:textAlignment w:val="baseline"/>
                              <w:rPr>
                                <w:rFonts w:ascii="Noto Sans" w:hAnsi="Noto Sans" w:cs="Noto San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Noto Sans" w:ascii="Noto Sans" w:hAnsi="Noto Sans"/>
                                <w:sz w:val="22"/>
                                <w:szCs w:val="22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jc w:val="both"/>
        <w:textAlignment w:val="baseline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suppressAutoHyphens w:val="false"/>
        <w:ind w:left="360" w:hanging="0"/>
        <w:textAlignment w:val="baseline"/>
        <w:rPr>
          <w:rFonts w:ascii="Noto Sans" w:hAnsi="Noto Sans" w:eastAsia="Symbol" w:cs="Noto Sans"/>
          <w:smallCaps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S</w:t>
      </w:r>
      <w:r>
        <w:rPr>
          <w:rFonts w:cs="Noto Sans" w:ascii="Noto Sans" w:hAnsi="Noto Sans"/>
          <w:sz w:val="22"/>
          <w:szCs w:val="22"/>
          <w:lang w:val="es-ES"/>
        </w:rPr>
        <w:t>uperiores en al menos un 10% que en las tablas salariales del III Convenio colectivo estatal de acción e intervención social (BOE núm. 28 de 19 de febrero de 2020).</w:t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5">
                <wp:simplePos x="0" y="0"/>
                <wp:positionH relativeFrom="column">
                  <wp:posOffset>-71755</wp:posOffset>
                </wp:positionH>
                <wp:positionV relativeFrom="paragraph">
                  <wp:posOffset>635</wp:posOffset>
                </wp:positionV>
                <wp:extent cx="159385" cy="349885"/>
                <wp:effectExtent l="0" t="0" r="0" b="0"/>
                <wp:wrapSquare wrapText="bothSides"/>
                <wp:docPr id="8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385" cy="3498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250" w:type="dxa"/>
                              <w:jc w:val="left"/>
                              <w:tblInd w:w="0" w:type="dxa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250"/>
                            </w:tblGrid>
                            <w:tr>
                              <w:trPr/>
                              <w:tc>
                                <w:tcPr>
                                  <w:tcW w:w="25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jc w:val="both"/>
                                    <w:textAlignment w:val="baseline"/>
                                    <w:rPr>
                                      <w:rFonts w:ascii="Noto Sans" w:hAnsi="Noto Sans" w:cs="Noto Sans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cs="Noto Sans" w:ascii="Noto Sans" w:hAnsi="Noto Sans"/>
                                      <w:sz w:val="22"/>
                                      <w:szCs w:val="22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12.55pt;height:27.55pt;mso-wrap-distance-left:7.05pt;mso-wrap-distance-right:7.05pt;mso-wrap-distance-top:0pt;mso-wrap-distance-bottom:0pt;margin-top:0.05pt;mso-position-vertical-relative:text;margin-left:-5.65pt;mso-position-horizontal-relative:text">
                <v:textbox inset="0in,0in,0in,0in">
                  <w:txbxContent>
                    <w:tbl>
                      <w:tblPr>
                        <w:tblStyle w:val="Tablaconcuadrcula"/>
                        <w:tblW w:w="250" w:type="dxa"/>
                        <w:jc w:val="left"/>
                        <w:tblInd w:w="0" w:type="dxa"/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250"/>
                      </w:tblGrid>
                      <w:tr>
                        <w:trPr/>
                        <w:tc>
                          <w:tcPr>
                            <w:tcW w:w="250" w:type="dxa"/>
                            <w:tcBorders/>
                            <w:shd w:fill="auto" w:val="clear"/>
                          </w:tcPr>
                          <w:p>
                            <w:pPr>
                              <w:pStyle w:val="Contingutdelmarc"/>
                              <w:jc w:val="both"/>
                              <w:textAlignment w:val="baseline"/>
                              <w:rPr>
                                <w:rFonts w:ascii="Noto Sans" w:hAnsi="Noto Sans" w:cs="Noto San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Noto Sans" w:ascii="Noto Sans" w:hAnsi="Noto Sans"/>
                                <w:sz w:val="22"/>
                                <w:szCs w:val="22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jc w:val="both"/>
        <w:rPr>
          <w:rFonts w:ascii="Noto Sans" w:hAnsi="Noto Sans" w:eastAsia="Symbol" w:cs="Noto Sans"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</w:r>
    </w:p>
    <w:p>
      <w:pPr>
        <w:pStyle w:val="ListParagraph"/>
        <w:ind w:left="0" w:hanging="0"/>
        <w:jc w:val="both"/>
        <w:rPr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2.4.</w:t>
        <w:tab/>
        <w:t>FOMENTO DEL VOLUNTARIADO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Nº de voluntarios previstos en el proyecto: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Breve descripción de la dedicación y las tareas que realizarán: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ListParagraph"/>
        <w:ind w:left="0" w:hanging="0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2.5.</w:t>
        <w:tab/>
        <w:t>PREVISIÓN DE COORDINACIÓN CON OT</w:t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>R</w:t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 xml:space="preserve">OS RECURSOS 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232"/>
        <w:gridCol w:w="1838"/>
      </w:tblGrid>
      <w:tr>
        <w:trPr/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Identificación del recurso, descripción y periodicidad de la coordinación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 xml:space="preserve"> 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Documentación acreditativa adjunta</w:t>
            </w:r>
          </w:p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(si/no)</w:t>
            </w:r>
          </w:p>
        </w:tc>
      </w:tr>
      <w:tr>
        <w:trPr/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8"/>
          <w:szCs w:val="28"/>
          <w:lang w:val="es-ES"/>
        </w:rPr>
      </w:pPr>
      <w:r>
        <w:rPr>
          <w:rFonts w:eastAsia="Symbol" w:cs="Noto Sans" w:ascii="Noto Sans" w:hAnsi="Noto Sans"/>
          <w:b/>
          <w:smallCaps/>
          <w:sz w:val="28"/>
          <w:szCs w:val="28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  <w:t xml:space="preserve">BLOC 3. DOCUMENTACIÓN Y REGISTRO DE LA </w:t>
      </w:r>
      <w:r>
        <w:rPr>
          <w:rFonts w:eastAsia="Symbol" w:cs="Noto Sans" w:ascii="Noto Sans" w:hAnsi="Noto Sans"/>
          <w:b/>
          <w:bCs/>
          <w:smallCaps/>
          <w:sz w:val="22"/>
          <w:szCs w:val="22"/>
          <w:lang w:val="es-ES"/>
        </w:rPr>
        <w:t>ACTIVID</w:t>
      </w:r>
      <w:r>
        <w:rPr>
          <w:rFonts w:eastAsia="Symbol" w:cs="Noto Sans" w:ascii="Noto Sans" w:hAnsi="Noto Sans"/>
          <w:b/>
          <w:bCs/>
          <w:sz w:val="22"/>
          <w:szCs w:val="22"/>
          <w:lang w:val="es-ES"/>
        </w:rPr>
        <w:t>AD</w:t>
      </w:r>
      <w:r>
        <w:rPr>
          <w:rFonts w:eastAsia="Symbol" w:cs="Noto Sans" w:ascii="Noto Sans" w:hAnsi="Noto Sans"/>
          <w:i/>
          <w:sz w:val="22"/>
          <w:szCs w:val="22"/>
          <w:lang w:val="es-ES"/>
        </w:rPr>
        <w:t xml:space="preserve"> (Se tienen que presentar todos los documentos para la valoración de cada ítem.)</w:t>
      </w:r>
    </w:p>
    <w:p>
      <w:pPr>
        <w:pStyle w:val="Normal"/>
        <w:jc w:val="both"/>
        <w:rPr>
          <w:rFonts w:ascii="Noto Sans" w:hAnsi="Noto Sans" w:eastAsia="Symbol" w:cs="Noto Sans"/>
          <w:i/>
          <w:i/>
          <w:smallCaps/>
          <w:sz w:val="22"/>
          <w:szCs w:val="22"/>
          <w:u w:val="single"/>
          <w:lang w:val="es-ES"/>
        </w:rPr>
      </w:pPr>
      <w:r>
        <w:rPr>
          <w:rFonts w:eastAsia="Symbol" w:cs="Noto Sans" w:ascii="Noto Sans" w:hAnsi="Noto Sans"/>
          <w:i/>
          <w:smallCaps/>
          <w:sz w:val="22"/>
          <w:szCs w:val="22"/>
          <w:u w:val="single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3.1.</w:t>
        <w:tab/>
        <w:t>REGISTRO DE ACTIVIDAD DE LA INTERVENCIÓN ADJUNTO (ANEXO_____)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eastAsia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eastAsia="es-ES"/>
        </w:rPr>
        <mc:AlternateContent>
          <mc:Choice Requires="wps">
            <w:drawing>
              <wp:anchor behindDoc="0" distT="0" distB="0" distL="114935" distR="114935" simplePos="0" locked="0" layoutInCell="1" allowOverlap="1" relativeHeight="6">
                <wp:simplePos x="0" y="0"/>
                <wp:positionH relativeFrom="column">
                  <wp:posOffset>329565</wp:posOffset>
                </wp:positionH>
                <wp:positionV relativeFrom="paragraph">
                  <wp:posOffset>114300</wp:posOffset>
                </wp:positionV>
                <wp:extent cx="358775" cy="330200"/>
                <wp:effectExtent l="0" t="0" r="0" b="0"/>
                <wp:wrapNone/>
                <wp:docPr id="9" name="Text Box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358200" cy="32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Text Box 2" fillcolor="white" stroked="t" style="position:absolute;margin-left:25.95pt;margin-top:9pt;width:28.15pt;height:25.9pt">
                <w10:wrap type="none"/>
                <v:fill o:detectmouseclick="t" type="solid" color2="black"/>
                <v:stroke color="black" weight="9360" joinstyle="round" endcap="flat"/>
              </v:rect>
            </w:pict>
          </mc:Fallback>
        </mc:AlternateContent>
        <mc:AlternateContent>
          <mc:Choice Requires="wps">
            <w:drawing>
              <wp:anchor behindDoc="0" distT="0" distB="0" distL="114935" distR="114935" simplePos="0" locked="0" layoutInCell="1" allowOverlap="1" relativeHeight="7">
                <wp:simplePos x="0" y="0"/>
                <wp:positionH relativeFrom="column">
                  <wp:posOffset>1472565</wp:posOffset>
                </wp:positionH>
                <wp:positionV relativeFrom="paragraph">
                  <wp:posOffset>114300</wp:posOffset>
                </wp:positionV>
                <wp:extent cx="368300" cy="330200"/>
                <wp:effectExtent l="0" t="0" r="0" b="0"/>
                <wp:wrapNone/>
                <wp:docPr id="10" name="Text Box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1" name="Rectangle 1"/>
                        <wps:cNvSpPr/>
                      </wps:nvSpPr>
                      <wps:spPr>
                        <a:xfrm>
                          <a:off x="0" y="0"/>
                          <a:ext cx="367560" cy="32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Text Box 3" fillcolor="white" stroked="t" style="position:absolute;margin-left:115.95pt;margin-top:9pt;width:28.9pt;height:25.9pt">
                <w10:wrap type="none"/>
                <v:fill o:detectmouseclick="t" type="solid" color2="black"/>
                <v:stroke color="black" weight="9360" joinstyle="round" endcap="flat"/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12">
                <wp:simplePos x="0" y="0"/>
                <wp:positionH relativeFrom="column">
                  <wp:posOffset>329565</wp:posOffset>
                </wp:positionH>
                <wp:positionV relativeFrom="paragraph">
                  <wp:posOffset>114300</wp:posOffset>
                </wp:positionV>
                <wp:extent cx="358140" cy="329565"/>
                <wp:effectExtent l="0" t="0" r="0" b="0"/>
                <wp:wrapNone/>
                <wp:docPr id="11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8140" cy="329565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28.2pt;height:25.95pt;mso-wrap-distance-left:0pt;mso-wrap-distance-right:0pt;mso-wrap-distance-top:0pt;mso-wrap-distance-bottom:0pt;margin-top:9pt;mso-position-vertical-relative:text;margin-left:25.95pt;mso-position-horizontal-relative:text">
                <v:textbox>
                  <w:txbxContent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13">
                <wp:simplePos x="0" y="0"/>
                <wp:positionH relativeFrom="column">
                  <wp:posOffset>1472565</wp:posOffset>
                </wp:positionH>
                <wp:positionV relativeFrom="paragraph">
                  <wp:posOffset>114300</wp:posOffset>
                </wp:positionV>
                <wp:extent cx="367665" cy="329565"/>
                <wp:effectExtent l="0" t="0" r="0" b="0"/>
                <wp:wrapNone/>
                <wp:docPr id="12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" cy="329565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28.95pt;height:25.95pt;mso-wrap-distance-left:0pt;mso-wrap-distance-right:0pt;mso-wrap-distance-top:0pt;mso-wrap-distance-bottom:0pt;margin-top:9pt;mso-position-vertical-relative:text;margin-left:115.95pt;mso-position-horizontal-relative:text">
                <v:textbox>
                  <w:txbxContent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tabs>
          <w:tab w:val="clear" w:pos="720"/>
          <w:tab w:val="left" w:pos="1770" w:leader="none"/>
        </w:tabs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SÍ</w:t>
        <w:tab/>
        <w:t>NO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3.2.</w:t>
        <w:tab/>
        <w:t>EXPLICACIÓN DEL USO DEL REGISTRO DE LA ACTIVIDAD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3.3.</w:t>
        <w:tab/>
        <w:t>MODELO DE EXPEDIENTE INDIVIDUAL ADJUNTO (ANEXO_____)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u w:val="single"/>
          <w:lang w:val="es-ES" w:eastAsia="es-ES"/>
        </w:rPr>
      </w:pPr>
      <w:r>
        <w:rPr>
          <w:rFonts w:eastAsia="Symbol" w:cs="Noto Sans" w:ascii="Noto Sans" w:hAnsi="Noto Sans"/>
          <w:smallCaps/>
          <w:sz w:val="22"/>
          <w:szCs w:val="22"/>
          <w:u w:val="single"/>
          <w:lang w:val="es-ES" w:eastAsia="es-ES"/>
        </w:rPr>
        <mc:AlternateContent>
          <mc:Choice Requires="wps">
            <w:drawing>
              <wp:anchor behindDoc="0" distT="0" distB="0" distL="114935" distR="114935" simplePos="0" locked="0" layoutInCell="1" allowOverlap="1" relativeHeight="8">
                <wp:simplePos x="0" y="0"/>
                <wp:positionH relativeFrom="column">
                  <wp:posOffset>329565</wp:posOffset>
                </wp:positionH>
                <wp:positionV relativeFrom="paragraph">
                  <wp:posOffset>144145</wp:posOffset>
                </wp:positionV>
                <wp:extent cx="358775" cy="358775"/>
                <wp:effectExtent l="0" t="0" r="0" b="0"/>
                <wp:wrapNone/>
                <wp:docPr id="13" name="Text Box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" name="Rectangle 1"/>
                        <wps:cNvSpPr/>
                      </wps:nvSpPr>
                      <wps:spPr>
                        <a:xfrm>
                          <a:off x="0" y="0"/>
                          <a:ext cx="358200" cy="35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Text Box 4" fillcolor="white" stroked="t" style="position:absolute;margin-left:25.95pt;margin-top:11.35pt;width:28.15pt;height:28.15pt">
                <w10:wrap type="none"/>
                <v:fill o:detectmouseclick="t" type="solid" color2="black"/>
                <v:stroke color="black" weight="9360" joinstyle="round" endcap="flat"/>
              </v:rect>
            </w:pict>
          </mc:Fallback>
        </mc:AlternateContent>
        <mc:AlternateContent>
          <mc:Choice Requires="wps">
            <w:drawing>
              <wp:anchor behindDoc="0" distT="0" distB="0" distL="114935" distR="114935" simplePos="0" locked="0" layoutInCell="1" allowOverlap="1" relativeHeight="9">
                <wp:simplePos x="0" y="0"/>
                <wp:positionH relativeFrom="column">
                  <wp:posOffset>1348740</wp:posOffset>
                </wp:positionH>
                <wp:positionV relativeFrom="paragraph">
                  <wp:posOffset>144145</wp:posOffset>
                </wp:positionV>
                <wp:extent cx="396875" cy="358775"/>
                <wp:effectExtent l="0" t="0" r="0" b="0"/>
                <wp:wrapNone/>
                <wp:docPr id="14" name="Text Box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" name="Rectangle 1"/>
                        <wps:cNvSpPr/>
                      </wps:nvSpPr>
                      <wps:spPr>
                        <a:xfrm>
                          <a:off x="0" y="0"/>
                          <a:ext cx="396360" cy="35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Text Box 5" fillcolor="white" stroked="t" style="position:absolute;margin-left:106.2pt;margin-top:11.35pt;width:31.15pt;height:28.15pt">
                <w10:wrap type="none"/>
                <v:fill o:detectmouseclick="t" type="solid" color2="black"/>
                <v:stroke color="black" weight="9360" joinstyle="round" endcap="flat"/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14">
                <wp:simplePos x="0" y="0"/>
                <wp:positionH relativeFrom="column">
                  <wp:posOffset>329565</wp:posOffset>
                </wp:positionH>
                <wp:positionV relativeFrom="paragraph">
                  <wp:posOffset>144145</wp:posOffset>
                </wp:positionV>
                <wp:extent cx="358140" cy="358140"/>
                <wp:effectExtent l="0" t="0" r="0" b="0"/>
                <wp:wrapNone/>
                <wp:docPr id="15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8140" cy="358140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28.2pt;height:28.2pt;mso-wrap-distance-left:0pt;mso-wrap-distance-right:0pt;mso-wrap-distance-top:0pt;mso-wrap-distance-bottom:0pt;margin-top:11.35pt;mso-position-vertical-relative:text;margin-left:25.95pt;mso-position-horizontal-relative:text">
                <v:textbox>
                  <w:txbxContent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15">
                <wp:simplePos x="0" y="0"/>
                <wp:positionH relativeFrom="column">
                  <wp:posOffset>1348740</wp:posOffset>
                </wp:positionH>
                <wp:positionV relativeFrom="paragraph">
                  <wp:posOffset>144145</wp:posOffset>
                </wp:positionV>
                <wp:extent cx="396240" cy="358140"/>
                <wp:effectExtent l="0" t="0" r="0" b="0"/>
                <wp:wrapNone/>
                <wp:docPr id="16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6240" cy="358140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31.2pt;height:28.2pt;mso-wrap-distance-left:0pt;mso-wrap-distance-right:0pt;mso-wrap-distance-top:0pt;mso-wrap-distance-bottom:0pt;margin-top:11.35pt;mso-position-vertical-relative:text;margin-left:106.2pt;mso-position-horizontal-relative:text">
                <v:textbox>
                  <w:txbxContent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tabs>
          <w:tab w:val="clear" w:pos="720"/>
          <w:tab w:val="left" w:pos="1500" w:leader="none"/>
        </w:tabs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SÍ</w:t>
        <w:tab/>
        <w:t>NO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u w:val="single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u w:val="single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/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3.4.</w:t>
        <w:tab/>
        <w:t>DESCRIPCIÓN DEL USO DEL EXPEDIENTE INDI</w:t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>VID</w:t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>UAL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ind w:left="705" w:hanging="705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 xml:space="preserve">3.5. </w:t>
        <w:tab/>
        <w:t>DOCUMENTO ADJUNTO SOBRE EL PROGRAMA INFORMÁTICO DE REGISTRO DE INTERVENCIONES (ANEXO____)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mc:AlternateContent>
          <mc:Choice Requires="wps">
            <w:drawing>
              <wp:anchor behindDoc="0" distT="0" distB="0" distL="114935" distR="114935" simplePos="0" locked="0" layoutInCell="1" allowOverlap="1" relativeHeight="10">
                <wp:simplePos x="0" y="0"/>
                <wp:positionH relativeFrom="column">
                  <wp:posOffset>329565</wp:posOffset>
                </wp:positionH>
                <wp:positionV relativeFrom="paragraph">
                  <wp:posOffset>124460</wp:posOffset>
                </wp:positionV>
                <wp:extent cx="349250" cy="292100"/>
                <wp:effectExtent l="0" t="0" r="0" b="0"/>
                <wp:wrapNone/>
                <wp:docPr id="17" name="Text Box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4" name="Rectangle 1"/>
                        <wps:cNvSpPr/>
                      </wps:nvSpPr>
                      <wps:spPr>
                        <a:xfrm>
                          <a:off x="0" y="0"/>
                          <a:ext cx="348480" cy="29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Text Box 6" fillcolor="white" stroked="t" style="position:absolute;margin-left:25.95pt;margin-top:9.8pt;width:27.4pt;height:22.9pt">
                <w10:wrap type="none"/>
                <v:fill o:detectmouseclick="t" type="solid" color2="black"/>
                <v:stroke color="black" weight="9360" joinstyle="round" endcap="flat"/>
              </v:rect>
            </w:pict>
          </mc:Fallback>
        </mc:AlternateContent>
        <mc:AlternateContent>
          <mc:Choice Requires="wps">
            <w:drawing>
              <wp:anchor behindDoc="0" distT="0" distB="0" distL="114935" distR="114935" simplePos="0" locked="0" layoutInCell="1" allowOverlap="1" relativeHeight="11">
                <wp:simplePos x="0" y="0"/>
                <wp:positionH relativeFrom="column">
                  <wp:posOffset>1310640</wp:posOffset>
                </wp:positionH>
                <wp:positionV relativeFrom="paragraph">
                  <wp:posOffset>105410</wp:posOffset>
                </wp:positionV>
                <wp:extent cx="358775" cy="292100"/>
                <wp:effectExtent l="0" t="0" r="0" b="0"/>
                <wp:wrapNone/>
                <wp:docPr id="18" name="Text Box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5" name="Rectangle 1"/>
                        <wps:cNvSpPr/>
                      </wps:nvSpPr>
                      <wps:spPr>
                        <a:xfrm>
                          <a:off x="0" y="0"/>
                          <a:ext cx="358200" cy="29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Text Box 7" fillcolor="white" stroked="t" style="position:absolute;margin-left:103.2pt;margin-top:8.3pt;width:28.15pt;height:22.9pt">
                <w10:wrap type="none"/>
                <v:fill o:detectmouseclick="t" type="solid" color2="black"/>
                <v:stroke color="black" weight="9360" joinstyle="round" endcap="flat"/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16">
                <wp:simplePos x="0" y="0"/>
                <wp:positionH relativeFrom="column">
                  <wp:posOffset>358140</wp:posOffset>
                </wp:positionH>
                <wp:positionV relativeFrom="paragraph">
                  <wp:posOffset>124460</wp:posOffset>
                </wp:positionV>
                <wp:extent cx="291465" cy="291465"/>
                <wp:effectExtent l="0" t="0" r="0" b="0"/>
                <wp:wrapNone/>
                <wp:docPr id="19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465" cy="291465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22.95pt;height:22.95pt;mso-wrap-distance-left:0pt;mso-wrap-distance-right:0pt;mso-wrap-distance-top:0pt;mso-wrap-distance-bottom:0pt;margin-top:9.8pt;mso-position-vertical-relative:text;margin-left:28.2pt;mso-position-horizontal-relative:text">
                <v:textbox>
                  <w:txbxContent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17">
                <wp:simplePos x="0" y="0"/>
                <wp:positionH relativeFrom="column">
                  <wp:posOffset>1320165</wp:posOffset>
                </wp:positionH>
                <wp:positionV relativeFrom="paragraph">
                  <wp:posOffset>114935</wp:posOffset>
                </wp:positionV>
                <wp:extent cx="358140" cy="262890"/>
                <wp:effectExtent l="0" t="0" r="0" b="0"/>
                <wp:wrapNone/>
                <wp:docPr id="20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8140" cy="262890"/>
                        </a:xfrm>
                        <a:prstGeom prst="rect"/>
                      </wps:spPr>
                      <wps:txbx>
                        <w:txbxContent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28.2pt;height:20.7pt;mso-wrap-distance-left:0pt;mso-wrap-distance-right:0pt;mso-wrap-distance-top:0pt;mso-wrap-distance-bottom:0pt;margin-top:9.05pt;mso-position-vertical-relative:text;margin-left:103.95pt;mso-position-horizontal-relative:text">
                <v:textbox>
                  <w:txbxContent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SÍ</w:t>
        <w:tab/>
        <w:tab/>
        <w:t>NO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</w:r>
    </w:p>
    <w:p>
      <w:pPr>
        <w:pStyle w:val="Normal"/>
        <w:ind w:left="705" w:hanging="705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3.6.</w:t>
        <w:tab/>
        <w:t>DESCRIPCIÓN Y DOCUMENTOS ADJUNTOS DE MEDIDAS DE PROTECCIÓN DE DATOS (ANEXO____)</w:t>
      </w:r>
    </w:p>
    <w:p>
      <w:pPr>
        <w:pStyle w:val="Normal"/>
        <w:jc w:val="both"/>
        <w:rPr>
          <w:rFonts w:ascii="Noto Sans" w:hAnsi="Noto Sans" w:eastAsia="Symbol" w:cs="Noto Sans"/>
          <w:i/>
          <w:i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i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35"/>
        <w:gridCol w:w="4535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Medida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Descripción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8"/>
          <w:szCs w:val="28"/>
          <w:lang w:val="es-ES"/>
        </w:rPr>
      </w:pPr>
      <w:r>
        <w:rPr>
          <w:rFonts w:eastAsia="Symbol" w:cs="Noto Sans" w:ascii="Noto Sans" w:hAnsi="Noto Sans"/>
          <w:b/>
          <w:smallCaps/>
          <w:sz w:val="28"/>
          <w:szCs w:val="28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suppressAutoHyphens w:val="false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  <w:r>
        <w:br w:type="page"/>
      </w:r>
    </w:p>
    <w:p>
      <w:pPr>
        <w:pStyle w:val="Normal"/>
        <w:jc w:val="both"/>
        <w:rPr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  <w:t>BLOQUE 4. EVALUACIÓN DEL SERVICIO</w:t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4"/>
          <w:szCs w:val="24"/>
          <w:highlight w:val="yellow"/>
          <w:u w:val="single"/>
          <w:lang w:val="es-ES"/>
        </w:rPr>
      </w:pPr>
      <w:r>
        <w:rPr>
          <w:rFonts w:eastAsia="Symbol" w:cs="Noto Sans" w:ascii="Noto Sans" w:hAnsi="Noto Sans"/>
          <w:b/>
          <w:smallCaps/>
          <w:sz w:val="24"/>
          <w:szCs w:val="24"/>
          <w:highlight w:val="yellow"/>
          <w:u w:val="single"/>
          <w:lang w:val="es-ES"/>
        </w:rPr>
      </w:r>
    </w:p>
    <w:p>
      <w:pPr>
        <w:pStyle w:val="Normal"/>
        <w:ind w:left="720" w:hanging="720"/>
        <w:rPr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  <w:t>4.1</w:t>
      </w:r>
      <w:r>
        <w:rPr>
          <w:rFonts w:eastAsia="Symbol" w:cs="Noto Sans" w:ascii="Noto Sans" w:hAnsi="Noto Sans"/>
          <w:smallCaps/>
          <w:sz w:val="28"/>
          <w:szCs w:val="28"/>
          <w:lang w:val="es-ES"/>
        </w:rPr>
        <w:t>.</w:t>
        <w:tab/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>DEFINICIÓN</w:t>
      </w:r>
      <w:r>
        <w:rPr>
          <w:rFonts w:eastAsia="Symbol" w:cs="Noto Sans" w:ascii="Noto Sans" w:hAnsi="Noto Sans"/>
          <w:smallCaps/>
          <w:sz w:val="28"/>
          <w:szCs w:val="28"/>
          <w:lang w:val="es-ES"/>
        </w:rPr>
        <w:t xml:space="preserve"> </w:t>
      </w:r>
      <w:r>
        <w:rPr>
          <w:rFonts w:eastAsia="Symbol" w:cs="Noto Sans" w:ascii="Noto Sans" w:hAnsi="Noto Sans"/>
          <w:smallCaps/>
          <w:sz w:val="22"/>
          <w:szCs w:val="22"/>
          <w:lang w:val="es-ES"/>
        </w:rPr>
        <w:t>DE LOS INDICADORES DE EVALUACIÓN E INSTRUMENTOS DE EVALUACIÓN DE ACUERDO CON LOS OBJETIVOS PLANTEADOS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267"/>
        <w:gridCol w:w="2268"/>
        <w:gridCol w:w="2267"/>
        <w:gridCol w:w="2268"/>
      </w:tblGrid>
      <w:tr>
        <w:trPr/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center"/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Objetivo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center"/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Actividad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center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Indicador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center"/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Instrumento</w:t>
            </w:r>
          </w:p>
        </w:tc>
      </w:tr>
      <w:tr>
        <w:trPr/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  <w:tr>
        <w:trPr/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right="70" w:hanging="0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  <w:t>4.2.</w:t>
        <w:tab/>
      </w:r>
      <w:r>
        <w:rPr>
          <w:rFonts w:eastAsia="Symbol" w:cs="Noto Sans" w:ascii="Noto Sans" w:hAnsi="Noto Sans"/>
          <w:smallCaps/>
          <w:sz w:val="28"/>
          <w:szCs w:val="28"/>
          <w:lang w:val="es-ES"/>
        </w:rPr>
        <w:t>actuaciones previstas de enfoque de género en las acciones que</w:t>
      </w:r>
    </w:p>
    <w:p>
      <w:pPr>
        <w:pStyle w:val="Normal"/>
        <w:ind w:firstLine="720"/>
        <w:rPr>
          <w:lang w:val="es-ES"/>
        </w:rPr>
      </w:pPr>
      <w:r>
        <w:rPr>
          <w:rFonts w:eastAsia="Symbol" w:cs="Noto Sans" w:ascii="Noto Sans" w:hAnsi="Noto Sans"/>
          <w:smallCaps/>
          <w:sz w:val="28"/>
          <w:szCs w:val="28"/>
          <w:lang w:val="es-ES"/>
        </w:rPr>
        <w:t>se llevarán a cabo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</w:r>
    </w:p>
    <w:tbl>
      <w:tblPr>
        <w:tblW w:w="5000" w:type="pct"/>
        <w:jc w:val="center"/>
        <w:tblInd w:w="0" w:type="dxa"/>
        <w:tblBorders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986"/>
        <w:gridCol w:w="543"/>
        <w:gridCol w:w="542"/>
      </w:tblGrid>
      <w:tr>
        <w:trPr/>
        <w:tc>
          <w:tcPr>
            <w:tcW w:w="798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jc w:val="center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S</w:t>
            </w: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í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4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No</w:t>
            </w:r>
          </w:p>
        </w:tc>
      </w:tr>
      <w:tr>
        <w:trPr>
          <w:trHeight w:val="322" w:hRule="atLeast"/>
        </w:trPr>
        <w:tc>
          <w:tcPr>
            <w:tcW w:w="7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  <w:t>El programa prevé la ejecución de alguna acción positiva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  <w:tr>
        <w:trPr>
          <w:trHeight w:val="322" w:hRule="atLeast"/>
        </w:trPr>
        <w:tc>
          <w:tcPr>
            <w:tcW w:w="7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rFonts w:ascii="Noto Sans" w:hAnsi="Noto Sans" w:eastAsia="Symbol" w:cs="Noto Sans"/>
                <w:i/>
                <w:i/>
                <w:sz w:val="22"/>
                <w:szCs w:val="24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4"/>
                <w:lang w:val="es-ES"/>
              </w:rPr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i/>
          <w:i/>
          <w:sz w:val="24"/>
          <w:szCs w:val="24"/>
          <w:lang w:val="es-ES"/>
        </w:rPr>
      </w:pPr>
      <w:r>
        <w:rPr>
          <w:rFonts w:eastAsia="Symbol" w:cs="Noto Sans" w:ascii="Noto Sans" w:hAnsi="Noto Sans"/>
          <w:i/>
          <w:sz w:val="24"/>
          <w:szCs w:val="24"/>
          <w:lang w:val="es-ES"/>
        </w:rPr>
      </w:r>
    </w:p>
    <w:p>
      <w:pPr>
        <w:pStyle w:val="Normal"/>
        <w:jc w:val="both"/>
        <w:rPr>
          <w:sz w:val="22"/>
          <w:szCs w:val="22"/>
          <w:lang w:val="es-ES"/>
        </w:rPr>
      </w:pPr>
      <w:r>
        <w:rPr>
          <w:rFonts w:eastAsia="Symbol" w:cs="Noto Sans" w:ascii="Noto Sans" w:hAnsi="Noto Sans"/>
          <w:i/>
          <w:sz w:val="22"/>
          <w:szCs w:val="22"/>
          <w:lang w:val="es-ES"/>
        </w:rPr>
        <w:t>En caso afirmativo, describís las herramientas metodológicas empleadas para aplicar la perspectiva de género y promover la igualdad efectiva entre hombres y mujeres: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</w:r>
    </w:p>
    <w:p>
      <w:pPr>
        <w:pStyle w:val="Normal"/>
        <w:rPr>
          <w:sz w:val="28"/>
          <w:szCs w:val="28"/>
          <w:lang w:val="es-ES"/>
        </w:rPr>
      </w:pPr>
      <w:r>
        <w:rPr>
          <w:rFonts w:eastAsia="Symbol" w:cs="Noto Sans" w:ascii="Noto Sans" w:hAnsi="Noto Sans"/>
          <w:smallCaps/>
          <w:sz w:val="22"/>
          <w:szCs w:val="22"/>
          <w:lang w:val="es-ES"/>
        </w:rPr>
        <w:t>4.3.</w:t>
      </w:r>
      <w:r>
        <w:rPr>
          <w:rFonts w:eastAsia="Symbol" w:cs="Noto Sans" w:ascii="Noto Sans" w:hAnsi="Noto Sans"/>
          <w:smallCaps/>
          <w:sz w:val="28"/>
          <w:szCs w:val="28"/>
          <w:lang w:val="es-ES"/>
        </w:rPr>
        <w:tab/>
        <w:t>previsión de actividades para conocer el grado de satisfacción de</w:t>
      </w:r>
    </w:p>
    <w:p>
      <w:pPr>
        <w:pStyle w:val="Normal"/>
        <w:ind w:firstLine="720"/>
        <w:jc w:val="both"/>
        <w:rPr>
          <w:sz w:val="28"/>
          <w:szCs w:val="28"/>
          <w:lang w:val="es-ES"/>
        </w:rPr>
      </w:pPr>
      <w:r>
        <w:rPr>
          <w:rFonts w:eastAsia="Symbol" w:cs="Noto Sans" w:ascii="Noto Sans" w:hAnsi="Noto Sans"/>
          <w:smallCaps/>
          <w:sz w:val="28"/>
          <w:szCs w:val="28"/>
          <w:lang w:val="es-ES"/>
        </w:rPr>
        <w:t>los usuarios y otras personas beneficiarias indirectas</w:t>
      </w:r>
    </w:p>
    <w:p>
      <w:pPr>
        <w:pStyle w:val="Normal"/>
        <w:jc w:val="both"/>
        <w:rPr>
          <w:sz w:val="28"/>
          <w:szCs w:val="28"/>
          <w:lang w:val="es-ES"/>
        </w:rPr>
      </w:pPr>
      <w:r>
        <w:rPr>
          <w:rFonts w:eastAsia="Symbol" w:cs="Noto Sans" w:ascii="Noto Sans" w:hAnsi="Noto Sans"/>
          <w:smallCaps/>
          <w:sz w:val="28"/>
          <w:szCs w:val="28"/>
          <w:lang w:val="es-ES"/>
        </w:rPr>
        <w:tab/>
      </w:r>
    </w:p>
    <w:tbl>
      <w:tblPr>
        <w:tblW w:w="9292" w:type="dxa"/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292"/>
      </w:tblGrid>
      <w:tr>
        <w:trPr/>
        <w:tc>
          <w:tcPr>
            <w:tcW w:w="9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4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4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eastAsia="Symbol" w:cs="Noto Sans"/>
                <w:smallCaps/>
                <w:sz w:val="22"/>
                <w:szCs w:val="24"/>
                <w:lang w:val="es-ES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4"/>
                <w:lang w:val="es-ES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cs="Noto Sans" w:ascii="Noto Sans" w:hAnsi="Noto Sans"/>
                <w:sz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smallCaps/>
          <w:sz w:val="24"/>
          <w:szCs w:val="24"/>
          <w:lang w:val="es-ES"/>
        </w:rPr>
        <w:t>4.4.</w:t>
        <w:tab/>
        <w:t>A</w:t>
      </w:r>
      <w:r>
        <w:rPr>
          <w:rFonts w:eastAsia="Symbol" w:cs="Noto Sans" w:ascii="Noto Sans" w:hAnsi="Noto Sans"/>
          <w:smallCaps/>
          <w:sz w:val="28"/>
          <w:szCs w:val="28"/>
          <w:lang w:val="es-ES"/>
        </w:rPr>
        <w:t>plicación de sistemas de calidad</w:t>
      </w:r>
    </w:p>
    <w:tbl>
      <w:tblPr>
        <w:tblW w:w="9368" w:type="dxa"/>
        <w:jc w:val="left"/>
        <w:tblInd w:w="109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122"/>
        <w:gridCol w:w="582"/>
        <w:gridCol w:w="664"/>
      </w:tblGrid>
      <w:tr>
        <w:trPr/>
        <w:tc>
          <w:tcPr>
            <w:tcW w:w="8122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Si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No</w:t>
            </w:r>
          </w:p>
        </w:tc>
      </w:tr>
      <w:tr>
        <w:trPr/>
        <w:tc>
          <w:tcPr>
            <w:tcW w:w="8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Se adjunta documentación que acredita que la entidad y/o el servicio está en proceso de obtener la certificación de calidad.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Se adjunta documentación que acredita que el servicio o la entidad aplica procesos de autoevaluación y mejora continua de forma periódica.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8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rPr>
                <w:sz w:val="22"/>
                <w:szCs w:val="22"/>
                <w:lang w:val="es-ES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/>
              </w:rPr>
              <w:t>Se adjunta un certificado de calidad vinculado a este servicio/proyecto concreto o a la globalidad de la entidad.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4"/>
          <w:szCs w:val="24"/>
          <w:lang w:val="es-ES"/>
        </w:rPr>
      </w:pPr>
      <w:r>
        <w:rPr>
          <w:rFonts w:eastAsia="Symbol" w:cs="Noto Sans" w:ascii="Noto Sans" w:hAnsi="Noto Sans"/>
          <w:b/>
          <w:smallCaps/>
          <w:sz w:val="24"/>
          <w:szCs w:val="24"/>
          <w:lang w:val="es-ES"/>
        </w:rPr>
      </w:r>
    </w:p>
    <w:p>
      <w:pPr>
        <w:pStyle w:val="Normal"/>
        <w:suppressAutoHyphens w:val="false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  <w:r>
        <w:br w:type="page"/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  <w:t>BLOQUE 5. PRESUPUESTO</w:t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</w:r>
    </w:p>
    <w:p>
      <w:pPr>
        <w:pStyle w:val="Normal"/>
        <w:jc w:val="both"/>
        <w:rPr>
          <w:lang w:val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/>
        </w:rPr>
        <w:t>INGRESOS</w:t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7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10"/>
        <w:gridCol w:w="1154"/>
        <w:gridCol w:w="1154"/>
        <w:gridCol w:w="1152"/>
      </w:tblGrid>
      <w:tr>
        <w:trPr/>
        <w:tc>
          <w:tcPr>
            <w:tcW w:w="90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eastAsia="LegacySanITCBoo" w:cs="Noto Sans" w:ascii="Noto Sans" w:hAnsi="Noto Sans"/>
                <w:sz w:val="22"/>
                <w:szCs w:val="22"/>
                <w:lang w:val="es-ES"/>
              </w:rPr>
              <w:t xml:space="preserve"> </w:t>
            </w: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Ingresos propios de la entidad</w:t>
            </w:r>
          </w:p>
        </w:tc>
      </w:tr>
      <w:tr>
        <w:trPr/>
        <w:tc>
          <w:tcPr>
            <w:tcW w:w="5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2020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(Ejec.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2021)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2021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(Ejec.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2022)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Total</w:t>
            </w:r>
          </w:p>
        </w:tc>
      </w:tr>
      <w:tr>
        <w:trPr/>
        <w:tc>
          <w:tcPr>
            <w:tcW w:w="5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  <w:t>Cuotas de socios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  <w:t>Pagos de los usuarios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i/>
                <w:i/>
                <w:i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i/>
                <w:iCs/>
                <w:sz w:val="22"/>
                <w:szCs w:val="22"/>
                <w:lang w:val="es-ES"/>
              </w:rPr>
              <w:t>Otros (detalladlos)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Subtotal de ingresos propios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Ingresos procedentes de subvenciones y ayudas</w:t>
            </w:r>
          </w:p>
        </w:tc>
      </w:tr>
      <w:tr>
        <w:trPr/>
        <w:tc>
          <w:tcPr>
            <w:tcW w:w="5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b w:val="false"/>
                <w:b w:val="false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i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2020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(Ejec. 2021)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2021</w:t>
            </w:r>
          </w:p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(Ejec. 2022)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Total</w:t>
            </w:r>
          </w:p>
        </w:tc>
      </w:tr>
      <w:tr>
        <w:trPr/>
        <w:tc>
          <w:tcPr>
            <w:tcW w:w="5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i/>
                <w:sz w:val="22"/>
                <w:szCs w:val="22"/>
                <w:lang w:val="es-ES"/>
              </w:rPr>
              <w:t>(Detalladlos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</w:tcPr>
          <w:p>
            <w:pPr>
              <w:pStyle w:val="Encapalament3"/>
              <w:numPr>
                <w:ilvl w:val="2"/>
                <w:numId w:val="3"/>
              </w:numPr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Subtotal de ingresos de subvenciones y ayudas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</w:tcPr>
          <w:p>
            <w:pPr>
              <w:pStyle w:val="Normal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TOTAL INGRESOS</w:t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b w:val="false"/>
                <w:b w:val="false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lang w:val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/>
        </w:rPr>
        <w:t>GASTOS</w:t>
      </w:r>
    </w:p>
    <w:tbl>
      <w:tblPr>
        <w:tblW w:w="5000" w:type="pct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11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27"/>
        <w:gridCol w:w="1148"/>
        <w:gridCol w:w="1147"/>
        <w:gridCol w:w="1148"/>
      </w:tblGrid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  <w:vAlign w:val="center"/>
          </w:tcPr>
          <w:p>
            <w:pPr>
              <w:pStyle w:val="Prrafodelista2"/>
              <w:ind w:left="142" w:hanging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2020</w:t>
            </w:r>
          </w:p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  <w:t>(Ejec.</w:t>
            </w:r>
          </w:p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  <w:t>2021)</w:t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2021</w:t>
            </w:r>
          </w:p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  <w:t>(Ejec.</w:t>
            </w:r>
          </w:p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 w:val="false"/>
                <w:sz w:val="22"/>
                <w:szCs w:val="22"/>
                <w:lang w:val="es-ES"/>
              </w:rPr>
              <w:t>2022)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Encapalament3"/>
              <w:numPr>
                <w:ilvl w:val="2"/>
                <w:numId w:val="3"/>
              </w:numPr>
              <w:snapToGrid w:val="false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Total</w:t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</w:tcPr>
          <w:p>
            <w:pPr>
              <w:pStyle w:val="Normal"/>
              <w:numPr>
                <w:ilvl w:val="0"/>
                <w:numId w:val="6"/>
              </w:numPr>
              <w:ind w:left="142" w:right="139" w:hanging="0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eastAsia="es-ES"/>
              </w:rPr>
              <w:t>Los gastos corrientes necesarios para la realización de los servicios o las actividades: telefonía (fija y móvil) y acceso a Internet, material fungible, correspondencia, difusión del proyecto, auditorías y prevención de etc.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>
                <w:rFonts w:ascii="Noto Sans" w:hAnsi="Noto Sans" w:eastAsia="Times New Roman" w:cs="Noto Sans"/>
                <w:lang w:eastAsia="es-ES"/>
              </w:rPr>
            </w:pPr>
            <w:r>
              <w:rPr>
                <w:rFonts w:eastAsia="Times New Roman" w:cs="Noto Sans" w:ascii="Noto Sans" w:hAnsi="Noto Sans"/>
                <w:lang w:eastAsia="es-ES"/>
              </w:rPr>
              <w:t>Los gastos corrientes necesarios para el mantenimiento de los espacios o locales donde se llevan a cabo los servicios o las actividades: alquiler; suministro de agua, electricidad y gas; comunidad de propietarios; impuestos de bienes inmuebles; tasa de residuos sólidos urbanos; seguros; limpieza (material); mantenimiento de sistemas de alarma y seguridad, y detección y extinción de incendios etc.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</w:tcPr>
          <w:p>
            <w:pPr>
              <w:pStyle w:val="Normal"/>
              <w:numPr>
                <w:ilvl w:val="0"/>
                <w:numId w:val="6"/>
              </w:numPr>
              <w:ind w:left="142" w:hanging="0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eastAsia="es-ES"/>
              </w:rPr>
              <w:t>Los gastos del personal contratado por la entidad y destinado a la atención directa a los beneficiarios de los servicios, incluidas los gastos de dietas y desplazamientos.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</w:tcPr>
          <w:p>
            <w:pPr>
              <w:pStyle w:val="Prrafodelista2"/>
              <w:numPr>
                <w:ilvl w:val="0"/>
                <w:numId w:val="6"/>
              </w:numPr>
              <w:ind w:left="142" w:hanging="0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eastAsia="es-ES"/>
              </w:rPr>
              <w:t>Los gastos derivados de la incorporación de personal voluntario de acuerdo con los que establece la Ley 11/2020, de 8 de marzo, de Voluntariado de las Islas Baleares: seguros, gastos establecidos en el documento de compromiso, etc.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>Los gastos derivados de asesoría o consultoría externa de carácter jurídico, fiscal, laboral, contable o informático de la entidad directamente relacionadas con la actividad subvencionada y siempre que no supere el 4% del importe del proyecto aprobado.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D8D8D8" w:val="clear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>Los gastos derivados de la justificación mediante informe de auditoría siempre que no superen el 3% del importe del proyecto aprobado.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pct15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>Los gastos del personal de dirección, administración y servicios generales contratado por la entidad relacionadas directamente con la actividad subvencionada e indispensables para la adecuada preparación o ejecución y los gastos de dietas y transporte de todo el personal que participa en la ejecución del proyecto. El importe de los gastos incluidos en este apartado no pueden superar el 8% del importe del proyecto aprobado.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pct15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 xml:space="preserve"> </w:t>
            </w:r>
            <w:r>
              <w:rPr>
                <w:rFonts w:eastAsia="Times New Roman" w:cs="Noto Sans" w:ascii="Noto Sans" w:hAnsi="Noto Sans"/>
                <w:lang w:eastAsia="es-ES"/>
              </w:rPr>
              <w:t>Los gastos destinados a la formación del personal contratado y de atención directa, que no pueden ser superiores al 5% del importe del proyecto aprobado. Resto excluido de las acciones formativas subvencionables el personal contratado mediante contrato de arrendamiento.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pct15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>Las prestaciones económicas dinerarias o en especie para personas en situación de vulnerabilidad social con necesidad de cubrir gastos básicos vinculados a un plan de intervención personal, familiar o formativo con un límite del 30% del coste total del proyecto.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pct15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>Los gastos de adquisición de alimentos y artículos de primera necesidad para la distribución entre personas en situación de precariedad económica.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pct15"/>
          </w:tcPr>
          <w:p>
            <w:pPr>
              <w:pStyle w:val="Standard"/>
              <w:numPr>
                <w:ilvl w:val="0"/>
                <w:numId w:val="6"/>
              </w:numPr>
              <w:spacing w:lineRule="auto" w:line="240" w:before="0" w:after="0"/>
              <w:ind w:left="142" w:right="139" w:hanging="0"/>
              <w:textAlignment w:val="auto"/>
              <w:rPr/>
            </w:pPr>
            <w:r>
              <w:rPr>
                <w:rFonts w:eastAsia="Times New Roman" w:cs="Noto Sans" w:ascii="Noto Sans" w:hAnsi="Noto Sans"/>
                <w:lang w:eastAsia="es-ES"/>
              </w:rPr>
              <w:t>Los gastos derivados de la aplicación de medidas legalmente obligatorias para la prevención del Covid 19.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56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Default"/>
              <w:ind w:left="142" w:hanging="0"/>
              <w:rPr/>
            </w:pPr>
            <w:r>
              <w:rPr>
                <w:b/>
                <w:iCs/>
                <w:sz w:val="22"/>
                <w:szCs w:val="22"/>
              </w:rPr>
              <w:t>TOTAL GASTOS</w:t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lang w:val="es-ES"/>
        </w:rPr>
      </w:pPr>
      <w:r>
        <w:rPr>
          <w:rFonts w:cs="Noto Sans" w:ascii="Noto Sans" w:hAnsi="Noto Sans"/>
          <w:smallCaps/>
          <w:sz w:val="22"/>
          <w:szCs w:val="22"/>
          <w:highlight w:val="yellow"/>
          <w:lang w:val="es-ES"/>
        </w:rPr>
        <w:t xml:space="preserve"> </w:t>
      </w:r>
    </w:p>
    <w:tbl>
      <w:tblPr>
        <w:tblStyle w:val="Tablaconcuadrcula"/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23"/>
        <w:gridCol w:w="2747"/>
      </w:tblGrid>
      <w:tr>
        <w:trPr/>
        <w:tc>
          <w:tcPr>
            <w:tcW w:w="6323" w:type="dxa"/>
            <w:tcBorders/>
            <w:shd w:fill="auto" w:val="clear"/>
          </w:tcPr>
          <w:p>
            <w:pPr>
              <w:pStyle w:val="Normal"/>
              <w:jc w:val="both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Subvención que se solicita para cada anualidad (máximo 250.000 euros)</w:t>
            </w:r>
          </w:p>
        </w:tc>
        <w:tc>
          <w:tcPr>
            <w:tcW w:w="274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</w:tc>
      </w:tr>
      <w:tr>
        <w:trPr/>
        <w:tc>
          <w:tcPr>
            <w:tcW w:w="6323" w:type="dxa"/>
            <w:tcBorders/>
            <w:shd w:fill="auto" w:val="clear"/>
          </w:tcPr>
          <w:p>
            <w:pPr>
              <w:pStyle w:val="Normal"/>
              <w:jc w:val="both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Subvención que se solicita para la totalidad del proyecto (máximo 500.000 euros)</w:t>
            </w:r>
          </w:p>
        </w:tc>
        <w:tc>
          <w:tcPr>
            <w:tcW w:w="2747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  <w:r>
              <w:rPr>
                <w:rFonts w:cs="Noto Sans" w:ascii="Noto Sans" w:hAnsi="Noto Sans"/>
                <w:smallCaps/>
                <w:sz w:val="22"/>
                <w:szCs w:val="22"/>
                <w:highlight w:val="yellow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smallCaps/>
          <w:sz w:val="22"/>
          <w:szCs w:val="22"/>
          <w:highlight w:val="yellow"/>
          <w:lang w:val="es-ES"/>
        </w:rPr>
      </w:pPr>
      <w:r>
        <w:rPr>
          <w:rFonts w:cs="Noto Sans" w:ascii="Noto Sans" w:hAnsi="Noto Sans"/>
          <w:smallCaps/>
          <w:sz w:val="22"/>
          <w:szCs w:val="22"/>
          <w:highlight w:val="yellow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11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63"/>
        <w:gridCol w:w="1967"/>
        <w:gridCol w:w="1970"/>
        <w:gridCol w:w="1970"/>
      </w:tblGrid>
      <w:tr>
        <w:trPr/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2020</w:t>
            </w:r>
          </w:p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(Ejecución 2021)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2021</w:t>
            </w:r>
          </w:p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(Ejecución 2022)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Total</w:t>
            </w:r>
          </w:p>
        </w:tc>
      </w:tr>
      <w:tr>
        <w:trPr/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Coste total del proyecto</w:t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snapToGrid w:val="false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Número de usuarios</w:t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snapToGrid w:val="false"/>
              <w:rPr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>Coste medio por usuario del proyecto</w:t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 w:eastAsia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 w:eastAsia="es-ES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lang w:val="es-ES" w:eastAsia="es-ES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 w:eastAsia="es-ES"/>
        </w:rPr>
      </w:r>
    </w:p>
    <w:p>
      <w:pPr>
        <w:pStyle w:val="Normal"/>
        <w:suppressAutoHyphens w:val="false"/>
        <w:jc w:val="both"/>
        <w:rPr/>
      </w:pPr>
      <w:r>
        <w:rPr/>
      </w:r>
    </w:p>
    <w:sectPr>
      <w:headerReference w:type="default" r:id="rId8"/>
      <w:footerReference w:type="default" r:id="rId9"/>
      <w:footnotePr>
        <w:numFmt w:val="decimal"/>
      </w:footnotePr>
      <w:type w:val="nextPage"/>
      <w:pgSz w:w="11906" w:h="16838"/>
      <w:pgMar w:left="1701" w:right="1134" w:header="720" w:top="1134" w:footer="567" w:bottom="2268" w:gutter="0"/>
      <w:pgNumType w:fmt="decimal"/>
      <w:formProt w:val="false"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LegacySanITCBoo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Trebuchet MS">
    <w:charset w:val="00"/>
    <w:family w:val="roman"/>
    <w:pitch w:val="variable"/>
  </w:font>
  <w:font w:name="Calibri">
    <w:charset w:val="00"/>
    <w:family w:val="roman"/>
    <w:pitch w:val="variable"/>
  </w:font>
  <w:font w:name="Wingdings">
    <w:charset w:val="02"/>
    <w:family w:val="auto"/>
    <w:pitch w:val="variable"/>
  </w:font>
  <w:font w:name="LegacySanITCBoo">
    <w:charset w:val="01"/>
    <w:family w:val="auto"/>
    <w:pitch w:val="default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58678790"/>
    </w:sdtPr>
    <w:sdtContent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Pl. de la Drassana, 4</w:t>
        </w:r>
      </w:p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07012 Palma</w:t>
        </w:r>
      </w:p>
      <w:p>
        <w:pPr>
          <w:pStyle w:val="Peu1"/>
          <w:ind w:left="-567" w:hanging="0"/>
          <w:rPr>
            <w:rFonts w:ascii="Noto Sans" w:hAnsi="Noto Sans" w:cs="Noto Sans"/>
            <w:b w:val="false"/>
            <w:b w:val="false"/>
            <w:lang w:val="ca-ES"/>
          </w:rPr>
        </w:pPr>
        <w:r>
          <w:rPr>
            <w:rFonts w:cs="Noto Sans" w:ascii="Noto Sans" w:hAnsi="Noto Sans"/>
            <w:b w:val="false"/>
            <w:lang w:val="ca-ES"/>
          </w:rPr>
          <w:t>Tel. 971 17 72 00</w:t>
        </w:r>
      </w:p>
      <w:p>
        <w:pPr>
          <w:pStyle w:val="Peu1"/>
          <w:ind w:left="-567" w:hanging="0"/>
          <w:rPr/>
        </w:pPr>
        <w:r>
          <w:rPr>
            <w:rFonts w:cs="Noto Sans" w:ascii="Noto Sans" w:hAnsi="Noto Sans"/>
            <w:b w:val="false"/>
            <w:color w:val="FF0000"/>
          </w:rPr>
          <w:t>aferssocialsiesports.caib.es</w:t>
          <w:tab/>
          <w:tab/>
          <w:tab/>
          <w:tab/>
          <w:tab/>
          <w:tab/>
          <w:tab/>
          <w:tab/>
          <w:tab/>
          <w:tab/>
          <w:tab/>
          <w:t xml:space="preserve">        </w:t>
        </w:r>
        <w:r>
          <w:rPr>
            <w:rFonts w:cs="Noto Sans" w:ascii="Noto Sans" w:hAnsi="Noto Sans"/>
            <w:b w:val="false"/>
            <w:sz w:val="18"/>
          </w:rPr>
          <w:fldChar w:fldCharType="begin"/>
        </w:r>
        <w:r>
          <w:rPr>
            <w:sz w:val="18"/>
            <w:b w:val="false"/>
            <w:rFonts w:cs="Noto Sans" w:ascii="Noto Sans" w:hAnsi="Noto Sans"/>
          </w:rPr>
          <w:instrText> PAGE </w:instrText>
        </w:r>
        <w:r>
          <w:rPr>
            <w:sz w:val="18"/>
            <w:b w:val="false"/>
            <w:rFonts w:cs="Noto Sans" w:ascii="Noto Sans" w:hAnsi="Noto Sans"/>
          </w:rPr>
          <w:fldChar w:fldCharType="separate"/>
        </w:r>
        <w:r>
          <w:rPr>
            <w:sz w:val="18"/>
            <w:b w:val="false"/>
            <w:rFonts w:cs="Noto Sans" w:ascii="Noto Sans" w:hAnsi="Noto Sans"/>
          </w:rPr>
          <w:t>2</w:t>
        </w:r>
        <w:r>
          <w:rPr>
            <w:sz w:val="18"/>
            <w:b w:val="false"/>
            <w:rFonts w:cs="Noto Sans" w:ascii="Noto Sans" w:hAnsi="Noto Sans"/>
          </w:rPr>
          <w:fldChar w:fldCharType="end"/>
        </w:r>
      </w:p>
    </w:sdtContent>
  </w:sdt>
  <w:p>
    <w:pPr>
      <w:pStyle w:val="Peudepgina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877479706"/>
    </w:sdtPr>
    <w:sdtContent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Pl. de la Drassana, 4</w:t>
        </w:r>
      </w:p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07012 Palma</w:t>
        </w:r>
      </w:p>
      <w:p>
        <w:pPr>
          <w:pStyle w:val="Peu1"/>
          <w:ind w:left="-567" w:hanging="0"/>
          <w:rPr>
            <w:rFonts w:ascii="Noto Sans" w:hAnsi="Noto Sans" w:cs="Noto Sans"/>
            <w:b w:val="false"/>
            <w:b w:val="false"/>
            <w:lang w:val="ca-ES"/>
          </w:rPr>
        </w:pPr>
        <w:r>
          <w:rPr>
            <w:rFonts w:cs="Noto Sans" w:ascii="Noto Sans" w:hAnsi="Noto Sans"/>
            <w:b w:val="false"/>
            <w:lang w:val="ca-ES"/>
          </w:rPr>
          <w:t>Tel. 971 17 72 00</w:t>
        </w:r>
      </w:p>
      <w:p>
        <w:pPr>
          <w:pStyle w:val="Peu1"/>
          <w:ind w:left="-567" w:hanging="0"/>
          <w:rPr>
            <w:rFonts w:ascii="Noto Sans" w:hAnsi="Noto Sans" w:cs="Noto Sans"/>
            <w:b w:val="false"/>
            <w:b w:val="false"/>
            <w:color w:val="FF0000"/>
          </w:rPr>
        </w:pPr>
        <w:r>
          <w:rPr>
            <w:rFonts w:cs="Noto Sans" w:ascii="Noto Sans" w:hAnsi="Noto Sans"/>
            <w:b w:val="false"/>
            <w:color w:val="FF0000"/>
          </w:rPr>
          <w:t>aferssocialsiesports.caib.es</w:t>
        </w:r>
      </w:p>
      <w:p>
        <w:pPr>
          <w:pStyle w:val="Peudepgina"/>
          <w:jc w:val="right"/>
          <w:rPr/>
        </w:pPr>
        <w:r>
          <w:rPr>
            <w:rFonts w:cs="Noto Sans" w:ascii="Noto Sans" w:hAnsi="Noto Sans"/>
            <w:sz w:val="18"/>
            <w:szCs w:val="18"/>
          </w:rPr>
          <w:fldChar w:fldCharType="begin"/>
        </w:r>
        <w:r>
          <w:rPr>
            <w:sz w:val="18"/>
            <w:szCs w:val="18"/>
            <w:rFonts w:cs="Noto Sans" w:ascii="Noto Sans" w:hAnsi="Noto Sans"/>
          </w:rPr>
          <w:instrText> PAGE </w:instrText>
        </w:r>
        <w:r>
          <w:rPr>
            <w:sz w:val="18"/>
            <w:szCs w:val="18"/>
            <w:rFonts w:cs="Noto Sans" w:ascii="Noto Sans" w:hAnsi="Noto Sans"/>
          </w:rPr>
          <w:fldChar w:fldCharType="separate"/>
        </w:r>
        <w:r>
          <w:rPr>
            <w:sz w:val="18"/>
            <w:szCs w:val="18"/>
            <w:rFonts w:cs="Noto Sans" w:ascii="Noto Sans" w:hAnsi="Noto Sans"/>
          </w:rPr>
          <w:t>1</w:t>
        </w:r>
        <w:r>
          <w:rPr>
            <w:sz w:val="18"/>
            <w:szCs w:val="18"/>
            <w:rFonts w:cs="Noto Sans" w:ascii="Noto Sans" w:hAnsi="Noto Sans"/>
          </w:rPr>
          <w:fldChar w:fldCharType="end"/>
        </w:r>
      </w:p>
    </w:sdtContent>
  </w:sdt>
  <w:p>
    <w:pPr>
      <w:pStyle w:val="Peudepgin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0424455"/>
    </w:sdtPr>
    <w:sdtContent>
      <w:p>
        <w:pPr>
          <w:pStyle w:val="Peu1"/>
          <w:ind w:left="-567" w:hanging="0"/>
          <w:rPr>
            <w:rFonts w:ascii="Noto Sans" w:hAnsi="Noto Sans" w:cs="Noto Sans"/>
          </w:rPr>
        </w:pPr>
        <w:bookmarkStart w:id="1" w:name="_Hlk46908314"/>
        <w:r>
          <w:rPr>
            <w:rFonts w:cs="Noto Sans" w:ascii="Noto Sans" w:hAnsi="Noto Sans"/>
            <w:b w:val="false"/>
            <w:lang w:val="ca-ES"/>
          </w:rPr>
          <w:t>Pl. de la Drassana, 4</w:t>
        </w:r>
      </w:p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07012 Palma</w:t>
        </w:r>
      </w:p>
      <w:p>
        <w:pPr>
          <w:pStyle w:val="Peu1"/>
          <w:ind w:left="-567" w:hanging="0"/>
          <w:rPr>
            <w:rFonts w:ascii="Noto Sans" w:hAnsi="Noto Sans" w:cs="Noto Sans"/>
            <w:b w:val="false"/>
            <w:b w:val="false"/>
            <w:lang w:val="ca-ES"/>
          </w:rPr>
        </w:pPr>
        <w:r>
          <w:rPr>
            <w:rFonts w:cs="Noto Sans" w:ascii="Noto Sans" w:hAnsi="Noto Sans"/>
            <w:b w:val="false"/>
            <w:lang w:val="ca-ES"/>
          </w:rPr>
          <w:t>Tel. 971 17 72 00</w:t>
        </w:r>
      </w:p>
      <w:p>
        <w:pPr>
          <w:pStyle w:val="Peu1"/>
          <w:ind w:left="-567" w:hanging="0"/>
          <w:rPr/>
        </w:pPr>
        <w:bookmarkStart w:id="2" w:name="_Hlk46908314"/>
        <w:r>
          <w:rPr>
            <w:rFonts w:cs="Noto Sans" w:ascii="Noto Sans" w:hAnsi="Noto Sans"/>
            <w:b w:val="false"/>
            <w:color w:val="FF0000"/>
          </w:rPr>
          <w:t xml:space="preserve">aferssocialsiesports.caib.es </w:t>
        </w:r>
        <w:bookmarkEnd w:id="2"/>
        <w:r>
          <w:rPr>
            <w:rFonts w:cs="Noto Sans" w:ascii="Noto Sans" w:hAnsi="Noto Sans"/>
            <w:b w:val="false"/>
            <w:color w:val="FF0000"/>
          </w:rPr>
          <w:tab/>
          <w:tab/>
          <w:tab/>
          <w:tab/>
          <w:tab/>
          <w:tab/>
          <w:tab/>
          <w:tab/>
          <w:tab/>
          <w:tab/>
          <w:tab/>
          <w:tab/>
          <w:tab/>
          <w:tab/>
          <w:tab/>
          <w:tab/>
          <w:t xml:space="preserve">               </w:t>
        </w:r>
        <w:r>
          <w:rPr>
            <w:rFonts w:cs="Noto Sans" w:ascii="Noto Sans" w:hAnsi="Noto Sans"/>
            <w:b w:val="false"/>
            <w:sz w:val="18"/>
          </w:rPr>
          <w:fldChar w:fldCharType="begin"/>
        </w:r>
        <w:r>
          <w:rPr>
            <w:sz w:val="18"/>
            <w:b w:val="false"/>
            <w:rFonts w:cs="Noto Sans" w:ascii="Noto Sans" w:hAnsi="Noto Sans"/>
          </w:rPr>
          <w:instrText> PAGE </w:instrText>
        </w:r>
        <w:r>
          <w:rPr>
            <w:sz w:val="18"/>
            <w:b w:val="false"/>
            <w:rFonts w:cs="Noto Sans" w:ascii="Noto Sans" w:hAnsi="Noto Sans"/>
          </w:rPr>
          <w:fldChar w:fldCharType="separate"/>
        </w:r>
        <w:r>
          <w:rPr>
            <w:sz w:val="18"/>
            <w:b w:val="false"/>
            <w:rFonts w:cs="Noto Sans" w:ascii="Noto Sans" w:hAnsi="Noto Sans"/>
          </w:rPr>
          <w:t>8</w:t>
        </w:r>
        <w:r>
          <w:rPr>
            <w:sz w:val="18"/>
            <w:b w:val="false"/>
            <w:rFonts w:cs="Noto Sans" w:ascii="Noto Sans" w:hAnsi="Noto Sans"/>
          </w:rPr>
          <w:fldChar w:fldCharType="end"/>
        </w:r>
      </w:p>
      <w:p>
        <w:pPr>
          <w:pStyle w:val="Peudepgina"/>
          <w:jc w:val="right"/>
          <w:rPr>
            <w:rFonts w:ascii="Noto Sans" w:hAnsi="Noto Sans" w:cs="Noto Sans"/>
            <w:sz w:val="18"/>
          </w:rPr>
        </w:pPr>
        <w:r>
          <w:rPr>
            <w:rFonts w:cs="Noto Sans" w:ascii="Noto Sans" w:hAnsi="Noto Sans"/>
            <w:sz w:val="18"/>
          </w:rPr>
        </w:r>
      </w:p>
      <w:p>
        <w:pPr>
          <w:pStyle w:val="Peudepgina"/>
          <w:jc w:val="right"/>
          <w:rPr>
            <w:rFonts w:ascii="Noto Sans" w:hAnsi="Noto Sans" w:cs="Noto Sans"/>
            <w:sz w:val="18"/>
          </w:rPr>
        </w:pPr>
        <w:r>
          <w:rPr>
            <w:rFonts w:cs="Noto Sans" w:ascii="Noto Sans" w:hAnsi="Noto Sans"/>
            <w:sz w:val="18"/>
          </w:rPr>
        </w:r>
      </w:p>
    </w:sdtContent>
  </w:sdt>
  <w:p>
    <w:pPr>
      <w:pStyle w:val="Normal"/>
      <w:rPr/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248311538"/>
    </w:sdtPr>
    <w:sdtContent>
      <w:p>
        <w:pPr>
          <w:pStyle w:val="Peudepgina"/>
          <w:jc w:val="right"/>
          <w:rPr/>
        </w:pPr>
        <w:r>
          <w:rPr/>
        </w:r>
      </w:p>
      <w:p>
        <w:pPr>
          <w:pStyle w:val="Peudepgina"/>
          <w:jc w:val="right"/>
          <w:rPr/>
        </w:pPr>
        <w:r>
          <w:rPr/>
        </w:r>
      </w:p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Pl. de la Drassana, 4</w:t>
        </w:r>
      </w:p>
      <w:p>
        <w:pPr>
          <w:pStyle w:val="Peu1"/>
          <w:ind w:left="-567" w:hanging="0"/>
          <w:rPr>
            <w:rFonts w:ascii="Noto Sans" w:hAnsi="Noto Sans" w:cs="Noto Sans"/>
          </w:rPr>
        </w:pPr>
        <w:r>
          <w:rPr>
            <w:rFonts w:cs="Noto Sans" w:ascii="Noto Sans" w:hAnsi="Noto Sans"/>
            <w:b w:val="false"/>
            <w:lang w:val="ca-ES"/>
          </w:rPr>
          <w:t>07012 Palma</w:t>
        </w:r>
      </w:p>
      <w:p>
        <w:pPr>
          <w:pStyle w:val="Peu1"/>
          <w:ind w:left="-567" w:hanging="0"/>
          <w:rPr>
            <w:rFonts w:ascii="Noto Sans" w:hAnsi="Noto Sans" w:cs="Noto Sans"/>
            <w:b w:val="false"/>
            <w:b w:val="false"/>
            <w:lang w:val="ca-ES"/>
          </w:rPr>
        </w:pPr>
        <w:r>
          <w:rPr>
            <w:rFonts w:cs="Noto Sans" w:ascii="Noto Sans" w:hAnsi="Noto Sans"/>
            <w:b w:val="false"/>
            <w:lang w:val="ca-ES"/>
          </w:rPr>
          <w:t>Tel. 971 17 72 00</w:t>
        </w:r>
      </w:p>
      <w:p>
        <w:pPr>
          <w:pStyle w:val="Peudepgina"/>
          <w:ind w:left="-567" w:hanging="0"/>
          <w:jc w:val="both"/>
          <w:rPr/>
        </w:pPr>
        <w:r>
          <w:rPr>
            <w:rFonts w:cs="Noto Sans" w:ascii="Noto Sans" w:hAnsi="Noto Sans"/>
            <w:color w:val="FF0000"/>
            <w:sz w:val="15"/>
            <w:szCs w:val="15"/>
          </w:rPr>
          <w:t>aferssocialsiesports.caib.es</w:t>
        </w:r>
        <w:r>
          <w:rPr>
            <w:rFonts w:cs="Noto Sans" w:ascii="Noto Sans" w:hAnsi="Noto Sans"/>
            <w:b/>
            <w:color w:val="FF0000"/>
            <w:sz w:val="15"/>
            <w:szCs w:val="15"/>
          </w:rPr>
          <w:t xml:space="preserve">  </w:t>
          <w:tab/>
          <w:tab/>
          <w:tab/>
          <w:tab/>
          <w:tab/>
          <w:tab/>
          <w:tab/>
          <w:tab/>
          <w:tab/>
          <w:tab/>
          <w:t xml:space="preserve">                        </w:t>
        </w:r>
        <w:r>
          <w:rPr>
            <w:rFonts w:cs="Noto Sans" w:ascii="Noto Sans" w:hAnsi="Noto Sans"/>
            <w:sz w:val="18"/>
            <w:szCs w:val="15"/>
          </w:rPr>
          <w:fldChar w:fldCharType="begin"/>
        </w:r>
        <w:r>
          <w:rPr>
            <w:sz w:val="18"/>
            <w:szCs w:val="15"/>
            <w:rFonts w:cs="Noto Sans" w:ascii="Noto Sans" w:hAnsi="Noto Sans"/>
          </w:rPr>
          <w:instrText> PAGE </w:instrText>
        </w:r>
        <w:r>
          <w:rPr>
            <w:sz w:val="18"/>
            <w:szCs w:val="15"/>
            <w:rFonts w:cs="Noto Sans" w:ascii="Noto Sans" w:hAnsi="Noto Sans"/>
          </w:rPr>
          <w:fldChar w:fldCharType="separate"/>
        </w:r>
        <w:r>
          <w:rPr>
            <w:sz w:val="18"/>
            <w:szCs w:val="15"/>
            <w:rFonts w:cs="Noto Sans" w:ascii="Noto Sans" w:hAnsi="Noto Sans"/>
          </w:rPr>
          <w:t>9</w:t>
        </w:r>
        <w:r>
          <w:rPr>
            <w:sz w:val="18"/>
            <w:szCs w:val="15"/>
            <w:rFonts w:cs="Noto Sans" w:ascii="Noto Sans" w:hAnsi="Noto Sans"/>
          </w:rPr>
          <w:fldChar w:fldCharType="end"/>
        </w:r>
      </w:p>
      <w:p>
        <w:pPr>
          <w:pStyle w:val="Peu1"/>
          <w:ind w:left="-567" w:hanging="0"/>
          <w:rPr/>
        </w:pPr>
        <w:r>
          <w:rPr/>
        </w:r>
      </w:p>
    </w:sdtContent>
  </w:sdt>
  <w:p>
    <w:pPr>
      <w:pStyle w:val="Peudepgina"/>
      <w:rPr/>
    </w:pPr>
    <w:r>
      <w:rPr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eu"/>
        <w:rPr/>
      </w:pPr>
      <w:r>
        <w:rPr>
          <w:rStyle w:val="Carctersdenotaalpeu"/>
        </w:rPr>
        <w:footnoteRef/>
      </w:r>
      <w:r>
        <w:rPr>
          <w:rFonts w:cs="Noto Sans" w:ascii="Noto Sans" w:hAnsi="Noto Sans"/>
        </w:rPr>
        <w:t xml:space="preserve"> </w:t>
      </w:r>
      <w:r>
        <w:rPr>
          <w:rFonts w:cs="Noto Sans" w:ascii="Noto Sans" w:hAnsi="Noto Sans"/>
        </w:rPr>
        <w:t>E</w:t>
      </w:r>
      <w:r>
        <w:rPr>
          <w:rFonts w:cs="Noto Sans" w:ascii="Noto Sans" w:hAnsi="Noto Sans"/>
          <w:lang w:val="es-ES"/>
        </w:rPr>
        <w:t xml:space="preserve">spacio físico en el que al menos haya una atención semanal de 15 horas a las personas usuarias. 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drawing>
        <wp:anchor behindDoc="1" distT="0" distB="0" distL="114300" distR="114300" simplePos="0" locked="0" layoutInCell="1" allowOverlap="1" relativeHeight="32">
          <wp:simplePos x="0" y="0"/>
          <wp:positionH relativeFrom="column">
            <wp:posOffset>-866775</wp:posOffset>
          </wp:positionH>
          <wp:positionV relativeFrom="paragraph">
            <wp:posOffset>-200025</wp:posOffset>
          </wp:positionV>
          <wp:extent cx="542925" cy="1590675"/>
          <wp:effectExtent l="0" t="0" r="0" b="0"/>
          <wp:wrapNone/>
          <wp:docPr id="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osdeltext"/>
      <w:rPr/>
    </w:pPr>
    <w:r>
      <w:rPr/>
      <w:drawing>
        <wp:anchor behindDoc="0" distT="0" distB="0" distL="114300" distR="114300" simplePos="0" locked="0" layoutInCell="1" allowOverlap="1" relativeHeight="19">
          <wp:simplePos x="0" y="0"/>
          <wp:positionH relativeFrom="column">
            <wp:posOffset>-689610</wp:posOffset>
          </wp:positionH>
          <wp:positionV relativeFrom="paragraph">
            <wp:posOffset>-66675</wp:posOffset>
          </wp:positionV>
          <wp:extent cx="1408430" cy="1134745"/>
          <wp:effectExtent l="0" t="0" r="0" b="0"/>
          <wp:wrapTight wrapText="bothSides">
            <wp:wrapPolygon edited="0">
              <wp:start x="563" y="361"/>
              <wp:lineTo x="563" y="5070"/>
              <wp:lineTo x="3780" y="6881"/>
              <wp:lineTo x="2317" y="6881"/>
              <wp:lineTo x="855" y="7605"/>
              <wp:lineTo x="855" y="19563"/>
              <wp:lineTo x="1441" y="19925"/>
              <wp:lineTo x="5242" y="20648"/>
              <wp:lineTo x="17523" y="20648"/>
              <wp:lineTo x="18985" y="19200"/>
              <wp:lineTo x="18401" y="18475"/>
              <wp:lineTo x="20447" y="16663"/>
              <wp:lineTo x="19278" y="14851"/>
              <wp:lineTo x="13137" y="12678"/>
              <wp:lineTo x="17523" y="11954"/>
              <wp:lineTo x="17231" y="7605"/>
              <wp:lineTo x="10506" y="6881"/>
              <wp:lineTo x="4072" y="361"/>
              <wp:lineTo x="563" y="361"/>
            </wp:wrapPolygon>
          </wp:wrapTight>
          <wp:docPr id="3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0" distT="0" distB="0" distL="114300" distR="114300" simplePos="0" locked="0" layoutInCell="1" allowOverlap="1" relativeHeight="18">
          <wp:simplePos x="0" y="0"/>
          <wp:positionH relativeFrom="column">
            <wp:posOffset>577215</wp:posOffset>
          </wp:positionH>
          <wp:positionV relativeFrom="paragraph">
            <wp:posOffset>62865</wp:posOffset>
          </wp:positionV>
          <wp:extent cx="1255395" cy="762000"/>
          <wp:effectExtent l="0" t="0" r="0" b="0"/>
          <wp:wrapTight wrapText="bothSides">
            <wp:wrapPolygon edited="0">
              <wp:start x="-68" y="0"/>
              <wp:lineTo x="-68" y="20992"/>
              <wp:lineTo x="21299" y="20992"/>
              <wp:lineTo x="21299" y="0"/>
              <wp:lineTo x="-68" y="0"/>
            </wp:wrapPolygon>
          </wp:wrapTight>
          <wp:docPr id="4" name="gràfics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àfics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1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7"/>
      </w:numPr>
      <w:tabs>
        <w:tab w:val="clear" w:pos="720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 xml:space="preserve">Impreso  </w:t>
    </w:r>
    <w:r>
      <w:rPr>
        <w:rFonts w:cs="Noto Sans" w:ascii="Noto Sans" w:hAnsi="Noto Sans"/>
        <w:smallCaps/>
        <w:sz w:val="22"/>
        <w:szCs w:val="22"/>
      </w:rPr>
      <w:t>7</w:t>
    </w:r>
  </w:p>
  <w:p>
    <w:pPr>
      <w:pStyle w:val="Encapalament4"/>
      <w:numPr>
        <w:ilvl w:val="3"/>
        <w:numId w:val="7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t>Convocatoria programas irpf 2020 – 2021</w:t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  <w:drawing>
        <wp:anchor behindDoc="1" distT="0" distB="0" distL="114300" distR="114300" simplePos="0" locked="0" layoutInCell="1" allowOverlap="1" relativeHeight="25">
          <wp:simplePos x="0" y="0"/>
          <wp:positionH relativeFrom="column">
            <wp:posOffset>-752475</wp:posOffset>
          </wp:positionH>
          <wp:positionV relativeFrom="paragraph">
            <wp:posOffset>219075</wp:posOffset>
          </wp:positionV>
          <wp:extent cx="542925" cy="1590675"/>
          <wp:effectExtent l="0" t="0" r="0" b="0"/>
          <wp:wrapNone/>
          <wp:docPr id="5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drawing>
        <wp:anchor behindDoc="1" distT="0" distB="0" distL="114300" distR="114300" simplePos="0" locked="0" layoutInCell="1" allowOverlap="1" relativeHeight="31">
          <wp:simplePos x="0" y="0"/>
          <wp:positionH relativeFrom="column">
            <wp:posOffset>-885825</wp:posOffset>
          </wp:positionH>
          <wp:positionV relativeFrom="paragraph">
            <wp:posOffset>-200025</wp:posOffset>
          </wp:positionV>
          <wp:extent cx="542925" cy="1590675"/>
          <wp:effectExtent l="0" t="0" r="0" b="0"/>
          <wp:wrapNone/>
          <wp:docPr id="21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pStyle w:val="Encapalament6"/>
      <w:numFmt w:val="none"/>
      <w:suff w:val="nothing"/>
      <w:lvlText w:val=""/>
      <w:lvlJc w:val="left"/>
      <w:pPr>
        <w:ind w:left="1152" w:hanging="1152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pStyle w:val="Encapalament9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4"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sz w:val="22"/>
        <w:b/>
        <w:rFonts w:cs="LegacySanITCBo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sz w:val="22"/>
        <w:i w:val="false"/>
        <w:szCs w:val="22"/>
        <w:rFonts w:ascii="Noto Sans" w:hAnsi="Noto Sans" w:cs="Noto Sans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8">
    <w:lvl w:ilvl="0">
      <w:start w:val="1"/>
      <w:numFmt w:val="decimal"/>
      <w:lvlText w:val="%1."/>
      <w:lvlJc w:val="left"/>
      <w:pPr>
        <w:ind w:left="720" w:hanging="720"/>
      </w:pPr>
      <w:rPr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sz w:val="22"/>
        <w:rFonts w:ascii="Noto Sans" w:hAnsi="Noto Sans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sz w:val="24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false"/>
  <w:footnotePr>
    <w:numFmt w:val="decimal"/>
    <w:footnote w:id="0"/>
    <w:footnote w:id="1"/>
  </w:foot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05cd6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zh-CN" w:bidi="ar-SA"/>
    </w:rPr>
  </w:style>
  <w:style w:type="paragraph" w:styleId="Encapalament1">
    <w:name w:val="Heading 1"/>
    <w:basedOn w:val="Normal"/>
    <w:next w:val="Normal"/>
    <w:qFormat/>
    <w:rsid w:val="00505cd6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</w:rPr>
  </w:style>
  <w:style w:type="paragraph" w:styleId="Encapalament2">
    <w:name w:val="Heading 2"/>
    <w:basedOn w:val="Normal"/>
    <w:next w:val="Normal"/>
    <w:qFormat/>
    <w:rsid w:val="00505cd6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Encapalament3">
    <w:name w:val="Heading 3"/>
    <w:basedOn w:val="Normal"/>
    <w:next w:val="Normal"/>
    <w:qFormat/>
    <w:rsid w:val="00505cd6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Encapalament4">
    <w:name w:val="Heading 4"/>
    <w:basedOn w:val="Normal"/>
    <w:next w:val="Normal"/>
    <w:qFormat/>
    <w:rsid w:val="00505cd6"/>
    <w:pPr>
      <w:keepNext w:val="true"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Encapalament5">
    <w:name w:val="Heading 5"/>
    <w:basedOn w:val="Normal"/>
    <w:next w:val="Normal"/>
    <w:qFormat/>
    <w:rsid w:val="00505cd6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Encapalament6">
    <w:name w:val="Heading 6"/>
    <w:basedOn w:val="Normal"/>
    <w:next w:val="Normal"/>
    <w:qFormat/>
    <w:rsid w:val="00505cd6"/>
    <w:pPr>
      <w:keepNext w:val="true"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styleId="Encapalament7">
    <w:name w:val="Heading 7"/>
    <w:basedOn w:val="Normal"/>
    <w:next w:val="Normal"/>
    <w:qFormat/>
    <w:rsid w:val="00505cd6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Encapalament8">
    <w:name w:val="Heading 8"/>
    <w:basedOn w:val="Normal"/>
    <w:next w:val="Normal"/>
    <w:qFormat/>
    <w:rsid w:val="00505cd6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styleId="Encapalament9">
    <w:name w:val="Heading 9"/>
    <w:basedOn w:val="Normal"/>
    <w:next w:val="Normal"/>
    <w:qFormat/>
    <w:rsid w:val="00505cd6"/>
    <w:pPr>
      <w:keepNext w:val="true"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505cd6"/>
    <w:rPr/>
  </w:style>
  <w:style w:type="character" w:styleId="WW8Num1z1" w:customStyle="1">
    <w:name w:val="WW8Num1z1"/>
    <w:qFormat/>
    <w:rsid w:val="00505cd6"/>
    <w:rPr/>
  </w:style>
  <w:style w:type="character" w:styleId="WW8Num1z2" w:customStyle="1">
    <w:name w:val="WW8Num1z2"/>
    <w:qFormat/>
    <w:rsid w:val="00505cd6"/>
    <w:rPr/>
  </w:style>
  <w:style w:type="character" w:styleId="WW8Num1z3" w:customStyle="1">
    <w:name w:val="WW8Num1z3"/>
    <w:qFormat/>
    <w:rsid w:val="00505cd6"/>
    <w:rPr/>
  </w:style>
  <w:style w:type="character" w:styleId="WW8Num1z4" w:customStyle="1">
    <w:name w:val="WW8Num1z4"/>
    <w:qFormat/>
    <w:rsid w:val="00505cd6"/>
    <w:rPr/>
  </w:style>
  <w:style w:type="character" w:styleId="WW8Num1z5" w:customStyle="1">
    <w:name w:val="WW8Num1z5"/>
    <w:qFormat/>
    <w:rsid w:val="00505cd6"/>
    <w:rPr/>
  </w:style>
  <w:style w:type="character" w:styleId="WW8Num1z6" w:customStyle="1">
    <w:name w:val="WW8Num1z6"/>
    <w:qFormat/>
    <w:rsid w:val="00505cd6"/>
    <w:rPr/>
  </w:style>
  <w:style w:type="character" w:styleId="WW8Num1z7" w:customStyle="1">
    <w:name w:val="WW8Num1z7"/>
    <w:qFormat/>
    <w:rsid w:val="00505cd6"/>
    <w:rPr/>
  </w:style>
  <w:style w:type="character" w:styleId="WW8Num1z8" w:customStyle="1">
    <w:name w:val="WW8Num1z8"/>
    <w:qFormat/>
    <w:rsid w:val="00505cd6"/>
    <w:rPr/>
  </w:style>
  <w:style w:type="character" w:styleId="WW8Num2z0" w:customStyle="1">
    <w:name w:val="WW8Num2z0"/>
    <w:qFormat/>
    <w:rsid w:val="00505cd6"/>
    <w:rPr>
      <w:rFonts w:ascii="Wingdings" w:hAnsi="Wingdings" w:cs="Wingdings"/>
      <w:sz w:val="16"/>
    </w:rPr>
  </w:style>
  <w:style w:type="character" w:styleId="WW8Num3z0" w:customStyle="1">
    <w:name w:val="WW8Num3z0"/>
    <w:qFormat/>
    <w:rsid w:val="00505cd6"/>
    <w:rPr>
      <w:rFonts w:ascii="Wingdings" w:hAnsi="Wingdings" w:cs="Wingdings"/>
    </w:rPr>
  </w:style>
  <w:style w:type="character" w:styleId="WW8Num4z0" w:customStyle="1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styleId="WW8Num4z1" w:customStyle="1">
    <w:name w:val="WW8Num4z1"/>
    <w:qFormat/>
    <w:rsid w:val="00505cd6"/>
    <w:rPr/>
  </w:style>
  <w:style w:type="character" w:styleId="WW8Num4z2" w:customStyle="1">
    <w:name w:val="WW8Num4z2"/>
    <w:qFormat/>
    <w:rsid w:val="00505cd6"/>
    <w:rPr/>
  </w:style>
  <w:style w:type="character" w:styleId="WW8Num4z3" w:customStyle="1">
    <w:name w:val="WW8Num4z3"/>
    <w:qFormat/>
    <w:rsid w:val="00505cd6"/>
    <w:rPr/>
  </w:style>
  <w:style w:type="character" w:styleId="WW8Num4z4" w:customStyle="1">
    <w:name w:val="WW8Num4z4"/>
    <w:qFormat/>
    <w:rsid w:val="00505cd6"/>
    <w:rPr/>
  </w:style>
  <w:style w:type="character" w:styleId="WW8Num4z5" w:customStyle="1">
    <w:name w:val="WW8Num4z5"/>
    <w:qFormat/>
    <w:rsid w:val="00505cd6"/>
    <w:rPr/>
  </w:style>
  <w:style w:type="character" w:styleId="WW8Num4z6" w:customStyle="1">
    <w:name w:val="WW8Num4z6"/>
    <w:qFormat/>
    <w:rsid w:val="00505cd6"/>
    <w:rPr/>
  </w:style>
  <w:style w:type="character" w:styleId="WW8Num4z7" w:customStyle="1">
    <w:name w:val="WW8Num4z7"/>
    <w:qFormat/>
    <w:rsid w:val="00505cd6"/>
    <w:rPr/>
  </w:style>
  <w:style w:type="character" w:styleId="WW8Num4z8" w:customStyle="1">
    <w:name w:val="WW8Num4z8"/>
    <w:qFormat/>
    <w:rsid w:val="00505cd6"/>
    <w:rPr/>
  </w:style>
  <w:style w:type="character" w:styleId="Fuentedeprrafopredeter2" w:customStyle="1">
    <w:name w:val="Fuente de párrafo predeter.2"/>
    <w:qFormat/>
    <w:rsid w:val="00505cd6"/>
    <w:rPr/>
  </w:style>
  <w:style w:type="character" w:styleId="WW8Num2z1" w:customStyle="1">
    <w:name w:val="WW8Num2z1"/>
    <w:qFormat/>
    <w:rsid w:val="00505cd6"/>
    <w:rPr/>
  </w:style>
  <w:style w:type="character" w:styleId="WW8Num2z2" w:customStyle="1">
    <w:name w:val="WW8Num2z2"/>
    <w:qFormat/>
    <w:rsid w:val="00505cd6"/>
    <w:rPr/>
  </w:style>
  <w:style w:type="character" w:styleId="WW8Num2z3" w:customStyle="1">
    <w:name w:val="WW8Num2z3"/>
    <w:qFormat/>
    <w:rsid w:val="00505cd6"/>
    <w:rPr/>
  </w:style>
  <w:style w:type="character" w:styleId="WW8Num2z4" w:customStyle="1">
    <w:name w:val="WW8Num2z4"/>
    <w:qFormat/>
    <w:rsid w:val="00505cd6"/>
    <w:rPr/>
  </w:style>
  <w:style w:type="character" w:styleId="WW8Num2z5" w:customStyle="1">
    <w:name w:val="WW8Num2z5"/>
    <w:qFormat/>
    <w:rsid w:val="00505cd6"/>
    <w:rPr/>
  </w:style>
  <w:style w:type="character" w:styleId="WW8Num2z6" w:customStyle="1">
    <w:name w:val="WW8Num2z6"/>
    <w:qFormat/>
    <w:rsid w:val="00505cd6"/>
    <w:rPr/>
  </w:style>
  <w:style w:type="character" w:styleId="WW8Num2z7" w:customStyle="1">
    <w:name w:val="WW8Num2z7"/>
    <w:qFormat/>
    <w:rsid w:val="00505cd6"/>
    <w:rPr/>
  </w:style>
  <w:style w:type="character" w:styleId="WW8Num2z8" w:customStyle="1">
    <w:name w:val="WW8Num2z8"/>
    <w:qFormat/>
    <w:rsid w:val="00505cd6"/>
    <w:rPr/>
  </w:style>
  <w:style w:type="character" w:styleId="WW8Num3z1" w:customStyle="1">
    <w:name w:val="WW8Num3z1"/>
    <w:qFormat/>
    <w:rsid w:val="00505cd6"/>
    <w:rPr>
      <w:rFonts w:ascii="Arial" w:hAnsi="Arial" w:cs="Arial"/>
    </w:rPr>
  </w:style>
  <w:style w:type="character" w:styleId="WW8Num3z2" w:customStyle="1">
    <w:name w:val="WW8Num3z2"/>
    <w:qFormat/>
    <w:rsid w:val="00505cd6"/>
    <w:rPr/>
  </w:style>
  <w:style w:type="character" w:styleId="WW8Num3z3" w:customStyle="1">
    <w:name w:val="WW8Num3z3"/>
    <w:qFormat/>
    <w:rsid w:val="00505cd6"/>
    <w:rPr/>
  </w:style>
  <w:style w:type="character" w:styleId="WW8Num3z4" w:customStyle="1">
    <w:name w:val="WW8Num3z4"/>
    <w:qFormat/>
    <w:rsid w:val="00505cd6"/>
    <w:rPr/>
  </w:style>
  <w:style w:type="character" w:styleId="WW8Num3z5" w:customStyle="1">
    <w:name w:val="WW8Num3z5"/>
    <w:qFormat/>
    <w:rsid w:val="00505cd6"/>
    <w:rPr/>
  </w:style>
  <w:style w:type="character" w:styleId="WW8Num3z6" w:customStyle="1">
    <w:name w:val="WW8Num3z6"/>
    <w:qFormat/>
    <w:rsid w:val="00505cd6"/>
    <w:rPr/>
  </w:style>
  <w:style w:type="character" w:styleId="WW8Num3z7" w:customStyle="1">
    <w:name w:val="WW8Num3z7"/>
    <w:qFormat/>
    <w:rsid w:val="00505cd6"/>
    <w:rPr/>
  </w:style>
  <w:style w:type="character" w:styleId="WW8Num3z8" w:customStyle="1">
    <w:name w:val="WW8Num3z8"/>
    <w:qFormat/>
    <w:rsid w:val="00505cd6"/>
    <w:rPr/>
  </w:style>
  <w:style w:type="character" w:styleId="WW8Num5z0" w:customStyle="1">
    <w:name w:val="WW8Num5z0"/>
    <w:qFormat/>
    <w:rsid w:val="00505cd6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505cd6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505cd6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505cd6"/>
    <w:rPr/>
  </w:style>
  <w:style w:type="character" w:styleId="WW8Num8z1" w:customStyle="1">
    <w:name w:val="WW8Num8z1"/>
    <w:qFormat/>
    <w:rsid w:val="00505cd6"/>
    <w:rPr>
      <w:rFonts w:ascii="Arial" w:hAnsi="Arial" w:cs="Arial"/>
    </w:rPr>
  </w:style>
  <w:style w:type="character" w:styleId="WW8Num8z2" w:customStyle="1">
    <w:name w:val="WW8Num8z2"/>
    <w:qFormat/>
    <w:rsid w:val="00505cd6"/>
    <w:rPr/>
  </w:style>
  <w:style w:type="character" w:styleId="WW8Num8z3" w:customStyle="1">
    <w:name w:val="WW8Num8z3"/>
    <w:qFormat/>
    <w:rsid w:val="00505cd6"/>
    <w:rPr/>
  </w:style>
  <w:style w:type="character" w:styleId="WW8Num8z4" w:customStyle="1">
    <w:name w:val="WW8Num8z4"/>
    <w:qFormat/>
    <w:rsid w:val="00505cd6"/>
    <w:rPr/>
  </w:style>
  <w:style w:type="character" w:styleId="WW8Num8z5" w:customStyle="1">
    <w:name w:val="WW8Num8z5"/>
    <w:qFormat/>
    <w:rsid w:val="00505cd6"/>
    <w:rPr/>
  </w:style>
  <w:style w:type="character" w:styleId="WW8Num8z6" w:customStyle="1">
    <w:name w:val="WW8Num8z6"/>
    <w:qFormat/>
    <w:rsid w:val="00505cd6"/>
    <w:rPr/>
  </w:style>
  <w:style w:type="character" w:styleId="WW8Num8z7" w:customStyle="1">
    <w:name w:val="WW8Num8z7"/>
    <w:qFormat/>
    <w:rsid w:val="00505cd6"/>
    <w:rPr/>
  </w:style>
  <w:style w:type="character" w:styleId="WW8Num8z8" w:customStyle="1">
    <w:name w:val="WW8Num8z8"/>
    <w:qFormat/>
    <w:rsid w:val="00505cd6"/>
    <w:rPr/>
  </w:style>
  <w:style w:type="character" w:styleId="WW8Num9z0" w:customStyle="1">
    <w:name w:val="WW8Num9z0"/>
    <w:qFormat/>
    <w:rsid w:val="00505cd6"/>
    <w:rPr/>
  </w:style>
  <w:style w:type="character" w:styleId="WW8Num9z1" w:customStyle="1">
    <w:name w:val="WW8Num9z1"/>
    <w:qFormat/>
    <w:rsid w:val="00505cd6"/>
    <w:rPr/>
  </w:style>
  <w:style w:type="character" w:styleId="WW8Num9z2" w:customStyle="1">
    <w:name w:val="WW8Num9z2"/>
    <w:qFormat/>
    <w:rsid w:val="00505cd6"/>
    <w:rPr/>
  </w:style>
  <w:style w:type="character" w:styleId="WW8Num9z3" w:customStyle="1">
    <w:name w:val="WW8Num9z3"/>
    <w:qFormat/>
    <w:rsid w:val="00505cd6"/>
    <w:rPr/>
  </w:style>
  <w:style w:type="character" w:styleId="WW8Num9z4" w:customStyle="1">
    <w:name w:val="WW8Num9z4"/>
    <w:qFormat/>
    <w:rsid w:val="00505cd6"/>
    <w:rPr/>
  </w:style>
  <w:style w:type="character" w:styleId="WW8Num9z5" w:customStyle="1">
    <w:name w:val="WW8Num9z5"/>
    <w:qFormat/>
    <w:rsid w:val="00505cd6"/>
    <w:rPr/>
  </w:style>
  <w:style w:type="character" w:styleId="WW8Num9z6" w:customStyle="1">
    <w:name w:val="WW8Num9z6"/>
    <w:qFormat/>
    <w:rsid w:val="00505cd6"/>
    <w:rPr/>
  </w:style>
  <w:style w:type="character" w:styleId="WW8Num9z7" w:customStyle="1">
    <w:name w:val="WW8Num9z7"/>
    <w:qFormat/>
    <w:rsid w:val="00505cd6"/>
    <w:rPr/>
  </w:style>
  <w:style w:type="character" w:styleId="WW8Num9z8" w:customStyle="1">
    <w:name w:val="WW8Num9z8"/>
    <w:qFormat/>
    <w:rsid w:val="00505cd6"/>
    <w:rPr/>
  </w:style>
  <w:style w:type="character" w:styleId="WW8Num10z0" w:customStyle="1">
    <w:name w:val="WW8Num10z0"/>
    <w:qFormat/>
    <w:rsid w:val="00505cd6"/>
    <w:rPr/>
  </w:style>
  <w:style w:type="character" w:styleId="WW8Num11z0" w:customStyle="1">
    <w:name w:val="WW8Num11z0"/>
    <w:qFormat/>
    <w:rsid w:val="00505cd6"/>
    <w:rPr>
      <w:rFonts w:ascii="Symbol" w:hAnsi="Symbol" w:cs="Symbol"/>
    </w:rPr>
  </w:style>
  <w:style w:type="character" w:styleId="WW8Num11z1" w:customStyle="1">
    <w:name w:val="WW8Num11z1"/>
    <w:qFormat/>
    <w:rsid w:val="00505cd6"/>
    <w:rPr>
      <w:rFonts w:ascii="Courier New" w:hAnsi="Courier New" w:cs="Courier New"/>
    </w:rPr>
  </w:style>
  <w:style w:type="character" w:styleId="WW8Num11z2" w:customStyle="1">
    <w:name w:val="WW8Num11z2"/>
    <w:qFormat/>
    <w:rsid w:val="00505cd6"/>
    <w:rPr>
      <w:rFonts w:ascii="Wingdings" w:hAnsi="Wingdings" w:cs="Wingdings"/>
    </w:rPr>
  </w:style>
  <w:style w:type="character" w:styleId="WW8Num12z0" w:customStyle="1">
    <w:name w:val="WW8Num12z0"/>
    <w:qFormat/>
    <w:rsid w:val="00505cd6"/>
    <w:rPr/>
  </w:style>
  <w:style w:type="character" w:styleId="WW8Num13z0" w:customStyle="1">
    <w:name w:val="WW8Num13z0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WW8Num13z1" w:customStyle="1">
    <w:name w:val="WW8Num13z1"/>
    <w:qFormat/>
    <w:rsid w:val="00505cd6"/>
    <w:rPr>
      <w:rFonts w:ascii="Courier New" w:hAnsi="Courier New" w:cs="Courier New"/>
    </w:rPr>
  </w:style>
  <w:style w:type="character" w:styleId="WW8Num13z2" w:customStyle="1">
    <w:name w:val="WW8Num13z2"/>
    <w:qFormat/>
    <w:rsid w:val="00505cd6"/>
    <w:rPr>
      <w:rFonts w:ascii="Wingdings" w:hAnsi="Wingdings" w:cs="Wingdings"/>
    </w:rPr>
  </w:style>
  <w:style w:type="character" w:styleId="WW8Num13z3" w:customStyle="1">
    <w:name w:val="WW8Num13z3"/>
    <w:qFormat/>
    <w:rsid w:val="00505cd6"/>
    <w:rPr>
      <w:rFonts w:ascii="Symbol" w:hAnsi="Symbol" w:cs="Symbol"/>
    </w:rPr>
  </w:style>
  <w:style w:type="character" w:styleId="WW8Num14z0" w:customStyle="1">
    <w:name w:val="WW8Num14z0"/>
    <w:qFormat/>
    <w:rsid w:val="00505cd6"/>
    <w:rPr>
      <w:rFonts w:ascii="Wingdings" w:hAnsi="Wingdings" w:cs="Wingdings"/>
      <w:sz w:val="16"/>
    </w:rPr>
  </w:style>
  <w:style w:type="character" w:styleId="WW8Num15z0" w:customStyle="1">
    <w:name w:val="WW8Num15z0"/>
    <w:qFormat/>
    <w:rsid w:val="00505cd6"/>
    <w:rPr>
      <w:rFonts w:ascii="Wingdings" w:hAnsi="Wingdings" w:cs="Wingdings"/>
    </w:rPr>
  </w:style>
  <w:style w:type="character" w:styleId="WW8Num15z1" w:customStyle="1">
    <w:name w:val="WW8Num15z1"/>
    <w:qFormat/>
    <w:rsid w:val="00505cd6"/>
    <w:rPr>
      <w:rFonts w:ascii="Courier New" w:hAnsi="Courier New" w:cs="Courier New"/>
    </w:rPr>
  </w:style>
  <w:style w:type="character" w:styleId="WW8Num15z3" w:customStyle="1">
    <w:name w:val="WW8Num15z3"/>
    <w:qFormat/>
    <w:rsid w:val="00505cd6"/>
    <w:rPr>
      <w:rFonts w:ascii="Symbol" w:hAnsi="Symbol" w:cs="Symbol"/>
    </w:rPr>
  </w:style>
  <w:style w:type="character" w:styleId="WW8Num16z0" w:customStyle="1">
    <w:name w:val="WW8Num16z0"/>
    <w:qFormat/>
    <w:rsid w:val="00505cd6"/>
    <w:rPr>
      <w:rFonts w:ascii="Wingdings" w:hAnsi="Wingdings" w:cs="Wingdings"/>
      <w:sz w:val="16"/>
    </w:rPr>
  </w:style>
  <w:style w:type="character" w:styleId="WW8Num17z0" w:customStyle="1">
    <w:name w:val="WW8Num17z0"/>
    <w:qFormat/>
    <w:rsid w:val="00505cd6"/>
    <w:rPr>
      <w:i/>
    </w:rPr>
  </w:style>
  <w:style w:type="character" w:styleId="WW8Num17z1" w:customStyle="1">
    <w:name w:val="WW8Num17z1"/>
    <w:qFormat/>
    <w:rsid w:val="00505cd6"/>
    <w:rPr/>
  </w:style>
  <w:style w:type="character" w:styleId="WW8Num17z2" w:customStyle="1">
    <w:name w:val="WW8Num17z2"/>
    <w:qFormat/>
    <w:rsid w:val="00505cd6"/>
    <w:rPr/>
  </w:style>
  <w:style w:type="character" w:styleId="WW8Num17z3" w:customStyle="1">
    <w:name w:val="WW8Num17z3"/>
    <w:qFormat/>
    <w:rsid w:val="00505cd6"/>
    <w:rPr/>
  </w:style>
  <w:style w:type="character" w:styleId="WW8Num17z4" w:customStyle="1">
    <w:name w:val="WW8Num17z4"/>
    <w:qFormat/>
    <w:rsid w:val="00505cd6"/>
    <w:rPr/>
  </w:style>
  <w:style w:type="character" w:styleId="WW8Num17z5" w:customStyle="1">
    <w:name w:val="WW8Num17z5"/>
    <w:qFormat/>
    <w:rsid w:val="00505cd6"/>
    <w:rPr/>
  </w:style>
  <w:style w:type="character" w:styleId="WW8Num17z6" w:customStyle="1">
    <w:name w:val="WW8Num17z6"/>
    <w:qFormat/>
    <w:rsid w:val="00505cd6"/>
    <w:rPr/>
  </w:style>
  <w:style w:type="character" w:styleId="WW8Num17z7" w:customStyle="1">
    <w:name w:val="WW8Num17z7"/>
    <w:qFormat/>
    <w:rsid w:val="00505cd6"/>
    <w:rPr/>
  </w:style>
  <w:style w:type="character" w:styleId="WW8Num17z8" w:customStyle="1">
    <w:name w:val="WW8Num17z8"/>
    <w:qFormat/>
    <w:rsid w:val="00505cd6"/>
    <w:rPr/>
  </w:style>
  <w:style w:type="character" w:styleId="WW8Num18z0" w:customStyle="1">
    <w:name w:val="WW8Num18z0"/>
    <w:qFormat/>
    <w:rsid w:val="00505cd6"/>
    <w:rPr/>
  </w:style>
  <w:style w:type="character" w:styleId="WW8Num18z1" w:customStyle="1">
    <w:name w:val="WW8Num18z1"/>
    <w:qFormat/>
    <w:rsid w:val="00505cd6"/>
    <w:rPr/>
  </w:style>
  <w:style w:type="character" w:styleId="WW8Num18z2" w:customStyle="1">
    <w:name w:val="WW8Num18z2"/>
    <w:qFormat/>
    <w:rsid w:val="00505cd6"/>
    <w:rPr/>
  </w:style>
  <w:style w:type="character" w:styleId="WW8Num18z3" w:customStyle="1">
    <w:name w:val="WW8Num18z3"/>
    <w:qFormat/>
    <w:rsid w:val="00505cd6"/>
    <w:rPr/>
  </w:style>
  <w:style w:type="character" w:styleId="WW8Num18z4" w:customStyle="1">
    <w:name w:val="WW8Num18z4"/>
    <w:qFormat/>
    <w:rsid w:val="00505cd6"/>
    <w:rPr/>
  </w:style>
  <w:style w:type="character" w:styleId="WW8Num18z5" w:customStyle="1">
    <w:name w:val="WW8Num18z5"/>
    <w:qFormat/>
    <w:rsid w:val="00505cd6"/>
    <w:rPr/>
  </w:style>
  <w:style w:type="character" w:styleId="WW8Num18z6" w:customStyle="1">
    <w:name w:val="WW8Num18z6"/>
    <w:qFormat/>
    <w:rsid w:val="00505cd6"/>
    <w:rPr/>
  </w:style>
  <w:style w:type="character" w:styleId="WW8Num18z7" w:customStyle="1">
    <w:name w:val="WW8Num18z7"/>
    <w:qFormat/>
    <w:rsid w:val="00505cd6"/>
    <w:rPr/>
  </w:style>
  <w:style w:type="character" w:styleId="WW8Num18z8" w:customStyle="1">
    <w:name w:val="WW8Num18z8"/>
    <w:qFormat/>
    <w:rsid w:val="00505cd6"/>
    <w:rPr/>
  </w:style>
  <w:style w:type="character" w:styleId="WW8Num19z0" w:customStyle="1">
    <w:name w:val="WW8Num19z0"/>
    <w:qFormat/>
    <w:rsid w:val="00505cd6"/>
    <w:rPr>
      <w:rFonts w:ascii="Symbol" w:hAnsi="Symbol" w:cs="Symbol"/>
    </w:rPr>
  </w:style>
  <w:style w:type="character" w:styleId="WW8Num20z0" w:customStyle="1">
    <w:name w:val="WW8Num20z0"/>
    <w:qFormat/>
    <w:rsid w:val="00505cd6"/>
    <w:rPr>
      <w:b/>
    </w:rPr>
  </w:style>
  <w:style w:type="character" w:styleId="WW8Num20z1" w:customStyle="1">
    <w:name w:val="WW8Num20z1"/>
    <w:qFormat/>
    <w:rsid w:val="00505cd6"/>
    <w:rPr>
      <w:rFonts w:ascii="Symbol" w:hAnsi="Symbol" w:cs="Symbol"/>
    </w:rPr>
  </w:style>
  <w:style w:type="character" w:styleId="WW8Num20z2" w:customStyle="1">
    <w:name w:val="WW8Num20z2"/>
    <w:qFormat/>
    <w:rsid w:val="00505cd6"/>
    <w:rPr/>
  </w:style>
  <w:style w:type="character" w:styleId="WW8Num20z3" w:customStyle="1">
    <w:name w:val="WW8Num20z3"/>
    <w:qFormat/>
    <w:rsid w:val="00505cd6"/>
    <w:rPr/>
  </w:style>
  <w:style w:type="character" w:styleId="WW8Num20z4" w:customStyle="1">
    <w:name w:val="WW8Num20z4"/>
    <w:qFormat/>
    <w:rsid w:val="00505cd6"/>
    <w:rPr/>
  </w:style>
  <w:style w:type="character" w:styleId="WW8Num20z5" w:customStyle="1">
    <w:name w:val="WW8Num20z5"/>
    <w:qFormat/>
    <w:rsid w:val="00505cd6"/>
    <w:rPr/>
  </w:style>
  <w:style w:type="character" w:styleId="WW8Num20z6" w:customStyle="1">
    <w:name w:val="WW8Num20z6"/>
    <w:qFormat/>
    <w:rsid w:val="00505cd6"/>
    <w:rPr/>
  </w:style>
  <w:style w:type="character" w:styleId="WW8Num20z7" w:customStyle="1">
    <w:name w:val="WW8Num20z7"/>
    <w:qFormat/>
    <w:rsid w:val="00505cd6"/>
    <w:rPr/>
  </w:style>
  <w:style w:type="character" w:styleId="WW8Num20z8" w:customStyle="1">
    <w:name w:val="WW8Num20z8"/>
    <w:qFormat/>
    <w:rsid w:val="00505cd6"/>
    <w:rPr/>
  </w:style>
  <w:style w:type="character" w:styleId="WW8Num21z0" w:customStyle="1">
    <w:name w:val="WW8Num21z0"/>
    <w:qFormat/>
    <w:rsid w:val="00505cd6"/>
    <w:rPr>
      <w:rFonts w:ascii="Wingdings" w:hAnsi="Wingdings" w:cs="Wingdings"/>
      <w:sz w:val="24"/>
    </w:rPr>
  </w:style>
  <w:style w:type="character" w:styleId="WW8Num21z1" w:customStyle="1">
    <w:name w:val="WW8Num21z1"/>
    <w:qFormat/>
    <w:rsid w:val="00505cd6"/>
    <w:rPr>
      <w:rFonts w:ascii="Courier New" w:hAnsi="Courier New" w:cs="Courier New"/>
    </w:rPr>
  </w:style>
  <w:style w:type="character" w:styleId="WW8Num21z2" w:customStyle="1">
    <w:name w:val="WW8Num21z2"/>
    <w:qFormat/>
    <w:rsid w:val="00505cd6"/>
    <w:rPr>
      <w:rFonts w:ascii="Wingdings" w:hAnsi="Wingdings" w:cs="Wingdings"/>
    </w:rPr>
  </w:style>
  <w:style w:type="character" w:styleId="WW8Num21z3" w:customStyle="1">
    <w:name w:val="WW8Num21z3"/>
    <w:qFormat/>
    <w:rsid w:val="00505cd6"/>
    <w:rPr>
      <w:rFonts w:ascii="Symbol" w:hAnsi="Symbol" w:cs="Symbol"/>
    </w:rPr>
  </w:style>
  <w:style w:type="character" w:styleId="WW8Num22z0" w:customStyle="1">
    <w:name w:val="WW8Num22z0"/>
    <w:qFormat/>
    <w:rsid w:val="00505cd6"/>
    <w:rPr>
      <w:rFonts w:ascii="Symbol" w:hAnsi="Symbol" w:eastAsia="Times New Roman" w:cs="Times New Roman"/>
    </w:rPr>
  </w:style>
  <w:style w:type="character" w:styleId="WW8Num22z1" w:customStyle="1">
    <w:name w:val="WW8Num22z1"/>
    <w:qFormat/>
    <w:rsid w:val="00505cd6"/>
    <w:rPr>
      <w:rFonts w:ascii="Courier New" w:hAnsi="Courier New" w:cs="Courier New"/>
    </w:rPr>
  </w:style>
  <w:style w:type="character" w:styleId="WW8Num22z2" w:customStyle="1">
    <w:name w:val="WW8Num22z2"/>
    <w:qFormat/>
    <w:rsid w:val="00505cd6"/>
    <w:rPr>
      <w:rFonts w:ascii="Wingdings" w:hAnsi="Wingdings" w:cs="Wingdings"/>
    </w:rPr>
  </w:style>
  <w:style w:type="character" w:styleId="WW8Num22z3" w:customStyle="1">
    <w:name w:val="WW8Num22z3"/>
    <w:qFormat/>
    <w:rsid w:val="00505cd6"/>
    <w:rPr>
      <w:rFonts w:ascii="Symbol" w:hAnsi="Symbol" w:cs="Symbol"/>
    </w:rPr>
  </w:style>
  <w:style w:type="character" w:styleId="WW8Num23z0" w:customStyle="1">
    <w:name w:val="WW8Num23z0"/>
    <w:qFormat/>
    <w:rsid w:val="00505cd6"/>
    <w:rPr>
      <w:rFonts w:ascii="LegacySanITCBoo" w:hAnsi="LegacySanITCBoo" w:eastAsia="Times New Roman" w:cs="Times New Roman"/>
    </w:rPr>
  </w:style>
  <w:style w:type="character" w:styleId="WW8Num23z1" w:customStyle="1">
    <w:name w:val="WW8Num23z1"/>
    <w:qFormat/>
    <w:rsid w:val="00505cd6"/>
    <w:rPr>
      <w:rFonts w:ascii="Courier New" w:hAnsi="Courier New" w:cs="Courier New"/>
    </w:rPr>
  </w:style>
  <w:style w:type="character" w:styleId="WW8Num23z2" w:customStyle="1">
    <w:name w:val="WW8Num23z2"/>
    <w:qFormat/>
    <w:rsid w:val="00505cd6"/>
    <w:rPr>
      <w:rFonts w:ascii="Wingdings" w:hAnsi="Wingdings" w:cs="Wingdings"/>
    </w:rPr>
  </w:style>
  <w:style w:type="character" w:styleId="WW8Num23z3" w:customStyle="1">
    <w:name w:val="WW8Num23z3"/>
    <w:qFormat/>
    <w:rsid w:val="00505cd6"/>
    <w:rPr>
      <w:rFonts w:ascii="Symbol" w:hAnsi="Symbol" w:cs="Symbol"/>
    </w:rPr>
  </w:style>
  <w:style w:type="character" w:styleId="WW8Num24z0" w:customStyle="1">
    <w:name w:val="WW8Num24z0"/>
    <w:qFormat/>
    <w:rsid w:val="00505cd6"/>
    <w:rPr/>
  </w:style>
  <w:style w:type="character" w:styleId="WW8Num24z1" w:customStyle="1">
    <w:name w:val="WW8Num24z1"/>
    <w:qFormat/>
    <w:rsid w:val="00505cd6"/>
    <w:rPr/>
  </w:style>
  <w:style w:type="character" w:styleId="WW8Num24z2" w:customStyle="1">
    <w:name w:val="WW8Num24z2"/>
    <w:qFormat/>
    <w:rsid w:val="00505cd6"/>
    <w:rPr/>
  </w:style>
  <w:style w:type="character" w:styleId="WW8Num24z3" w:customStyle="1">
    <w:name w:val="WW8Num24z3"/>
    <w:qFormat/>
    <w:rsid w:val="00505cd6"/>
    <w:rPr/>
  </w:style>
  <w:style w:type="character" w:styleId="WW8Num24z4" w:customStyle="1">
    <w:name w:val="WW8Num24z4"/>
    <w:qFormat/>
    <w:rsid w:val="00505cd6"/>
    <w:rPr/>
  </w:style>
  <w:style w:type="character" w:styleId="WW8Num24z5" w:customStyle="1">
    <w:name w:val="WW8Num24z5"/>
    <w:qFormat/>
    <w:rsid w:val="00505cd6"/>
    <w:rPr/>
  </w:style>
  <w:style w:type="character" w:styleId="WW8Num24z6" w:customStyle="1">
    <w:name w:val="WW8Num24z6"/>
    <w:qFormat/>
    <w:rsid w:val="00505cd6"/>
    <w:rPr/>
  </w:style>
  <w:style w:type="character" w:styleId="WW8Num24z7" w:customStyle="1">
    <w:name w:val="WW8Num24z7"/>
    <w:qFormat/>
    <w:rsid w:val="00505cd6"/>
    <w:rPr/>
  </w:style>
  <w:style w:type="character" w:styleId="WW8Num24z8" w:customStyle="1">
    <w:name w:val="WW8Num24z8"/>
    <w:qFormat/>
    <w:rsid w:val="00505cd6"/>
    <w:rPr/>
  </w:style>
  <w:style w:type="character" w:styleId="WW8Num25z0" w:customStyle="1">
    <w:name w:val="WW8Num25z0"/>
    <w:qFormat/>
    <w:rsid w:val="00505cd6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505cd6"/>
    <w:rPr>
      <w:rFonts w:ascii="Wingdings" w:hAnsi="Wingdings" w:cs="Wingdings"/>
      <w:sz w:val="16"/>
    </w:rPr>
  </w:style>
  <w:style w:type="character" w:styleId="WW8Num27z0" w:customStyle="1">
    <w:name w:val="WW8Num27z0"/>
    <w:qFormat/>
    <w:rsid w:val="00505cd6"/>
    <w:rPr>
      <w:rFonts w:ascii="LegacySanITCBoo" w:hAnsi="LegacySanITCBoo" w:eastAsia="Times New Roman" w:cs="Times New Roman"/>
    </w:rPr>
  </w:style>
  <w:style w:type="character" w:styleId="WW8Num27z1" w:customStyle="1">
    <w:name w:val="WW8Num27z1"/>
    <w:qFormat/>
    <w:rsid w:val="00505cd6"/>
    <w:rPr>
      <w:rFonts w:ascii="Courier New" w:hAnsi="Courier New" w:cs="Courier New"/>
    </w:rPr>
  </w:style>
  <w:style w:type="character" w:styleId="WW8Num27z2" w:customStyle="1">
    <w:name w:val="WW8Num27z2"/>
    <w:qFormat/>
    <w:rsid w:val="00505cd6"/>
    <w:rPr>
      <w:rFonts w:ascii="Wingdings" w:hAnsi="Wingdings" w:cs="Wingdings"/>
    </w:rPr>
  </w:style>
  <w:style w:type="character" w:styleId="WW8Num27z3" w:customStyle="1">
    <w:name w:val="WW8Num27z3"/>
    <w:qFormat/>
    <w:rsid w:val="00505cd6"/>
    <w:rPr>
      <w:rFonts w:ascii="Symbol" w:hAnsi="Symbol" w:cs="Symbol"/>
    </w:rPr>
  </w:style>
  <w:style w:type="character" w:styleId="WW8Num28z0" w:customStyle="1">
    <w:name w:val="WW8Num28z0"/>
    <w:qFormat/>
    <w:rsid w:val="00505cd6"/>
    <w:rPr/>
  </w:style>
  <w:style w:type="character" w:styleId="WW8Num29z0" w:customStyle="1">
    <w:name w:val="WW8Num29z0"/>
    <w:qFormat/>
    <w:rsid w:val="00505cd6"/>
    <w:rPr>
      <w:rFonts w:ascii="Wingdings" w:hAnsi="Wingdings" w:cs="Wingdings"/>
      <w:sz w:val="16"/>
    </w:rPr>
  </w:style>
  <w:style w:type="character" w:styleId="WW8Num30z0" w:customStyle="1">
    <w:name w:val="WW8Num30z0"/>
    <w:qFormat/>
    <w:rsid w:val="00505cd6"/>
    <w:rPr/>
  </w:style>
  <w:style w:type="character" w:styleId="WW8Num31z0" w:customStyle="1">
    <w:name w:val="WW8Num31z0"/>
    <w:qFormat/>
    <w:rsid w:val="00505cd6"/>
    <w:rPr/>
  </w:style>
  <w:style w:type="character" w:styleId="WW8Num31z1" w:customStyle="1">
    <w:name w:val="WW8Num31z1"/>
    <w:qFormat/>
    <w:rsid w:val="00505cd6"/>
    <w:rPr/>
  </w:style>
  <w:style w:type="character" w:styleId="WW8Num31z2" w:customStyle="1">
    <w:name w:val="WW8Num31z2"/>
    <w:qFormat/>
    <w:rsid w:val="00505cd6"/>
    <w:rPr/>
  </w:style>
  <w:style w:type="character" w:styleId="WW8Num31z3" w:customStyle="1">
    <w:name w:val="WW8Num31z3"/>
    <w:qFormat/>
    <w:rsid w:val="00505cd6"/>
    <w:rPr/>
  </w:style>
  <w:style w:type="character" w:styleId="WW8Num31z4" w:customStyle="1">
    <w:name w:val="WW8Num31z4"/>
    <w:qFormat/>
    <w:rsid w:val="00505cd6"/>
    <w:rPr/>
  </w:style>
  <w:style w:type="character" w:styleId="WW8Num31z5" w:customStyle="1">
    <w:name w:val="WW8Num31z5"/>
    <w:qFormat/>
    <w:rsid w:val="00505cd6"/>
    <w:rPr/>
  </w:style>
  <w:style w:type="character" w:styleId="WW8Num31z6" w:customStyle="1">
    <w:name w:val="WW8Num31z6"/>
    <w:qFormat/>
    <w:rsid w:val="00505cd6"/>
    <w:rPr/>
  </w:style>
  <w:style w:type="character" w:styleId="WW8Num31z7" w:customStyle="1">
    <w:name w:val="WW8Num31z7"/>
    <w:qFormat/>
    <w:rsid w:val="00505cd6"/>
    <w:rPr/>
  </w:style>
  <w:style w:type="character" w:styleId="WW8Num31z8" w:customStyle="1">
    <w:name w:val="WW8Num31z8"/>
    <w:qFormat/>
    <w:rsid w:val="00505cd6"/>
    <w:rPr/>
  </w:style>
  <w:style w:type="character" w:styleId="WW8Num32z0" w:customStyle="1">
    <w:name w:val="WW8Num32z0"/>
    <w:qFormat/>
    <w:rsid w:val="00505cd6"/>
    <w:rPr>
      <w:rFonts w:ascii="Arial" w:hAnsi="Arial" w:cs="Arial"/>
    </w:rPr>
  </w:style>
  <w:style w:type="character" w:styleId="WW8Num33z0" w:customStyle="1">
    <w:name w:val="WW8Num33z0"/>
    <w:qFormat/>
    <w:rsid w:val="00505cd6"/>
    <w:rPr>
      <w:rFonts w:ascii="Arial" w:hAnsi="Arial" w:cs="Arial"/>
    </w:rPr>
  </w:style>
  <w:style w:type="character" w:styleId="WW8Num33z1" w:customStyle="1">
    <w:name w:val="WW8Num33z1"/>
    <w:qFormat/>
    <w:rsid w:val="00505cd6"/>
    <w:rPr>
      <w:rFonts w:ascii="Courier New" w:hAnsi="Courier New" w:cs="LegacySanITCBoo"/>
    </w:rPr>
  </w:style>
  <w:style w:type="character" w:styleId="WW8Num33z2" w:customStyle="1">
    <w:name w:val="WW8Num33z2"/>
    <w:qFormat/>
    <w:rsid w:val="00505cd6"/>
    <w:rPr>
      <w:rFonts w:ascii="Wingdings" w:hAnsi="Wingdings" w:cs="Wingdings"/>
    </w:rPr>
  </w:style>
  <w:style w:type="character" w:styleId="WW8Num33z3" w:customStyle="1">
    <w:name w:val="WW8Num33z3"/>
    <w:qFormat/>
    <w:rsid w:val="00505cd6"/>
    <w:rPr>
      <w:rFonts w:ascii="Symbol" w:hAnsi="Symbol" w:cs="Symbol"/>
    </w:rPr>
  </w:style>
  <w:style w:type="character" w:styleId="WW8Num34z0" w:customStyle="1">
    <w:name w:val="WW8Num34z0"/>
    <w:qFormat/>
    <w:rsid w:val="00505cd6"/>
    <w:rPr/>
  </w:style>
  <w:style w:type="character" w:styleId="WW8Num35z0" w:customStyle="1">
    <w:name w:val="WW8Num35z0"/>
    <w:qFormat/>
    <w:rsid w:val="00505cd6"/>
    <w:rPr>
      <w:rFonts w:ascii="Symbol" w:hAnsi="Symbol" w:cs="Symbol"/>
    </w:rPr>
  </w:style>
  <w:style w:type="character" w:styleId="WW8Num36z0" w:customStyle="1">
    <w:name w:val="WW8Num36z0"/>
    <w:qFormat/>
    <w:rsid w:val="00505cd6"/>
    <w:rPr/>
  </w:style>
  <w:style w:type="character" w:styleId="WW8Num37z0" w:customStyle="1">
    <w:name w:val="WW8Num37z0"/>
    <w:qFormat/>
    <w:rsid w:val="00505cd6"/>
    <w:rPr>
      <w:rFonts w:ascii="Wingdings" w:hAnsi="Wingdings" w:cs="Wingdings"/>
      <w:sz w:val="24"/>
    </w:rPr>
  </w:style>
  <w:style w:type="character" w:styleId="WW8Num37z1" w:customStyle="1">
    <w:name w:val="WW8Num37z1"/>
    <w:qFormat/>
    <w:rsid w:val="00505cd6"/>
    <w:rPr>
      <w:rFonts w:ascii="Courier New" w:hAnsi="Courier New" w:cs="Courier New"/>
    </w:rPr>
  </w:style>
  <w:style w:type="character" w:styleId="WW8Num37z2" w:customStyle="1">
    <w:name w:val="WW8Num37z2"/>
    <w:qFormat/>
    <w:rsid w:val="00505cd6"/>
    <w:rPr>
      <w:rFonts w:ascii="Wingdings" w:hAnsi="Wingdings" w:cs="Wingdings"/>
    </w:rPr>
  </w:style>
  <w:style w:type="character" w:styleId="WW8Num37z3" w:customStyle="1">
    <w:name w:val="WW8Num37z3"/>
    <w:qFormat/>
    <w:rsid w:val="00505cd6"/>
    <w:rPr>
      <w:rFonts w:ascii="Symbol" w:hAnsi="Symbol" w:cs="Symbol"/>
    </w:rPr>
  </w:style>
  <w:style w:type="character" w:styleId="WW8Num38z0" w:customStyle="1">
    <w:name w:val="WW8Num38z0"/>
    <w:qFormat/>
    <w:rsid w:val="00505cd6"/>
    <w:rPr>
      <w:rFonts w:ascii="Wingdings" w:hAnsi="Wingdings" w:cs="Wingdings"/>
      <w:sz w:val="16"/>
    </w:rPr>
  </w:style>
  <w:style w:type="character" w:styleId="WW8Num39z0" w:customStyle="1">
    <w:name w:val="WW8Num39z0"/>
    <w:qFormat/>
    <w:rsid w:val="00505cd6"/>
    <w:rPr>
      <w:rFonts w:ascii="Arial" w:hAnsi="Arial" w:cs="Arial"/>
      <w:b/>
      <w:i w:val="false"/>
      <w:sz w:val="18"/>
    </w:rPr>
  </w:style>
  <w:style w:type="character" w:styleId="WW8Num39z1" w:customStyle="1">
    <w:name w:val="WW8Num39z1"/>
    <w:qFormat/>
    <w:rsid w:val="00505cd6"/>
    <w:rPr>
      <w:rFonts w:ascii="Arial" w:hAnsi="Arial" w:cs="Arial"/>
    </w:rPr>
  </w:style>
  <w:style w:type="character" w:styleId="WW8Num39z2" w:customStyle="1">
    <w:name w:val="WW8Num39z2"/>
    <w:qFormat/>
    <w:rsid w:val="00505cd6"/>
    <w:rPr/>
  </w:style>
  <w:style w:type="character" w:styleId="WW8Num39z3" w:customStyle="1">
    <w:name w:val="WW8Num39z3"/>
    <w:qFormat/>
    <w:rsid w:val="00505cd6"/>
    <w:rPr/>
  </w:style>
  <w:style w:type="character" w:styleId="WW8Num39z4" w:customStyle="1">
    <w:name w:val="WW8Num39z4"/>
    <w:qFormat/>
    <w:rsid w:val="00505cd6"/>
    <w:rPr/>
  </w:style>
  <w:style w:type="character" w:styleId="WW8Num39z5" w:customStyle="1">
    <w:name w:val="WW8Num39z5"/>
    <w:qFormat/>
    <w:rsid w:val="00505cd6"/>
    <w:rPr/>
  </w:style>
  <w:style w:type="character" w:styleId="WW8Num39z6" w:customStyle="1">
    <w:name w:val="WW8Num39z6"/>
    <w:qFormat/>
    <w:rsid w:val="00505cd6"/>
    <w:rPr/>
  </w:style>
  <w:style w:type="character" w:styleId="WW8Num39z7" w:customStyle="1">
    <w:name w:val="WW8Num39z7"/>
    <w:qFormat/>
    <w:rsid w:val="00505cd6"/>
    <w:rPr/>
  </w:style>
  <w:style w:type="character" w:styleId="WW8Num39z8" w:customStyle="1">
    <w:name w:val="WW8Num39z8"/>
    <w:qFormat/>
    <w:rsid w:val="00505cd6"/>
    <w:rPr/>
  </w:style>
  <w:style w:type="character" w:styleId="Fuentedeprrafopredeter1" w:customStyle="1">
    <w:name w:val="Fuente de párrafo predeter.1"/>
    <w:qFormat/>
    <w:rsid w:val="00505cd6"/>
    <w:rPr/>
  </w:style>
  <w:style w:type="character" w:styleId="Carctersdenotaalpeu" w:customStyle="1">
    <w:name w:val="Caràcters de nota al peu"/>
    <w:basedOn w:val="Fuentedeprrafopredeter1"/>
    <w:qFormat/>
    <w:rsid w:val="00505cd6"/>
    <w:rPr>
      <w:vertAlign w:val="superscript"/>
    </w:rPr>
  </w:style>
  <w:style w:type="character" w:styleId="PiedepginaCar" w:customStyle="1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1"/>
    <w:qFormat/>
    <w:rsid w:val="00505cd6"/>
    <w:rPr>
      <w:sz w:val="24"/>
      <w:lang w:val="ca-ES"/>
    </w:rPr>
  </w:style>
  <w:style w:type="character" w:styleId="Refdecomentario1" w:customStyle="1">
    <w:name w:val="Ref. de comentario1"/>
    <w:basedOn w:val="Fuentedeprrafopredeter1"/>
    <w:qFormat/>
    <w:rsid w:val="00505cd6"/>
    <w:rPr>
      <w:sz w:val="16"/>
      <w:szCs w:val="16"/>
    </w:rPr>
  </w:style>
  <w:style w:type="character" w:styleId="TextocomentarioCar" w:customStyle="1">
    <w:name w:val="Texto comentario Car"/>
    <w:basedOn w:val="Fuentedeprrafopredeter1"/>
    <w:qFormat/>
    <w:rsid w:val="00505cd6"/>
    <w:rPr>
      <w:lang w:val="ca-ES"/>
    </w:rPr>
  </w:style>
  <w:style w:type="character" w:styleId="AsuntodelcomentarioCar" w:customStyle="1">
    <w:name w:val="Asunto del comentario Car"/>
    <w:basedOn w:val="TextocomentarioCar"/>
    <w:qFormat/>
    <w:rsid w:val="00505cd6"/>
    <w:rPr>
      <w:b/>
      <w:bCs/>
      <w:lang w:val="ca-ES"/>
    </w:rPr>
  </w:style>
  <w:style w:type="character" w:styleId="ListLabel9" w:customStyle="1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styleId="ListLabel7" w:customStyle="1">
    <w:name w:val="ListLabel 7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ListLabel5" w:customStyle="1">
    <w:name w:val="ListLabel 5"/>
    <w:qFormat/>
    <w:rsid w:val="00505cd6"/>
    <w:rPr>
      <w:rFonts w:cs="Courier New"/>
    </w:rPr>
  </w:style>
  <w:style w:type="character" w:styleId="Ncoradenotaalpeu" w:customStyle="1">
    <w:name w:val="Àncora de nota al peu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145823"/>
    <w:rPr>
      <w:vertAlign w:val="superscript"/>
    </w:rPr>
  </w:style>
  <w:style w:type="character" w:styleId="ListLabel10" w:customStyle="1">
    <w:name w:val="ListLabel 10"/>
    <w:qFormat/>
    <w:rPr>
      <w:rFonts w:cs="Wingdings"/>
      <w:sz w:val="16"/>
    </w:rPr>
  </w:style>
  <w:style w:type="character" w:styleId="ListLabel11" w:customStyle="1">
    <w:name w:val="ListLabel 11"/>
    <w:qFormat/>
    <w:rPr>
      <w:rFonts w:ascii="LegacySanITCBoo" w:hAnsi="LegacySanITCBoo" w:cs="Wingdings"/>
    </w:rPr>
  </w:style>
  <w:style w:type="character" w:styleId="ListLabel12" w:customStyle="1">
    <w:name w:val="ListLabel 12"/>
    <w:qFormat/>
    <w:rPr>
      <w:rFonts w:ascii="Noto Sans" w:hAnsi="Noto Sans" w:cs="Noto Sans"/>
      <w:i/>
      <w:sz w:val="22"/>
      <w:szCs w:val="22"/>
    </w:rPr>
  </w:style>
  <w:style w:type="character" w:styleId="ListLabel13" w:customStyle="1">
    <w:name w:val="ListLabel 13"/>
    <w:qFormat/>
    <w:rPr>
      <w:rFonts w:ascii="Noto Sans" w:hAnsi="Noto Sans" w:eastAsia="Times New Roman" w:cs="LegacySanITCBoo"/>
      <w:b/>
      <w:sz w:val="24"/>
    </w:rPr>
  </w:style>
  <w:style w:type="character" w:styleId="ListLabel14" w:customStyle="1">
    <w:name w:val="ListLabel 14"/>
    <w:qFormat/>
    <w:rPr>
      <w:rFonts w:cs="Courier New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eastAsia="Times New Roman" w:cs="LegacySanITCBoo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Courier New"/>
    </w:rPr>
  </w:style>
  <w:style w:type="character" w:styleId="ListLabel20" w:customStyle="1">
    <w:name w:val="ListLabel 20"/>
    <w:qFormat/>
    <w:rPr>
      <w:rFonts w:cs="Courier New"/>
    </w:rPr>
  </w:style>
  <w:style w:type="character" w:styleId="ListLabel21" w:customStyle="1">
    <w:name w:val="ListLabel 21"/>
    <w:qFormat/>
    <w:rPr>
      <w:i/>
    </w:rPr>
  </w:style>
  <w:style w:type="character" w:styleId="ListLabel22" w:customStyle="1">
    <w:name w:val="ListLabel 22"/>
    <w:qFormat/>
    <w:rPr>
      <w:rFonts w:cs="Noto Sans"/>
      <w:i/>
      <w:sz w:val="22"/>
      <w:szCs w:val="22"/>
    </w:rPr>
  </w:style>
  <w:style w:type="character" w:styleId="Ncoradenotafinal" w:customStyle="1">
    <w:name w:val="Àncora de nota final"/>
    <w:rPr>
      <w:vertAlign w:val="superscript"/>
    </w:rPr>
  </w:style>
  <w:style w:type="character" w:styleId="Carctersdenotafinal" w:customStyle="1">
    <w:name w:val="Caràcters de nota final"/>
    <w:qFormat/>
    <w:rPr/>
  </w:style>
  <w:style w:type="character" w:styleId="CITE" w:customStyle="1">
    <w:name w:val="CITE"/>
    <w:qFormat/>
    <w:rPr>
      <w:i/>
    </w:rPr>
  </w:style>
  <w:style w:type="character" w:styleId="CODE" w:customStyle="1">
    <w:name w:val="CODE"/>
    <w:qFormat/>
    <w:rPr>
      <w:rFonts w:ascii="Courier New" w:hAnsi="Courier New"/>
      <w:sz w:val="20"/>
    </w:rPr>
  </w:style>
  <w:style w:type="character" w:styleId="FollowedHyperlink">
    <w:name w:val="FollowedHyperlink"/>
    <w:qFormat/>
    <w:rPr>
      <w:color w:val="800080"/>
      <w:u w:val="single"/>
    </w:rPr>
  </w:style>
  <w:style w:type="character" w:styleId="Keyboard" w:customStyle="1">
    <w:name w:val="Keyboard"/>
    <w:qFormat/>
    <w:rPr>
      <w:rFonts w:ascii="Courier New" w:hAnsi="Courier New"/>
      <w:b/>
      <w:sz w:val="20"/>
    </w:rPr>
  </w:style>
  <w:style w:type="character" w:styleId="Sample" w:customStyle="1">
    <w:name w:val="Sample"/>
    <w:qFormat/>
    <w:rPr>
      <w:rFonts w:ascii="Courier New" w:hAnsi="Courier New"/>
    </w:rPr>
  </w:style>
  <w:style w:type="character" w:styleId="Strong">
    <w:name w:val="Strong"/>
    <w:qFormat/>
    <w:rPr>
      <w:b/>
    </w:rPr>
  </w:style>
  <w:style w:type="character" w:styleId="Typewriter" w:customStyle="1">
    <w:name w:val="Typewriter"/>
    <w:qFormat/>
    <w:rPr>
      <w:rFonts w:ascii="Courier New" w:hAnsi="Courier New"/>
      <w:sz w:val="20"/>
    </w:rPr>
  </w:style>
  <w:style w:type="character" w:styleId="HTMLMarkup" w:customStyle="1">
    <w:name w:val="HTML Markup"/>
    <w:qFormat/>
    <w:rPr>
      <w:vanish/>
      <w:color w:val="FF0000"/>
    </w:rPr>
  </w:style>
  <w:style w:type="character" w:styleId="Comment" w:customStyle="1">
    <w:name w:val="Comment"/>
    <w:qFormat/>
    <w:rPr>
      <w:vanish/>
    </w:rPr>
  </w:style>
  <w:style w:type="character" w:styleId="ListLabel28" w:customStyle="1">
    <w:name w:val="ListLabel 28"/>
    <w:qFormat/>
    <w:rPr>
      <w:rFonts w:ascii="Noto Sans" w:hAnsi="Noto Sans"/>
      <w:i w:val="false"/>
      <w:sz w:val="22"/>
    </w:rPr>
  </w:style>
  <w:style w:type="character" w:styleId="ListLabel27" w:customStyle="1">
    <w:name w:val="ListLabel 27"/>
    <w:qFormat/>
    <w:rPr>
      <w:rFonts w:ascii="Noto Sans" w:hAnsi="Noto Sans"/>
      <w:i/>
      <w:color w:val="auto"/>
      <w:sz w:val="22"/>
    </w:rPr>
  </w:style>
  <w:style w:type="character" w:styleId="ListLabel29" w:customStyle="1">
    <w:name w:val="ListLabel 29"/>
    <w:qFormat/>
    <w:rPr>
      <w:rFonts w:cs="Wingdings"/>
    </w:rPr>
  </w:style>
  <w:style w:type="character" w:styleId="ListLabel30" w:customStyle="1">
    <w:name w:val="ListLabel 30"/>
    <w:qFormat/>
    <w:rPr>
      <w:rFonts w:cs="LegacySanITCBoo"/>
      <w:b/>
      <w:sz w:val="24"/>
    </w:rPr>
  </w:style>
  <w:style w:type="character" w:styleId="ListLabel31" w:customStyle="1">
    <w:name w:val="ListLabel 31"/>
    <w:qFormat/>
    <w:rPr>
      <w:rFonts w:cs="Courier New"/>
    </w:rPr>
  </w:style>
  <w:style w:type="character" w:styleId="ListLabel32" w:customStyle="1">
    <w:name w:val="ListLabel 32"/>
    <w:qFormat/>
    <w:rPr>
      <w:rFonts w:cs="Wingdings"/>
    </w:rPr>
  </w:style>
  <w:style w:type="character" w:styleId="ListLabel33" w:customStyle="1">
    <w:name w:val="ListLabel 33"/>
    <w:qFormat/>
    <w:rPr>
      <w:rFonts w:cs="Symbol"/>
    </w:rPr>
  </w:style>
  <w:style w:type="character" w:styleId="ListLabel34" w:customStyle="1">
    <w:name w:val="ListLabel 34"/>
    <w:qFormat/>
    <w:rPr>
      <w:rFonts w:cs="Courier New"/>
    </w:rPr>
  </w:style>
  <w:style w:type="character" w:styleId="ListLabel35" w:customStyle="1">
    <w:name w:val="ListLabel 35"/>
    <w:qFormat/>
    <w:rPr>
      <w:rFonts w:cs="Wingdings"/>
    </w:rPr>
  </w:style>
  <w:style w:type="character" w:styleId="ListLabel36" w:customStyle="1">
    <w:name w:val="ListLabel 36"/>
    <w:qFormat/>
    <w:rPr>
      <w:rFonts w:cs="Symbol"/>
    </w:rPr>
  </w:style>
  <w:style w:type="character" w:styleId="ListLabel37" w:customStyle="1">
    <w:name w:val="ListLabel 37"/>
    <w:qFormat/>
    <w:rPr>
      <w:rFonts w:cs="Courier New"/>
    </w:rPr>
  </w:style>
  <w:style w:type="character" w:styleId="ListLabel38" w:customStyle="1">
    <w:name w:val="ListLabel 38"/>
    <w:qFormat/>
    <w:rPr>
      <w:rFonts w:cs="Wingdings"/>
    </w:rPr>
  </w:style>
  <w:style w:type="character" w:styleId="ListLabel39" w:customStyle="1">
    <w:name w:val="ListLabel 39"/>
    <w:qFormat/>
    <w:rPr>
      <w:i w:val="false"/>
      <w:sz w:val="22"/>
    </w:rPr>
  </w:style>
  <w:style w:type="character" w:styleId="ListLabel40" w:customStyle="1">
    <w:name w:val="ListLabel 40"/>
    <w:qFormat/>
    <w:rPr>
      <w:i/>
      <w:color w:val="auto"/>
      <w:sz w:val="22"/>
    </w:rPr>
  </w:style>
  <w:style w:type="character" w:styleId="ListLabel41">
    <w:name w:val="ListLabel 41"/>
    <w:qFormat/>
    <w:rPr>
      <w:rFonts w:cs="Wingdings"/>
    </w:rPr>
  </w:style>
  <w:style w:type="character" w:styleId="ListLabel42">
    <w:name w:val="ListLabel 42"/>
    <w:qFormat/>
    <w:rPr>
      <w:rFonts w:cs="LegacySanITCBoo"/>
      <w:b/>
      <w:sz w:val="22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Wingdings"/>
    </w:rPr>
  </w:style>
  <w:style w:type="character" w:styleId="ListLabel45">
    <w:name w:val="ListLabel 45"/>
    <w:qFormat/>
    <w:rPr>
      <w:rFonts w:cs="Symbol"/>
    </w:rPr>
  </w:style>
  <w:style w:type="character" w:styleId="ListLabel46">
    <w:name w:val="ListLabel 46"/>
    <w:qFormat/>
    <w:rPr>
      <w:rFonts w:cs="Courier New"/>
    </w:rPr>
  </w:style>
  <w:style w:type="character" w:styleId="ListLabel47">
    <w:name w:val="ListLabel 47"/>
    <w:qFormat/>
    <w:rPr>
      <w:rFonts w:cs="Wingdings"/>
    </w:rPr>
  </w:style>
  <w:style w:type="character" w:styleId="ListLabel48">
    <w:name w:val="ListLabel 48"/>
    <w:qFormat/>
    <w:rPr>
      <w:rFonts w:cs="Symbol"/>
    </w:rPr>
  </w:style>
  <w:style w:type="character" w:styleId="ListLabel49">
    <w:name w:val="ListLabel 49"/>
    <w:qFormat/>
    <w:rPr>
      <w:rFonts w:cs="Courier New"/>
    </w:rPr>
  </w:style>
  <w:style w:type="character" w:styleId="ListLabel50">
    <w:name w:val="ListLabel 50"/>
    <w:qFormat/>
    <w:rPr>
      <w:rFonts w:cs="Wingdings"/>
    </w:rPr>
  </w:style>
  <w:style w:type="character" w:styleId="ListLabel51">
    <w:name w:val="ListLabel 51"/>
    <w:qFormat/>
    <w:rPr>
      <w:rFonts w:ascii="Noto Sans" w:hAnsi="Noto Sans" w:cs="Noto Sans"/>
      <w:i w:val="false"/>
      <w:color w:val="auto"/>
      <w:sz w:val="22"/>
      <w:szCs w:val="22"/>
    </w:rPr>
  </w:style>
  <w:style w:type="character" w:styleId="ListLabel52">
    <w:name w:val="ListLabel 52"/>
    <w:qFormat/>
    <w:rPr>
      <w:sz w:val="24"/>
    </w:rPr>
  </w:style>
  <w:style w:type="character" w:styleId="ListLabel53">
    <w:name w:val="ListLabel 53"/>
    <w:qFormat/>
    <w:rPr>
      <w:rFonts w:ascii="Noto Sans" w:hAnsi="Noto Sans"/>
      <w:sz w:val="22"/>
    </w:rPr>
  </w:style>
  <w:style w:type="character" w:styleId="ListLabel54">
    <w:name w:val="ListLabel 54"/>
    <w:qFormat/>
    <w:rPr>
      <w:sz w:val="24"/>
    </w:rPr>
  </w:style>
  <w:style w:type="character" w:styleId="ListLabel55">
    <w:name w:val="ListLabel 55"/>
    <w:qFormat/>
    <w:rPr>
      <w:sz w:val="24"/>
    </w:rPr>
  </w:style>
  <w:style w:type="character" w:styleId="ListLabel56">
    <w:name w:val="ListLabel 56"/>
    <w:qFormat/>
    <w:rPr>
      <w:sz w:val="24"/>
    </w:rPr>
  </w:style>
  <w:style w:type="character" w:styleId="ListLabel57">
    <w:name w:val="ListLabel 57"/>
    <w:qFormat/>
    <w:rPr>
      <w:sz w:val="24"/>
    </w:rPr>
  </w:style>
  <w:style w:type="character" w:styleId="ListLabel58">
    <w:name w:val="ListLabel 58"/>
    <w:qFormat/>
    <w:rPr>
      <w:sz w:val="24"/>
    </w:rPr>
  </w:style>
  <w:style w:type="character" w:styleId="ListLabel59">
    <w:name w:val="ListLabel 59"/>
    <w:qFormat/>
    <w:rPr>
      <w:sz w:val="24"/>
    </w:rPr>
  </w:style>
  <w:style w:type="character" w:styleId="ListLabel60">
    <w:name w:val="ListLabel 60"/>
    <w:qFormat/>
    <w:rPr>
      <w:sz w:val="24"/>
    </w:rPr>
  </w:style>
  <w:style w:type="paragraph" w:styleId="Encapalament" w:customStyle="1">
    <w:name w:val="Encapçalament"/>
    <w:basedOn w:val="Normal"/>
    <w:next w:val="Cosdeltext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Cosdeltext">
    <w:name w:val="Body Text"/>
    <w:basedOn w:val="Normal"/>
    <w:rsid w:val="00505cd6"/>
    <w:pPr>
      <w:jc w:val="both"/>
    </w:pPr>
    <w:rPr>
      <w:sz w:val="24"/>
    </w:rPr>
  </w:style>
  <w:style w:type="paragraph" w:styleId="Llista">
    <w:name w:val="List"/>
    <w:basedOn w:val="Cosdeltext"/>
    <w:rsid w:val="00505cd6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505cd6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pgrafe2" w:customStyle="1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otaalpeu">
    <w:name w:val="Footnote Text"/>
    <w:basedOn w:val="Normal"/>
    <w:rsid w:val="00505cd6"/>
    <w:pPr/>
    <w:rPr/>
  </w:style>
  <w:style w:type="paragraph" w:styleId="Capalera">
    <w:name w:val="Header"/>
    <w:basedOn w:val="Normal"/>
    <w:rsid w:val="00505cd6"/>
    <w:pPr/>
    <w:rPr>
      <w:sz w:val="24"/>
    </w:rPr>
  </w:style>
  <w:style w:type="paragraph" w:styleId="Subttol">
    <w:name w:val="Subtitle"/>
    <w:basedOn w:val="Normal"/>
    <w:next w:val="Cosdeltext"/>
    <w:qFormat/>
    <w:rsid w:val="00505cd6"/>
    <w:pPr>
      <w:spacing w:lineRule="auto" w:line="360"/>
    </w:pPr>
    <w:rPr>
      <w:rFonts w:ascii="Arial" w:hAnsi="Arial" w:cs="Arial"/>
      <w:i/>
      <w:sz w:val="22"/>
    </w:rPr>
  </w:style>
  <w:style w:type="paragraph" w:styleId="Textoindependiente22" w:customStyle="1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gnatdelcosdeltext">
    <w:name w:val="Body Text Indent"/>
    <w:basedOn w:val="Normal"/>
    <w:rsid w:val="00505cd6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eudepgina">
    <w:name w:val="Footer"/>
    <w:basedOn w:val="Normal"/>
    <w:uiPriority w:val="99"/>
    <w:rsid w:val="00505cd6"/>
    <w:pPr/>
    <w:rPr>
      <w:sz w:val="24"/>
    </w:rPr>
  </w:style>
  <w:style w:type="paragraph" w:styleId="Respuesta" w:customStyle="1">
    <w:name w:val="Respuesta"/>
    <w:basedOn w:val="Normal"/>
    <w:qFormat/>
    <w:rsid w:val="00505cd6"/>
    <w:pPr/>
    <w:rPr/>
  </w:style>
  <w:style w:type="paragraph" w:styleId="Textoindependiente21" w:customStyle="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styleId="Sangra2detindependiente1" w:customStyle="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styleId="Epgrafe1" w:customStyle="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BalloonText">
    <w:name w:val="Balloon Text"/>
    <w:basedOn w:val="Normal"/>
    <w:qFormat/>
    <w:rsid w:val="00505cd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Prrafodelista1" w:customStyle="1">
    <w:name w:val="Párrafo de lista1"/>
    <w:basedOn w:val="Normal"/>
    <w:qFormat/>
    <w:rsid w:val="00505cd6"/>
    <w:pPr>
      <w:ind w:left="720" w:hanging="0"/>
      <w:jc w:val="both"/>
    </w:pPr>
    <w:rPr>
      <w:rFonts w:ascii="Calibri" w:hAnsi="Calibri" w:cs="Calibri"/>
      <w:sz w:val="22"/>
      <w:szCs w:val="22"/>
    </w:rPr>
  </w:style>
  <w:style w:type="paragraph" w:styleId="Textocomentario1" w:customStyle="1">
    <w:name w:val="Texto comentario1"/>
    <w:basedOn w:val="Normal"/>
    <w:qFormat/>
    <w:rsid w:val="00505cd6"/>
    <w:pPr/>
    <w:rPr/>
  </w:style>
  <w:style w:type="paragraph" w:styleId="Annotationsubject">
    <w:name w:val="annotation subject"/>
    <w:basedOn w:val="Textocomentario1"/>
    <w:next w:val="Textocomentario1"/>
    <w:qFormat/>
    <w:rsid w:val="00505cd6"/>
    <w:pPr/>
    <w:rPr>
      <w:b/>
      <w:bCs/>
    </w:rPr>
  </w:style>
  <w:style w:type="paragraph" w:styleId="WWCapalera" w:customStyle="1">
    <w:name w:val="WW-Capçalera"/>
    <w:basedOn w:val="Normal"/>
    <w:qFormat/>
    <w:rsid w:val="00505cd6"/>
    <w:pPr>
      <w:tabs>
        <w:tab w:val="clear" w:pos="720"/>
        <w:tab w:val="center" w:pos="4252" w:leader="none"/>
        <w:tab w:val="right" w:pos="8504" w:leader="none"/>
      </w:tabs>
    </w:pPr>
    <w:rPr>
      <w:sz w:val="24"/>
    </w:rPr>
  </w:style>
  <w:style w:type="paragraph" w:styleId="Contingutdelmarc" w:customStyle="1">
    <w:name w:val="Contingut del marc"/>
    <w:basedOn w:val="Normal"/>
    <w:qFormat/>
    <w:rsid w:val="00505cd6"/>
    <w:pPr/>
    <w:rPr/>
  </w:style>
  <w:style w:type="paragraph" w:styleId="Contingutdelataula" w:customStyle="1">
    <w:name w:val="Contingut de la taula"/>
    <w:basedOn w:val="Normal"/>
    <w:qFormat/>
    <w:rsid w:val="00505cd6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styleId="Prrafodelista2" w:customStyle="1">
    <w:name w:val="Párrafo de lista2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false"/>
      <w:spacing w:lineRule="auto" w:line="288" w:beforeAutospacing="1" w:after="142"/>
    </w:pPr>
    <w:rPr>
      <w:sz w:val="24"/>
      <w:szCs w:val="24"/>
      <w:lang w:val="es-ES" w:eastAsia="es-ES"/>
    </w:rPr>
  </w:style>
  <w:style w:type="paragraph" w:styleId="Default" w:customStyle="1">
    <w:name w:val="Default"/>
    <w:qFormat/>
    <w:rsid w:val="006e3fc5"/>
    <w:pPr>
      <w:widowControl/>
      <w:bidi w:val="0"/>
      <w:jc w:val="left"/>
    </w:pPr>
    <w:rPr>
      <w:rFonts w:ascii="Noto Sans" w:hAnsi="Noto Sans" w:cs="Noto Sans" w:eastAsia="Times New Roman"/>
      <w:color w:val="000000"/>
      <w:kern w:val="0"/>
      <w:sz w:val="24"/>
      <w:szCs w:val="24"/>
      <w:lang w:val="es-ES" w:eastAsia="es-ES" w:bidi="ar-SA"/>
    </w:rPr>
  </w:style>
  <w:style w:type="paragraph" w:styleId="DefinitionTerm" w:customStyle="1">
    <w:name w:val="Definition Term"/>
    <w:basedOn w:val="Normal"/>
    <w:qFormat/>
    <w:pPr/>
    <w:rPr/>
  </w:style>
  <w:style w:type="paragraph" w:styleId="DefinitionList" w:customStyle="1">
    <w:name w:val="Definition List"/>
    <w:basedOn w:val="Normal"/>
    <w:qFormat/>
    <w:pPr>
      <w:ind w:left="360" w:hanging="0"/>
    </w:pPr>
    <w:rPr/>
  </w:style>
  <w:style w:type="paragraph" w:styleId="H1" w:customStyle="1">
    <w:name w:val="H1"/>
    <w:basedOn w:val="Normal"/>
    <w:qFormat/>
    <w:pPr>
      <w:keepNext w:val="true"/>
      <w:spacing w:before="100" w:after="100"/>
      <w:outlineLvl w:val="1"/>
    </w:pPr>
    <w:rPr>
      <w:b/>
      <w:kern w:val="2"/>
      <w:sz w:val="48"/>
    </w:rPr>
  </w:style>
  <w:style w:type="paragraph" w:styleId="H2" w:customStyle="1">
    <w:name w:val="H2"/>
    <w:basedOn w:val="Normal"/>
    <w:qFormat/>
    <w:pPr>
      <w:keepNext w:val="true"/>
      <w:spacing w:before="100" w:after="100"/>
      <w:outlineLvl w:val="2"/>
    </w:pPr>
    <w:rPr>
      <w:b/>
      <w:sz w:val="36"/>
    </w:rPr>
  </w:style>
  <w:style w:type="paragraph" w:styleId="H3" w:customStyle="1">
    <w:name w:val="H3"/>
    <w:basedOn w:val="Normal"/>
    <w:qFormat/>
    <w:pPr>
      <w:keepNext w:val="true"/>
      <w:spacing w:before="100" w:after="100"/>
      <w:outlineLvl w:val="3"/>
    </w:pPr>
    <w:rPr>
      <w:b/>
      <w:sz w:val="28"/>
    </w:rPr>
  </w:style>
  <w:style w:type="paragraph" w:styleId="H4" w:customStyle="1">
    <w:name w:val="H4"/>
    <w:basedOn w:val="Normal"/>
    <w:qFormat/>
    <w:pPr>
      <w:keepNext w:val="true"/>
      <w:spacing w:before="100" w:after="100"/>
      <w:outlineLvl w:val="4"/>
    </w:pPr>
    <w:rPr>
      <w:b/>
      <w:sz w:val="24"/>
    </w:rPr>
  </w:style>
  <w:style w:type="paragraph" w:styleId="H5" w:customStyle="1">
    <w:name w:val="H5"/>
    <w:basedOn w:val="Normal"/>
    <w:qFormat/>
    <w:pPr>
      <w:keepNext w:val="true"/>
      <w:spacing w:before="100" w:after="100"/>
      <w:outlineLvl w:val="5"/>
    </w:pPr>
    <w:rPr>
      <w:b/>
    </w:rPr>
  </w:style>
  <w:style w:type="paragraph" w:styleId="H6" w:customStyle="1">
    <w:name w:val="H6"/>
    <w:basedOn w:val="Normal"/>
    <w:qFormat/>
    <w:pPr>
      <w:keepNext w:val="true"/>
      <w:spacing w:before="100" w:after="100"/>
      <w:outlineLvl w:val="6"/>
    </w:pPr>
    <w:rPr>
      <w:b/>
      <w:sz w:val="16"/>
    </w:rPr>
  </w:style>
  <w:style w:type="paragraph" w:styleId="Address" w:customStyle="1">
    <w:name w:val="Address"/>
    <w:basedOn w:val="Normal"/>
    <w:qFormat/>
    <w:pPr/>
    <w:rPr>
      <w:i/>
    </w:rPr>
  </w:style>
  <w:style w:type="paragraph" w:styleId="Blockquote" w:customStyle="1">
    <w:name w:val="Blockquote"/>
    <w:basedOn w:val="Normal"/>
    <w:qFormat/>
    <w:pPr>
      <w:spacing w:before="100" w:after="100"/>
      <w:ind w:left="360" w:right="360" w:hanging="0"/>
    </w:pPr>
    <w:rPr/>
  </w:style>
  <w:style w:type="paragraph" w:styleId="Preformatted" w:customStyle="1">
    <w:name w:val="Preformatted"/>
    <w:basedOn w:val="Normal"/>
    <w:qFormat/>
    <w:pPr>
      <w:tabs>
        <w:tab w:val="clear" w:pos="720"/>
        <w:tab w:val="left" w:pos="0" w:leader="none"/>
        <w:tab w:val="left" w:pos="959" w:leader="none"/>
        <w:tab w:val="left" w:pos="1918" w:leader="none"/>
        <w:tab w:val="left" w:pos="2877" w:leader="none"/>
        <w:tab w:val="left" w:pos="3836" w:leader="none"/>
        <w:tab w:val="left" w:pos="4795" w:leader="none"/>
        <w:tab w:val="left" w:pos="5754" w:leader="none"/>
        <w:tab w:val="left" w:pos="6713" w:leader="none"/>
        <w:tab w:val="left" w:pos="7672" w:leader="none"/>
        <w:tab w:val="left" w:pos="8631" w:leader="none"/>
        <w:tab w:val="left" w:pos="9590" w:leader="none"/>
      </w:tabs>
    </w:pPr>
    <w:rPr>
      <w:rFonts w:ascii="Courier New" w:hAnsi="Courier New"/>
    </w:rPr>
  </w:style>
  <w:style w:type="paragraph" w:styleId="ZBottomofForm" w:customStyle="1">
    <w:name w:val="z-Bottom of Form"/>
    <w:qFormat/>
    <w:pPr>
      <w:widowControl/>
      <w:pBdr>
        <w:top w:val="double" w:sz="2" w:space="0" w:color="000000"/>
      </w:pBdr>
      <w:bidi w:val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es-ES" w:bidi="ar-SA"/>
    </w:rPr>
  </w:style>
  <w:style w:type="paragraph" w:styleId="ZTopofForm" w:customStyle="1">
    <w:name w:val="z-Top of Form"/>
    <w:qFormat/>
    <w:pPr>
      <w:widowControl/>
      <w:pBdr>
        <w:bottom w:val="double" w:sz="2" w:space="0" w:color="000000"/>
      </w:pBdr>
      <w:bidi w:val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es-ES" w:bidi="ar-SA"/>
    </w:rPr>
  </w:style>
  <w:style w:type="paragraph" w:styleId="Standard" w:customStyle="1">
    <w:name w:val="Standard"/>
    <w:qFormat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0"/>
      <w:sz w:val="22"/>
      <w:szCs w:val="22"/>
      <w:lang w:eastAsia="zh-CN" w:val="es-ES" w:bidi="ar-SA"/>
    </w:rPr>
  </w:style>
  <w:style w:type="paragraph" w:styleId="Peu1" w:customStyle="1">
    <w:name w:val="Peu1"/>
    <w:basedOn w:val="Normal"/>
    <w:qFormat/>
    <w:rsid w:val="00d95320"/>
    <w:pPr>
      <w:widowControl w:val="false"/>
      <w:suppressAutoHyphens w:val="false"/>
      <w:spacing w:lineRule="atLeast" w:line="220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65b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footer" Target="footer4.xml"/><Relationship Id="rId10" Type="http://schemas.openxmlformats.org/officeDocument/2006/relationships/footnotes" Target="footnotes.xml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<Relationship Id="rId15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5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713DD2-9AA8-4359-ADB8-09F8E508D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817</TotalTime>
  <Application>LibreOffice/6.1.5.2$Windows_x86 LibreOffice_project/90f8dcf33c87b3705e78202e3df5142b201bd805</Application>
  <Pages>14</Pages>
  <Words>1846</Words>
  <Characters>10757</Characters>
  <CharactersWithSpaces>12470</CharactersWithSpaces>
  <Paragraphs>250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2017-08-23T08:30:00Z</dcterms:created>
  <dc:creator>u04517</dc:creator>
  <dc:description>Imprès redactat per</dc:description>
  <dc:language>es-ES</dc:language>
  <cp:lastModifiedBy/>
  <cp:lastPrinted>2018-06-14T08:17:00Z</cp:lastPrinted>
  <dcterms:modified xsi:type="dcterms:W3CDTF">2020-07-29T12:51:39Z</dcterms:modified>
  <cp:revision>124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DocumentEncoding">
    <vt:lpwstr>utf-8</vt:lpwstr>
  </property>
  <property fmtid="{D5CDD505-2E9C-101B-9397-08002B2CF9AE}" pid="6" name="HTML">
    <vt:bool>1</vt:bool>
  </property>
  <property fmtid="{D5CDD505-2E9C-101B-9397-08002B2CF9AE}" pid="7" name="HyperlinksChanged">
    <vt:bool>0</vt:bool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