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7A" w:rsidRDefault="009F4A7A" w:rsidP="009F4A7A">
      <w:pPr>
        <w:rPr>
          <w:b/>
          <w:bCs/>
        </w:rPr>
      </w:pPr>
    </w:p>
    <w:p w:rsidR="009F4A7A" w:rsidRDefault="009F4A7A" w:rsidP="009F4A7A">
      <w:pPr>
        <w:rPr>
          <w:b/>
          <w:bCs/>
        </w:rPr>
      </w:pPr>
    </w:p>
    <w:p w:rsidR="009F4A7A" w:rsidRDefault="009F4A7A" w:rsidP="009F4A7A">
      <w:pPr>
        <w:rPr>
          <w:b/>
          <w:bCs/>
        </w:rPr>
      </w:pPr>
    </w:p>
    <w:p w:rsidR="009F4A7A" w:rsidRDefault="009F4A7A" w:rsidP="009F4A7A">
      <w:pPr>
        <w:rPr>
          <w:b/>
          <w:bCs/>
        </w:rPr>
      </w:pPr>
    </w:p>
    <w:p w:rsidR="009F4A7A" w:rsidRDefault="009F4A7A" w:rsidP="009F4A7A">
      <w:pPr>
        <w:rPr>
          <w:b/>
          <w:bCs/>
        </w:rPr>
      </w:pPr>
      <w:r>
        <w:rPr>
          <w:b/>
          <w:bCs/>
        </w:rPr>
        <w:t xml:space="preserve">DECLARACIÓ JURADA </w:t>
      </w:r>
    </w:p>
    <w:p w:rsidR="009F4A7A" w:rsidRDefault="009F4A7A" w:rsidP="009F4A7A">
      <w:pPr>
        <w:rPr>
          <w:b/>
          <w:bCs/>
        </w:rPr>
      </w:pPr>
    </w:p>
    <w:p w:rsidR="009F4A7A" w:rsidRDefault="009F4A7A" w:rsidP="009F4A7A">
      <w:pPr>
        <w:jc w:val="both"/>
        <w:rPr>
          <w:rFonts w:ascii="LegacySanITCBoo" w:hAnsi="LegacySanITCBoo"/>
          <w:sz w:val="24"/>
          <w:szCs w:val="24"/>
        </w:rPr>
      </w:pPr>
      <w:r w:rsidRPr="009F4A7A">
        <w:rPr>
          <w:rFonts w:ascii="LegacySanITCBoo" w:hAnsi="LegacySanITCBoo"/>
          <w:sz w:val="24"/>
          <w:szCs w:val="24"/>
        </w:rPr>
        <w:t>Sr./Sra</w:t>
      </w:r>
      <w:r w:rsidR="00873777" w:rsidRPr="009F4A7A">
        <w:rPr>
          <w:rFonts w:ascii="LegacySanITCBoo" w:hAnsi="LegacySanITCBoo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22pt;height:19.5pt" o:ole="" o:preferrelative="f">
            <v:imagedata r:id="rId6" o:title=""/>
          </v:shape>
          <w:control r:id="rId7" w:name="TextBox6" w:shapeid="_x0000_i1037"/>
        </w:object>
      </w:r>
      <w:r w:rsidRPr="009F4A7A">
        <w:rPr>
          <w:rFonts w:ascii="LegacySanITCBoo" w:hAnsi="LegacySanITCBoo"/>
          <w:sz w:val="24"/>
          <w:szCs w:val="24"/>
        </w:rPr>
        <w:t>amb DNI núm</w:t>
      </w:r>
      <w:r>
        <w:rPr>
          <w:rFonts w:ascii="LegacySanITCBoo" w:hAnsi="LegacySanITCBoo"/>
          <w:sz w:val="24"/>
          <w:szCs w:val="24"/>
        </w:rPr>
        <w:t>.</w:t>
      </w:r>
      <w:r w:rsidR="00873777" w:rsidRPr="009F4A7A">
        <w:rPr>
          <w:rFonts w:ascii="LegacySanITCBoo" w:hAnsi="LegacySanITCBoo"/>
          <w:sz w:val="24"/>
          <w:szCs w:val="24"/>
        </w:rPr>
        <w:object w:dxaOrig="225" w:dyaOrig="225">
          <v:shape id="_x0000_i1033" type="#_x0000_t75" style="width:102.75pt;height:19.5pt" o:ole="" o:preferrelative="f">
            <v:imagedata r:id="rId8" o:title=""/>
          </v:shape>
          <w:control r:id="rId9" w:name="TextBox61" w:shapeid="_x0000_i1033"/>
        </w:object>
      </w:r>
      <w:r w:rsidRPr="009F4A7A">
        <w:rPr>
          <w:rFonts w:ascii="LegacySanITCBoo" w:hAnsi="LegacySanITCBoo"/>
          <w:sz w:val="24"/>
          <w:szCs w:val="24"/>
        </w:rPr>
        <w:t xml:space="preserve">i col·legiat en el Col·legi Oficial de Farmacèutics de les Illes Balears amb el núm. </w:t>
      </w:r>
      <w:r w:rsidR="00873777" w:rsidRPr="009F4A7A">
        <w:rPr>
          <w:rFonts w:ascii="LegacySanITCBoo" w:hAnsi="LegacySanITCBoo"/>
          <w:sz w:val="24"/>
          <w:szCs w:val="24"/>
        </w:rPr>
        <w:object w:dxaOrig="225" w:dyaOrig="225">
          <v:shape id="_x0000_i1035" type="#_x0000_t75" style="width:30.75pt;height:19.5pt" o:ole="" o:preferrelative="f">
            <v:imagedata r:id="rId10" o:title=""/>
          </v:shape>
          <w:control r:id="rId11" w:name="TextBox62" w:shapeid="_x0000_i1035"/>
        </w:object>
      </w:r>
      <w:r w:rsidRPr="009F4A7A">
        <w:rPr>
          <w:rFonts w:ascii="LegacySanITCBoo" w:hAnsi="LegacySanITCBoo"/>
          <w:sz w:val="24"/>
          <w:szCs w:val="24"/>
        </w:rPr>
        <w:t xml:space="preserve">, manifesta que no incorre en cap causa d’incompatibilitat professional ni horària, per exercir com a farmacèutic/a titular d’oficina de farmàcia, d’acord amb l’article 67 de la Llei 7/1998, de 12 de novembre, d’Ordenació Farmacèutica de les Illes Balears, així com la resta de la legislació vigent d’aplicació en la matèria. Així mateix, manifesta que aportarà si n’és el cas i abans de la resolució d’obertura i funcionament, resolució de tancament de l’oficina de farmàcia de la que n’és titular, expedida per l’organisme competent. </w:t>
      </w:r>
    </w:p>
    <w:p w:rsidR="009F4A7A" w:rsidRDefault="009F4A7A" w:rsidP="009F4A7A">
      <w:pPr>
        <w:jc w:val="both"/>
        <w:rPr>
          <w:rFonts w:ascii="LegacySanITCBoo" w:hAnsi="LegacySanITCBoo"/>
          <w:sz w:val="24"/>
          <w:szCs w:val="24"/>
        </w:rPr>
      </w:pPr>
    </w:p>
    <w:p w:rsidR="009F4A7A" w:rsidRDefault="009F4A7A" w:rsidP="009F4A7A">
      <w:pPr>
        <w:jc w:val="both"/>
        <w:rPr>
          <w:rFonts w:ascii="LegacySanITCBoo" w:hAnsi="LegacySanITCBoo" w:cs="Arial"/>
          <w:sz w:val="24"/>
          <w:szCs w:val="24"/>
        </w:rPr>
      </w:pPr>
      <w:r w:rsidRPr="00C75AA4">
        <w:rPr>
          <w:rFonts w:ascii="LegacySanITCBoo" w:hAnsi="LegacySanITCBoo" w:cs="Arial"/>
          <w:sz w:val="24"/>
          <w:szCs w:val="24"/>
        </w:rPr>
        <w:t xml:space="preserve">Palma, </w:t>
      </w:r>
      <w:r w:rsidR="00873777" w:rsidRPr="00C75AA4">
        <w:rPr>
          <w:rFonts w:ascii="LegacySanITCBoo" w:hAnsi="LegacySanITCBoo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C75AA4">
        <w:rPr>
          <w:rFonts w:ascii="LegacySanITCBoo" w:hAnsi="LegacySanITCBoo" w:cs="Arial"/>
          <w:sz w:val="24"/>
          <w:szCs w:val="24"/>
        </w:rPr>
        <w:instrText xml:space="preserve"> FORMTEXT </w:instrText>
      </w:r>
      <w:r w:rsidR="00873777" w:rsidRPr="00C75AA4">
        <w:rPr>
          <w:rFonts w:ascii="LegacySanITCBoo" w:hAnsi="LegacySanITCBoo" w:cs="Arial"/>
          <w:sz w:val="24"/>
          <w:szCs w:val="24"/>
        </w:rPr>
      </w:r>
      <w:r w:rsidR="00873777" w:rsidRPr="00C75AA4">
        <w:rPr>
          <w:rFonts w:ascii="LegacySanITCBoo" w:hAnsi="LegacySanITCBoo" w:cs="Arial"/>
          <w:sz w:val="24"/>
          <w:szCs w:val="24"/>
        </w:rPr>
        <w:fldChar w:fldCharType="separate"/>
      </w:r>
      <w:r w:rsidRPr="00C75AA4">
        <w:rPr>
          <w:rFonts w:ascii="Cambria Math" w:hAnsi="Cambria Math" w:cs="Cambria Math"/>
          <w:sz w:val="24"/>
          <w:szCs w:val="24"/>
        </w:rPr>
        <w:t> </w:t>
      </w:r>
      <w:r w:rsidRPr="00C75AA4">
        <w:rPr>
          <w:rFonts w:ascii="Cambria Math" w:hAnsi="Cambria Math" w:cs="Cambria Math"/>
          <w:sz w:val="24"/>
          <w:szCs w:val="24"/>
        </w:rPr>
        <w:t> </w:t>
      </w:r>
      <w:r w:rsidRPr="00C75AA4">
        <w:rPr>
          <w:rFonts w:ascii="Cambria Math" w:hAnsi="Cambria Math" w:cs="Cambria Math"/>
          <w:sz w:val="24"/>
          <w:szCs w:val="24"/>
        </w:rPr>
        <w:t> </w:t>
      </w:r>
      <w:r w:rsidRPr="00C75AA4">
        <w:rPr>
          <w:rFonts w:ascii="Cambria Math" w:hAnsi="Cambria Math" w:cs="Cambria Math"/>
          <w:sz w:val="24"/>
          <w:szCs w:val="24"/>
        </w:rPr>
        <w:t> </w:t>
      </w:r>
      <w:r w:rsidRPr="00C75AA4">
        <w:rPr>
          <w:rFonts w:ascii="Cambria Math" w:hAnsi="Cambria Math" w:cs="Cambria Math"/>
          <w:sz w:val="24"/>
          <w:szCs w:val="24"/>
        </w:rPr>
        <w:t> </w:t>
      </w:r>
      <w:r w:rsidR="00873777" w:rsidRPr="00C75AA4">
        <w:rPr>
          <w:rFonts w:ascii="LegacySanITCBoo" w:hAnsi="LegacySanITCBoo" w:cs="Arial"/>
          <w:sz w:val="24"/>
          <w:szCs w:val="24"/>
        </w:rPr>
        <w:fldChar w:fldCharType="end"/>
      </w:r>
      <w:r>
        <w:rPr>
          <w:rFonts w:ascii="LegacySanITCBoo" w:hAnsi="LegacySanITCBoo" w:cs="Arial"/>
          <w:sz w:val="24"/>
          <w:szCs w:val="24"/>
        </w:rPr>
        <w:t xml:space="preserve">             </w:t>
      </w:r>
      <w:r w:rsidRPr="00C75AA4">
        <w:rPr>
          <w:rFonts w:ascii="LegacySanITCBoo" w:hAnsi="LegacySanITCBoo" w:cs="Arial"/>
          <w:sz w:val="24"/>
          <w:szCs w:val="24"/>
        </w:rPr>
        <w:t>d</w:t>
      </w:r>
      <w:r w:rsidR="00873777" w:rsidRPr="00C75AA4">
        <w:rPr>
          <w:rFonts w:ascii="LegacySanITCBoo" w:hAnsi="LegacySanITCBoo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C75AA4">
        <w:rPr>
          <w:rFonts w:ascii="LegacySanITCBoo" w:hAnsi="LegacySanITCBoo" w:cs="Arial"/>
          <w:sz w:val="24"/>
          <w:szCs w:val="24"/>
        </w:rPr>
        <w:instrText xml:space="preserve"> FORMTEXT </w:instrText>
      </w:r>
      <w:r w:rsidR="00873777" w:rsidRPr="00C75AA4">
        <w:rPr>
          <w:rFonts w:ascii="LegacySanITCBoo" w:hAnsi="LegacySanITCBoo" w:cs="Arial"/>
          <w:sz w:val="24"/>
          <w:szCs w:val="24"/>
        </w:rPr>
      </w:r>
      <w:r w:rsidR="00873777" w:rsidRPr="00C75AA4">
        <w:rPr>
          <w:rFonts w:ascii="LegacySanITCBoo" w:hAnsi="LegacySanITCBoo" w:cs="Arial"/>
          <w:sz w:val="24"/>
          <w:szCs w:val="24"/>
        </w:rPr>
        <w:fldChar w:fldCharType="separate"/>
      </w:r>
      <w:r w:rsidRPr="00C75AA4">
        <w:rPr>
          <w:rFonts w:ascii="Cambria Math" w:hAnsi="Cambria Math" w:cs="Cambria Math"/>
          <w:sz w:val="24"/>
          <w:szCs w:val="24"/>
        </w:rPr>
        <w:t> </w:t>
      </w:r>
      <w:r w:rsidRPr="00C75AA4">
        <w:rPr>
          <w:rFonts w:ascii="Cambria Math" w:hAnsi="Cambria Math" w:cs="Cambria Math"/>
          <w:sz w:val="24"/>
          <w:szCs w:val="24"/>
        </w:rPr>
        <w:t> </w:t>
      </w:r>
      <w:r w:rsidRPr="00C75AA4">
        <w:rPr>
          <w:rFonts w:ascii="Cambria Math" w:hAnsi="Cambria Math" w:cs="Cambria Math"/>
          <w:sz w:val="24"/>
          <w:szCs w:val="24"/>
        </w:rPr>
        <w:t> </w:t>
      </w:r>
      <w:r w:rsidRPr="00C75AA4">
        <w:rPr>
          <w:rFonts w:ascii="Cambria Math" w:hAnsi="Cambria Math" w:cs="Cambria Math"/>
          <w:sz w:val="24"/>
          <w:szCs w:val="24"/>
        </w:rPr>
        <w:t> </w:t>
      </w:r>
      <w:r w:rsidRPr="00C75AA4">
        <w:rPr>
          <w:rFonts w:ascii="Cambria Math" w:hAnsi="Cambria Math" w:cs="Cambria Math"/>
          <w:sz w:val="24"/>
          <w:szCs w:val="24"/>
        </w:rPr>
        <w:t> </w:t>
      </w:r>
      <w:r w:rsidR="00873777" w:rsidRPr="00C75AA4">
        <w:rPr>
          <w:rFonts w:ascii="LegacySanITCBoo" w:hAnsi="LegacySanITCBoo" w:cs="Arial"/>
          <w:sz w:val="24"/>
          <w:szCs w:val="24"/>
        </w:rPr>
        <w:fldChar w:fldCharType="end"/>
      </w:r>
      <w:r>
        <w:rPr>
          <w:rFonts w:ascii="LegacySanITCBoo" w:hAnsi="LegacySanITCBoo" w:cs="Arial"/>
          <w:sz w:val="24"/>
          <w:szCs w:val="24"/>
        </w:rPr>
        <w:t xml:space="preserve">           </w:t>
      </w:r>
      <w:r w:rsidRPr="00C75AA4">
        <w:rPr>
          <w:rFonts w:ascii="LegacySanITCBoo" w:hAnsi="LegacySanITCBoo" w:cs="Arial"/>
          <w:sz w:val="24"/>
          <w:szCs w:val="24"/>
        </w:rPr>
        <w:t xml:space="preserve"> </w:t>
      </w:r>
      <w:r>
        <w:rPr>
          <w:rFonts w:ascii="LegacySanITCBoo" w:hAnsi="LegacySanITCBoo" w:cs="Arial"/>
          <w:sz w:val="24"/>
          <w:szCs w:val="24"/>
        </w:rPr>
        <w:t xml:space="preserve">      </w:t>
      </w:r>
      <w:r w:rsidRPr="00C75AA4">
        <w:rPr>
          <w:rFonts w:ascii="LegacySanITCBoo" w:hAnsi="LegacySanITCBoo" w:cs="Arial"/>
          <w:sz w:val="24"/>
          <w:szCs w:val="24"/>
        </w:rPr>
        <w:t>de 2</w:t>
      </w:r>
      <w:r>
        <w:rPr>
          <w:rFonts w:ascii="LegacySanITCBoo" w:hAnsi="LegacySanITCBoo" w:cs="Arial"/>
          <w:sz w:val="24"/>
          <w:szCs w:val="24"/>
        </w:rPr>
        <w:t>0</w:t>
      </w:r>
      <w:r w:rsidR="00873777" w:rsidRPr="00C75AA4">
        <w:rPr>
          <w:rFonts w:ascii="LegacySanITCBoo" w:hAnsi="LegacySanITCBoo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C75AA4">
        <w:rPr>
          <w:rFonts w:ascii="LegacySanITCBoo" w:hAnsi="LegacySanITCBoo" w:cs="Arial"/>
          <w:sz w:val="24"/>
          <w:szCs w:val="24"/>
        </w:rPr>
        <w:instrText xml:space="preserve"> FORMTEXT </w:instrText>
      </w:r>
      <w:r w:rsidR="00873777" w:rsidRPr="00C75AA4">
        <w:rPr>
          <w:rFonts w:ascii="LegacySanITCBoo" w:hAnsi="LegacySanITCBoo" w:cs="Arial"/>
          <w:sz w:val="24"/>
          <w:szCs w:val="24"/>
        </w:rPr>
      </w:r>
      <w:r w:rsidR="00873777" w:rsidRPr="00C75AA4">
        <w:rPr>
          <w:rFonts w:ascii="LegacySanITCBoo" w:hAnsi="LegacySanITCBoo" w:cs="Arial"/>
          <w:sz w:val="24"/>
          <w:szCs w:val="24"/>
        </w:rPr>
        <w:fldChar w:fldCharType="separate"/>
      </w:r>
      <w:r w:rsidRPr="00C75AA4">
        <w:rPr>
          <w:rFonts w:ascii="Cambria Math" w:hAnsi="Cambria Math" w:cs="Cambria Math"/>
          <w:sz w:val="24"/>
          <w:szCs w:val="24"/>
        </w:rPr>
        <w:t> </w:t>
      </w:r>
      <w:r w:rsidRPr="00C75AA4">
        <w:rPr>
          <w:rFonts w:ascii="Cambria Math" w:hAnsi="Cambria Math" w:cs="Cambria Math"/>
          <w:sz w:val="24"/>
          <w:szCs w:val="24"/>
        </w:rPr>
        <w:t> </w:t>
      </w:r>
      <w:r w:rsidRPr="00C75AA4">
        <w:rPr>
          <w:rFonts w:ascii="Cambria Math" w:hAnsi="Cambria Math" w:cs="Cambria Math"/>
          <w:sz w:val="24"/>
          <w:szCs w:val="24"/>
        </w:rPr>
        <w:t> </w:t>
      </w:r>
      <w:r w:rsidRPr="00C75AA4">
        <w:rPr>
          <w:rFonts w:ascii="Cambria Math" w:hAnsi="Cambria Math" w:cs="Cambria Math"/>
          <w:sz w:val="24"/>
          <w:szCs w:val="24"/>
        </w:rPr>
        <w:t> </w:t>
      </w:r>
      <w:r w:rsidRPr="00C75AA4">
        <w:rPr>
          <w:rFonts w:ascii="Cambria Math" w:hAnsi="Cambria Math" w:cs="Cambria Math"/>
          <w:sz w:val="24"/>
          <w:szCs w:val="24"/>
        </w:rPr>
        <w:t> </w:t>
      </w:r>
      <w:r w:rsidR="00873777" w:rsidRPr="00C75AA4">
        <w:rPr>
          <w:rFonts w:ascii="LegacySanITCBoo" w:hAnsi="LegacySanITCBoo" w:cs="Arial"/>
          <w:sz w:val="24"/>
          <w:szCs w:val="24"/>
        </w:rPr>
        <w:fldChar w:fldCharType="end"/>
      </w:r>
    </w:p>
    <w:p w:rsidR="009F4A7A" w:rsidRDefault="009F4A7A" w:rsidP="009F4A7A">
      <w:pPr>
        <w:jc w:val="both"/>
        <w:rPr>
          <w:rFonts w:ascii="LegacySanITCBoo" w:hAnsi="LegacySanITCBoo"/>
          <w:sz w:val="24"/>
          <w:szCs w:val="24"/>
        </w:rPr>
      </w:pPr>
    </w:p>
    <w:p w:rsidR="00765417" w:rsidRPr="009F4A7A" w:rsidRDefault="009F4A7A" w:rsidP="009F4A7A">
      <w:pPr>
        <w:jc w:val="both"/>
        <w:rPr>
          <w:rFonts w:ascii="LegacySanITCBoo" w:hAnsi="LegacySanITCBoo"/>
          <w:sz w:val="24"/>
          <w:szCs w:val="24"/>
        </w:rPr>
      </w:pPr>
      <w:r w:rsidRPr="009F4A7A">
        <w:rPr>
          <w:rFonts w:ascii="LegacySanITCBoo" w:hAnsi="LegacySanITCBoo"/>
          <w:sz w:val="24"/>
          <w:szCs w:val="24"/>
        </w:rPr>
        <w:t>Signatura</w:t>
      </w:r>
    </w:p>
    <w:p w:rsidR="009F4A7A" w:rsidRDefault="009F4A7A" w:rsidP="009F4A7A"/>
    <w:p w:rsidR="009F4A7A" w:rsidRDefault="009F4A7A" w:rsidP="009F4A7A"/>
    <w:p w:rsidR="009F4A7A" w:rsidRDefault="009F4A7A" w:rsidP="009F4A7A"/>
    <w:p w:rsidR="009F4A7A" w:rsidRDefault="009F4A7A" w:rsidP="009F4A7A"/>
    <w:p w:rsidR="009F4A7A" w:rsidRDefault="009F4A7A" w:rsidP="009F4A7A"/>
    <w:p w:rsidR="009F4A7A" w:rsidRDefault="009F4A7A" w:rsidP="009F4A7A"/>
    <w:p w:rsidR="009F4A7A" w:rsidRDefault="009F4A7A" w:rsidP="009F4A7A"/>
    <w:sectPr w:rsidR="009F4A7A" w:rsidSect="009F4A7A">
      <w:footerReference w:type="default" r:id="rId12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A7A" w:rsidRDefault="009F4A7A" w:rsidP="009F4A7A">
      <w:pPr>
        <w:spacing w:after="0" w:line="240" w:lineRule="auto"/>
      </w:pPr>
      <w:r>
        <w:separator/>
      </w:r>
    </w:p>
  </w:endnote>
  <w:endnote w:type="continuationSeparator" w:id="1">
    <w:p w:rsidR="009F4A7A" w:rsidRDefault="009F4A7A" w:rsidP="009F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A7A" w:rsidRDefault="009F4A7A" w:rsidP="009F4A7A">
    <w:pPr>
      <w:pStyle w:val="Default"/>
      <w:jc w:val="center"/>
      <w:rPr>
        <w:sz w:val="18"/>
        <w:szCs w:val="18"/>
      </w:rPr>
    </w:pPr>
    <w:r>
      <w:rPr>
        <w:sz w:val="18"/>
        <w:szCs w:val="18"/>
      </w:rPr>
      <w:t xml:space="preserve">Direcció General de Gestió Económica i Farmàcia </w:t>
    </w:r>
  </w:p>
  <w:p w:rsidR="009F4A7A" w:rsidRDefault="009F4A7A" w:rsidP="009F4A7A">
    <w:pPr>
      <w:pStyle w:val="Default"/>
      <w:jc w:val="center"/>
      <w:rPr>
        <w:sz w:val="18"/>
        <w:szCs w:val="18"/>
      </w:rPr>
    </w:pPr>
    <w:r>
      <w:rPr>
        <w:sz w:val="18"/>
        <w:szCs w:val="18"/>
      </w:rPr>
      <w:t xml:space="preserve">Carrer de Jesús, 38 – A 07010 Palma </w:t>
    </w:r>
  </w:p>
  <w:p w:rsidR="009F4A7A" w:rsidRDefault="009F4A7A" w:rsidP="009F4A7A">
    <w:pPr>
      <w:pStyle w:val="Default"/>
      <w:jc w:val="center"/>
      <w:rPr>
        <w:sz w:val="18"/>
        <w:szCs w:val="18"/>
      </w:rPr>
    </w:pPr>
    <w:r>
      <w:rPr>
        <w:sz w:val="18"/>
        <w:szCs w:val="18"/>
      </w:rPr>
      <w:t>Tel.: 971 17 73 83 Fax.: 971 17 73 20 Web: http://ordenaciofarmaceutica.caib.es</w:t>
    </w:r>
  </w:p>
  <w:p w:rsidR="009F4A7A" w:rsidRPr="009F4A7A" w:rsidRDefault="009F4A7A" w:rsidP="009F4A7A">
    <w:pPr>
      <w:pStyle w:val="Piedepgina"/>
      <w:jc w:val="center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A7A" w:rsidRDefault="009F4A7A" w:rsidP="009F4A7A">
      <w:pPr>
        <w:spacing w:after="0" w:line="240" w:lineRule="auto"/>
      </w:pPr>
      <w:r>
        <w:separator/>
      </w:r>
    </w:p>
  </w:footnote>
  <w:footnote w:type="continuationSeparator" w:id="1">
    <w:p w:rsidR="009F4A7A" w:rsidRDefault="009F4A7A" w:rsidP="009F4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cdteDb7JwH5QTLRGbgjis9xDdXo=" w:salt="qLc09TGHVra22NDtJpxhzg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E1D"/>
    <w:rsid w:val="00494984"/>
    <w:rsid w:val="00765417"/>
    <w:rsid w:val="007C2E1D"/>
    <w:rsid w:val="00873777"/>
    <w:rsid w:val="009F4A7A"/>
    <w:rsid w:val="00B007BE"/>
    <w:rsid w:val="00C8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17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F4A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9F4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F4A7A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F4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4A7A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0"/>
  <ax:ocxPr ax:name="Size" ax:value="7832;688"/>
  <ax:ocxPr ax:name="FontName" ax:value="LegacySanITCBoo"/>
  <ax:ocxPr ax:name="FontHeight" ax:value="19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0"/>
  <ax:ocxPr ax:name="Size" ax:value="3625;688"/>
  <ax:ocxPr ax:name="FontName" ax:value="LegacySanITCBoo"/>
  <ax:ocxPr ax:name="FontHeight" ax:value="19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0"/>
  <ax:ocxPr ax:name="Size" ax:value="1085;688"/>
  <ax:ocxPr ax:name="FontName" ax:value="LegacySanITCBoo"/>
  <ax:ocxPr ax:name="FontHeight" ax:value="19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739</Characters>
  <Application>Microsoft Office Word</Application>
  <DocSecurity>0</DocSecurity>
  <Lines>6</Lines>
  <Paragraphs>1</Paragraphs>
  <ScaleCrop>false</ScaleCrop>
  <Company>Govern de les Illes Balears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u00003</dc:creator>
  <cp:keywords/>
  <dc:description/>
  <cp:lastModifiedBy>u00003</cp:lastModifiedBy>
  <cp:revision>3</cp:revision>
  <dcterms:created xsi:type="dcterms:W3CDTF">2014-10-08T07:19:00Z</dcterms:created>
  <dcterms:modified xsi:type="dcterms:W3CDTF">2014-10-08T07:32:00Z</dcterms:modified>
</cp:coreProperties>
</file>