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3E" w:rsidRPr="00F2562C" w:rsidRDefault="00F2562C" w:rsidP="00F2562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 w:rsidRPr="00F2562C">
        <w:rPr>
          <w:rFonts w:ascii="Noto Sans" w:eastAsia="Noto Sans" w:hAnsi="Noto Sans" w:cs="Noto Sans"/>
          <w:b/>
          <w:color w:val="000000"/>
          <w:sz w:val="22"/>
          <w:szCs w:val="22"/>
        </w:rPr>
        <w:t>Anexo 15. Índice de la documentación presentada en el sobre 2 "Oferta como entidad tesorera"</w:t>
      </w:r>
    </w:p>
    <w:p w:rsidR="0016433E" w:rsidRDefault="0016433E">
      <w:pPr>
        <w:jc w:val="left"/>
        <w:rPr>
          <w:rFonts w:ascii="Noto Sans" w:eastAsia="Noto Sans" w:hAnsi="Noto Sans" w:cs="Noto Sans"/>
          <w:b/>
          <w:color w:val="FF0000"/>
          <w:sz w:val="22"/>
          <w:szCs w:val="22"/>
        </w:rPr>
      </w:pPr>
    </w:p>
    <w:p w:rsidR="0016433E" w:rsidRPr="00F2562C" w:rsidRDefault="00F25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color w:val="000000"/>
          <w:sz w:val="22"/>
          <w:szCs w:val="22"/>
        </w:rPr>
      </w:pPr>
      <w:r w:rsidRPr="00F2562C">
        <w:rPr>
          <w:rFonts w:ascii="Noto Sans" w:eastAsia="Noto Sans" w:hAnsi="Noto Sans" w:cs="Noto Sans"/>
          <w:color w:val="000000"/>
          <w:sz w:val="22"/>
          <w:szCs w:val="22"/>
        </w:rPr>
        <w:t>Oferta sobre los criterios de adjudicación a), b), c), d) de carácter económico (Anexo 10)</w:t>
      </w:r>
    </w:p>
    <w:p w:rsidR="0016433E" w:rsidRDefault="0016433E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rFonts w:ascii="Noto Sans" w:eastAsia="Noto Sans" w:hAnsi="Noto Sans" w:cs="Noto Sans"/>
          <w:color w:val="000000"/>
          <w:sz w:val="22"/>
          <w:szCs w:val="22"/>
        </w:rPr>
      </w:pPr>
    </w:p>
    <w:p w:rsidR="0016433E" w:rsidRDefault="00F25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color w:val="000000"/>
          <w:sz w:val="22"/>
          <w:szCs w:val="22"/>
        </w:rPr>
      </w:pPr>
      <w:r>
        <w:rPr>
          <w:rFonts w:ascii="Noto Sans" w:eastAsia="Noto Sans" w:hAnsi="Noto Sans" w:cs="Noto Sans"/>
          <w:color w:val="000000"/>
          <w:sz w:val="22"/>
          <w:szCs w:val="22"/>
        </w:rPr>
        <w:t>Certificado relativo a los convenios de colaboración (criterio de adjudicación e)) (Anexo 11)</w:t>
      </w:r>
    </w:p>
    <w:p w:rsidR="0016433E" w:rsidRDefault="0016433E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rFonts w:ascii="Noto Sans" w:eastAsia="Noto Sans" w:hAnsi="Noto Sans" w:cs="Noto Sans"/>
          <w:color w:val="000000"/>
          <w:sz w:val="22"/>
          <w:szCs w:val="22"/>
        </w:rPr>
      </w:pPr>
    </w:p>
    <w:p w:rsidR="0016433E" w:rsidRDefault="00F25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color w:val="000000"/>
          <w:sz w:val="22"/>
          <w:szCs w:val="22"/>
        </w:rPr>
      </w:pPr>
      <w:r>
        <w:rPr>
          <w:rFonts w:ascii="Noto Sans" w:eastAsia="Noto Sans" w:hAnsi="Noto Sans" w:cs="Noto Sans"/>
          <w:color w:val="000000"/>
          <w:sz w:val="22"/>
          <w:szCs w:val="22"/>
        </w:rPr>
        <w:t>Declaración responsable relativa al criterio de adjudicación de carácter social (criterios de adjudicación f)) (Anexo 12)</w:t>
      </w:r>
    </w:p>
    <w:p w:rsidR="0016433E" w:rsidRDefault="0016433E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rFonts w:ascii="Noto Sans" w:eastAsia="Noto Sans" w:hAnsi="Noto Sans" w:cs="Noto Sans"/>
          <w:color w:val="000000"/>
          <w:sz w:val="22"/>
          <w:szCs w:val="22"/>
        </w:rPr>
      </w:pPr>
    </w:p>
    <w:p w:rsidR="0016433E" w:rsidRDefault="00F25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color w:val="000000"/>
          <w:sz w:val="22"/>
          <w:szCs w:val="22"/>
        </w:rPr>
      </w:pPr>
      <w:r>
        <w:rPr>
          <w:rFonts w:ascii="Noto Sans" w:eastAsia="Noto Sans" w:hAnsi="Noto Sans" w:cs="Noto Sans"/>
          <w:color w:val="000000"/>
          <w:sz w:val="22"/>
          <w:szCs w:val="22"/>
        </w:rPr>
        <w:t>Certificado relativo al criterio de adjudicación g) (Anexo 13)</w:t>
      </w:r>
    </w:p>
    <w:p w:rsidR="0016433E" w:rsidRDefault="0016433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Noto Sans" w:eastAsia="Noto Sans" w:hAnsi="Noto Sans" w:cs="Noto Sans"/>
          <w:color w:val="000000"/>
          <w:sz w:val="22"/>
          <w:szCs w:val="22"/>
        </w:rPr>
      </w:pPr>
    </w:p>
    <w:p w:rsidR="0016433E" w:rsidRDefault="00F25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color w:val="000000"/>
          <w:sz w:val="22"/>
          <w:szCs w:val="22"/>
        </w:rPr>
      </w:pPr>
      <w:r>
        <w:rPr>
          <w:rFonts w:ascii="Noto Sans" w:eastAsia="Noto Sans" w:hAnsi="Noto Sans" w:cs="Noto Sans"/>
          <w:color w:val="000000"/>
          <w:sz w:val="22"/>
          <w:szCs w:val="22"/>
        </w:rPr>
        <w:t>Régimen de tarifas bancarias en concepto de comisiones por servicios bancarios (Anexo 14)</w:t>
      </w:r>
    </w:p>
    <w:p w:rsidR="0016433E" w:rsidRDefault="0016433E">
      <w:pPr>
        <w:pBdr>
          <w:top w:val="nil"/>
          <w:left w:val="nil"/>
          <w:bottom w:val="nil"/>
          <w:right w:val="nil"/>
          <w:between w:val="nil"/>
        </w:pBdr>
        <w:ind w:left="360" w:hanging="708"/>
        <w:jc w:val="left"/>
        <w:rPr>
          <w:rFonts w:ascii="Noto Sans" w:eastAsia="Noto Sans" w:hAnsi="Noto Sans" w:cs="Noto Sans"/>
          <w:color w:val="000000"/>
          <w:sz w:val="22"/>
          <w:szCs w:val="22"/>
        </w:rPr>
      </w:pPr>
    </w:p>
    <w:p w:rsidR="0016433E" w:rsidRDefault="00F25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" w:eastAsia="Noto Sans" w:hAnsi="Noto Sans" w:cs="Noto Sans"/>
          <w:color w:val="000000"/>
          <w:sz w:val="22"/>
          <w:szCs w:val="22"/>
        </w:rPr>
      </w:pPr>
      <w:r>
        <w:rPr>
          <w:rFonts w:ascii="Noto Sans" w:eastAsia="Noto Sans" w:hAnsi="Noto Sans" w:cs="Noto Sans"/>
          <w:color w:val="000000"/>
          <w:sz w:val="22"/>
          <w:szCs w:val="22"/>
        </w:rPr>
        <w:t xml:space="preserve">Declaración de </w:t>
      </w:r>
      <w:r>
        <w:rPr>
          <w:rFonts w:ascii="Noto Sans" w:eastAsia="Noto Sans" w:hAnsi="Noto Sans" w:cs="Noto Sans"/>
          <w:sz w:val="22"/>
          <w:szCs w:val="22"/>
        </w:rPr>
        <w:t>confidencialidad</w:t>
      </w:r>
      <w:r>
        <w:rPr>
          <w:rFonts w:ascii="Noto Sans" w:eastAsia="Noto Sans" w:hAnsi="Noto Sans" w:cs="Noto Sans"/>
          <w:color w:val="000000"/>
          <w:sz w:val="22"/>
          <w:szCs w:val="22"/>
        </w:rPr>
        <w:t xml:space="preserve"> de datos y documentos, en su caso (Anexo 8).</w:t>
      </w:r>
    </w:p>
    <w:p w:rsidR="0016433E" w:rsidRDefault="0016433E">
      <w:bookmarkStart w:id="1" w:name="_GoBack"/>
      <w:bookmarkEnd w:id="1"/>
    </w:p>
    <w:sectPr w:rsidR="0016433E">
      <w:headerReference w:type="default" r:id="rId8"/>
      <w:footerReference w:type="default" r:id="rId9"/>
      <w:pgSz w:w="11906" w:h="16838"/>
      <w:pgMar w:top="2694" w:right="1701" w:bottom="170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EF" w:rsidRDefault="00F2562C">
      <w:r>
        <w:separator/>
      </w:r>
    </w:p>
  </w:endnote>
  <w:endnote w:type="continuationSeparator" w:id="0">
    <w:p w:rsidR="001437EF" w:rsidRDefault="00F2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9D" w:rsidRDefault="00167C9D" w:rsidP="00167C9D">
    <w:pPr>
      <w:widowControl w:val="0"/>
      <w:pBdr>
        <w:top w:val="nil"/>
        <w:left w:val="nil"/>
        <w:bottom w:val="nil"/>
        <w:right w:val="nil"/>
        <w:between w:val="nil"/>
      </w:pBdr>
      <w:ind w:left="-1134"/>
      <w:rPr>
        <w:rFonts w:ascii="Noto Sans" w:eastAsia="Noto Sans" w:hAnsi="Noto Sans" w:cs="Noto Sans"/>
        <w:color w:val="000000"/>
        <w:sz w:val="15"/>
        <w:szCs w:val="15"/>
      </w:rPr>
    </w:pPr>
    <w:r>
      <w:rPr>
        <w:rFonts w:ascii="Noto Sans" w:eastAsia="Noto Sans" w:hAnsi="Noto Sans" w:cs="Noto Sans"/>
        <w:color w:val="000000"/>
        <w:sz w:val="15"/>
        <w:szCs w:val="15"/>
      </w:rPr>
      <w:t>C/ Palau Reial, 17</w:t>
    </w:r>
  </w:p>
  <w:p w:rsidR="0016433E" w:rsidRDefault="00F2562C">
    <w:pPr>
      <w:widowControl w:val="0"/>
      <w:pBdr>
        <w:top w:val="nil"/>
        <w:left w:val="nil"/>
        <w:bottom w:val="nil"/>
        <w:right w:val="nil"/>
        <w:between w:val="nil"/>
      </w:pBdr>
      <w:ind w:left="-1134"/>
      <w:jc w:val="left"/>
      <w:rPr>
        <w:rFonts w:ascii="Noto Sans" w:eastAsia="Noto Sans" w:hAnsi="Noto Sans" w:cs="Noto Sans"/>
        <w:color w:val="000000"/>
        <w:sz w:val="15"/>
        <w:szCs w:val="15"/>
      </w:rPr>
    </w:pPr>
    <w:r>
      <w:rPr>
        <w:rFonts w:ascii="Noto Sans" w:eastAsia="Noto Sans" w:hAnsi="Noto Sans" w:cs="Noto Sans"/>
        <w:color w:val="000000"/>
        <w:sz w:val="15"/>
        <w:szCs w:val="15"/>
      </w:rPr>
      <w:t xml:space="preserve">07001 Palma </w:t>
    </w:r>
  </w:p>
  <w:p w:rsidR="0016433E" w:rsidRDefault="00F2562C">
    <w:pPr>
      <w:widowControl w:val="0"/>
      <w:pBdr>
        <w:top w:val="nil"/>
        <w:left w:val="nil"/>
        <w:bottom w:val="nil"/>
        <w:right w:val="nil"/>
        <w:between w:val="nil"/>
      </w:pBdr>
      <w:ind w:left="-1134"/>
      <w:jc w:val="left"/>
      <w:rPr>
        <w:rFonts w:ascii="Noto Sans" w:eastAsia="Noto Sans" w:hAnsi="Noto Sans" w:cs="Noto Sans"/>
        <w:color w:val="000000"/>
        <w:sz w:val="15"/>
        <w:szCs w:val="15"/>
      </w:rPr>
    </w:pPr>
    <w:r>
      <w:rPr>
        <w:rFonts w:ascii="Noto Sans" w:eastAsia="Noto Sans" w:hAnsi="Noto Sans" w:cs="Noto Sans"/>
        <w:color w:val="000000"/>
        <w:sz w:val="15"/>
        <w:szCs w:val="15"/>
      </w:rPr>
      <w:t>Tel. 971 17 95 00</w:t>
    </w:r>
  </w:p>
  <w:p w:rsidR="0016433E" w:rsidRDefault="00F2562C">
    <w:pPr>
      <w:widowControl w:val="0"/>
      <w:pBdr>
        <w:top w:val="nil"/>
        <w:left w:val="nil"/>
        <w:bottom w:val="nil"/>
        <w:right w:val="nil"/>
        <w:between w:val="nil"/>
      </w:pBdr>
      <w:ind w:left="-1134"/>
      <w:jc w:val="left"/>
      <w:rPr>
        <w:rFonts w:ascii="Noto Sans" w:eastAsia="Noto Sans" w:hAnsi="Noto Sans" w:cs="Noto Sans"/>
        <w:color w:val="FF0000"/>
        <w:sz w:val="15"/>
        <w:szCs w:val="15"/>
      </w:rPr>
    </w:pPr>
    <w:r>
      <w:rPr>
        <w:rFonts w:ascii="Noto Sans" w:eastAsia="Noto Sans" w:hAnsi="Noto Sans" w:cs="Noto Sans"/>
        <w:color w:val="FF0000"/>
        <w:sz w:val="15"/>
        <w:szCs w:val="15"/>
      </w:rPr>
      <w:t>hisendairelacionsexteriors.caib.es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EF" w:rsidRDefault="00F2562C">
      <w:r>
        <w:separator/>
      </w:r>
    </w:p>
  </w:footnote>
  <w:footnote w:type="continuationSeparator" w:id="0">
    <w:p w:rsidR="001437EF" w:rsidRDefault="00F2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3E" w:rsidRDefault="00F256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LegacySanITCBoo" w:cs="LegacySanITCBoo"/>
        <w:color w:val="000000"/>
        <w:szCs w:val="26"/>
      </w:rPr>
    </w:pPr>
    <w:r>
      <w:rPr>
        <w:lang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-628649</wp:posOffset>
          </wp:positionH>
          <wp:positionV relativeFrom="paragraph">
            <wp:posOffset>-210183</wp:posOffset>
          </wp:positionV>
          <wp:extent cx="1475105" cy="142049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105" cy="1420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503B"/>
    <w:multiLevelType w:val="multilevel"/>
    <w:tmpl w:val="7FCC33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210586"/>
    <w:multiLevelType w:val="multilevel"/>
    <w:tmpl w:val="50568E12"/>
    <w:lvl w:ilvl="0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E"/>
    <w:rsid w:val="001437EF"/>
    <w:rsid w:val="0016433E"/>
    <w:rsid w:val="00167C9D"/>
    <w:rsid w:val="007A7CFA"/>
    <w:rsid w:val="00F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F6352-909E-43BC-93E2-D2057F9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gacySanITCBoo" w:eastAsia="LegacySanITCBoo" w:hAnsi="LegacySanITCBoo" w:cs="LegacySanITCBoo"/>
        <w:sz w:val="26"/>
        <w:szCs w:val="26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B6"/>
    <w:rPr>
      <w:rFonts w:eastAsia="Times New Roman" w:cs="Times New Roman"/>
      <w:noProof/>
      <w:szCs w:val="20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93F6C"/>
    <w:pPr>
      <w:keepNext/>
      <w:numPr>
        <w:numId w:val="2"/>
      </w:numPr>
      <w:spacing w:before="240" w:after="60"/>
      <w:jc w:val="left"/>
      <w:outlineLvl w:val="0"/>
    </w:pPr>
    <w:rPr>
      <w:rFonts w:ascii="Noto Sans" w:eastAsiaTheme="majorEastAsia" w:hAnsi="Noto Sans" w:cs="Noto Sans"/>
      <w:b/>
      <w:kern w:val="28"/>
      <w:sz w:val="22"/>
      <w:szCs w:val="22"/>
      <w:lang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eastAsia="es-E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593F6C"/>
    <w:rPr>
      <w:rFonts w:ascii="Noto Sans" w:eastAsiaTheme="majorEastAsia" w:hAnsi="Noto Sans" w:cs="Noto Sans"/>
      <w:b/>
      <w:noProof/>
      <w:kern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rPr>
      <w:color w:val="000000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eastAsia="es-ES"/>
    </w:rPr>
  </w:style>
  <w:style w:type="table" w:customStyle="1" w:styleId="Tablanormal11">
    <w:name w:val="Tabla normal 11"/>
    <w:basedOn w:val="Tablanormal"/>
    <w:uiPriority w:val="41"/>
    <w:rsid w:val="001000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DB6784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noProof w:val="0"/>
      <w:color w:val="2F5496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A2634"/>
    <w:pPr>
      <w:tabs>
        <w:tab w:val="right" w:leader="dot" w:pos="8494"/>
      </w:tabs>
      <w:spacing w:after="100"/>
    </w:pPr>
    <w:rPr>
      <w:rFonts w:ascii="Noto Sans" w:eastAsiaTheme="majorEastAsia" w:hAnsi="Noto Sans" w:cs="Noto Sans"/>
      <w:bCs/>
      <w:sz w:val="22"/>
      <w:lang w:val="es-ES_tradnl" w:eastAsia="en-US"/>
    </w:rPr>
  </w:style>
  <w:style w:type="paragraph" w:customStyle="1" w:styleId="Peudepgina">
    <w:name w:val="Peu de pàgina"/>
    <w:basedOn w:val="Normal"/>
    <w:qFormat/>
    <w:rsid w:val="008F4C78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noProof w:val="0"/>
      <w:sz w:val="15"/>
      <w:szCs w:val="15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0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UK5xDF1G4M3lMC5rxI7xZle6A==">AMUW2mU2g96Jp+vMFDtti7tT71x0ftp1qLozIWfJkuR/QUDbNar9pGSML2Cn3A0tfzSGQUdIXgw85eNUcNWZYRgYkGgCMwj+R3YlMkCkQr9q2mIjyT8jY+yiaIudKkIKBHwMbHq0lIpa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Morales Oliva</dc:creator>
  <cp:lastModifiedBy>Angela</cp:lastModifiedBy>
  <cp:revision>3</cp:revision>
  <dcterms:created xsi:type="dcterms:W3CDTF">2020-03-23T07:52:00Z</dcterms:created>
  <dcterms:modified xsi:type="dcterms:W3CDTF">2020-03-23T09:23:00Z</dcterms:modified>
</cp:coreProperties>
</file>