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0496" w:rsidRPr="006B722D" w:rsidRDefault="00470496" w:rsidP="00470496">
      <w:pPr>
        <w:jc w:val="both"/>
        <w:rPr>
          <w:rFonts w:ascii="LegacySanITCBoo" w:hAnsi="LegacySanITCBoo"/>
          <w:b/>
          <w:bCs/>
          <w:sz w:val="26"/>
          <w:szCs w:val="26"/>
        </w:rPr>
      </w:pPr>
      <w:r w:rsidRPr="006B722D">
        <w:rPr>
          <w:rFonts w:ascii="LegacySanITCBoo" w:hAnsi="LegacySanITCBoo"/>
          <w:b/>
          <w:bCs/>
          <w:sz w:val="26"/>
          <w:szCs w:val="26"/>
        </w:rPr>
        <w:t>EDUCACIÓ FÍSICA</w:t>
      </w:r>
      <w:r w:rsidR="007C5234">
        <w:rPr>
          <w:rFonts w:ascii="LegacySanITCBoo" w:hAnsi="LegacySanITCBoo"/>
          <w:b/>
          <w:bCs/>
          <w:sz w:val="26"/>
          <w:szCs w:val="26"/>
        </w:rPr>
        <w:t xml:space="preserve"> (ESO)</w:t>
      </w:r>
    </w:p>
    <w:p w:rsidR="00470496" w:rsidRPr="006B722D" w:rsidRDefault="00470496" w:rsidP="00470496">
      <w:pPr>
        <w:jc w:val="both"/>
        <w:rPr>
          <w:rFonts w:ascii="LegacySanITCBoo" w:hAnsi="LegacySanITCBoo"/>
          <w:bCs/>
          <w:sz w:val="26"/>
          <w:szCs w:val="26"/>
        </w:rPr>
      </w:pPr>
    </w:p>
    <w:p w:rsidR="00470496" w:rsidRPr="006B722D" w:rsidRDefault="00470496" w:rsidP="00470496">
      <w:pPr>
        <w:jc w:val="both"/>
        <w:rPr>
          <w:rFonts w:ascii="LegacySanITCBoo" w:hAnsi="LegacySanITCBoo"/>
          <w:b/>
          <w:sz w:val="26"/>
          <w:szCs w:val="26"/>
        </w:rPr>
      </w:pPr>
      <w:r w:rsidRPr="006B722D">
        <w:rPr>
          <w:rFonts w:ascii="LegacySanITCBoo" w:hAnsi="LegacySanITCBoo"/>
          <w:b/>
          <w:sz w:val="26"/>
          <w:szCs w:val="26"/>
        </w:rPr>
        <w:t>Finalitat de l</w:t>
      </w:r>
      <w:r>
        <w:rPr>
          <w:rFonts w:ascii="LegacySanITCBoo" w:hAnsi="LegacySanITCBoo"/>
          <w:b/>
          <w:sz w:val="26"/>
          <w:szCs w:val="26"/>
        </w:rPr>
        <w:t>’</w:t>
      </w:r>
      <w:r w:rsidRPr="006B722D">
        <w:rPr>
          <w:rFonts w:ascii="LegacySanITCBoo" w:hAnsi="LegacySanITCBoo"/>
          <w:b/>
          <w:sz w:val="26"/>
          <w:szCs w:val="26"/>
        </w:rPr>
        <w:t>assignatura</w:t>
      </w:r>
    </w:p>
    <w:p w:rsidR="00470496" w:rsidRPr="006B722D" w:rsidRDefault="00470496" w:rsidP="00470496">
      <w:pPr>
        <w:jc w:val="both"/>
        <w:rPr>
          <w:rFonts w:ascii="LegacySanITCBoo" w:hAnsi="LegacySanITCBoo"/>
          <w:bCs/>
          <w:sz w:val="26"/>
          <w:szCs w:val="26"/>
        </w:rPr>
      </w:pP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educació basada en competències permet definir els resultats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aprenentatge esperats des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un plantejament integrador, orientat a aplicar els sabers adquirits pels alumnes a aconseguir un desenvolupament personal satisfactori,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exercici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una ciutadania activa i la participació en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aprenentatge permanent al llarg de la vida.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La matèria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educació física té com a finalitat principal desenvolupar en les persones la seva competència motriu, entesa com la integració dels coneixements, els procediments, les actituds i els sentiments vinculats sobretot a la conducta motora. Per aconseguir-ho, no és suficient la mera pràctica, sinó que és necessària una anàlisi crítica que consolidi actituds i valors que </w:t>
      </w:r>
      <w:proofErr w:type="spellStart"/>
      <w:r w:rsidRPr="006B722D">
        <w:rPr>
          <w:rFonts w:ascii="LegacySanITCBoo" w:hAnsi="LegacySanITCBoo"/>
          <w:sz w:val="26"/>
          <w:szCs w:val="26"/>
        </w:rPr>
        <w:t>tenguin</w:t>
      </w:r>
      <w:proofErr w:type="spellEnd"/>
      <w:r w:rsidRPr="006B722D">
        <w:rPr>
          <w:rFonts w:ascii="LegacySanITCBoo" w:hAnsi="LegacySanITCBoo"/>
          <w:sz w:val="26"/>
          <w:szCs w:val="26"/>
        </w:rPr>
        <w:t xml:space="preserve"> com a referents el cos, el moviment i la relació amb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entorn: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aquesta manera, els alumnes aconseguiran controlar les pròpies accions motrius i donar-los sentit, comprendre els aspectes perceptius, emotius i cognitius relacionats amb aquestes accions i gestionar els sentiments que hi estan vinculats, a més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integrar coneixements i habilitats transversals, com la feina en equip, el joc net, el respecte a les normes i la seguretat, entre altres. Així mateix,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educació física està vinculada a competències relacionades amb la salut a través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accions que ajuden a adquirir i consolidar hàbits responsables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activitat física regular i a adoptar actituds crítiques davant pràctiques individuals, socials i de grup no saludables, fonamentalment relacionades amb les malalties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origen cardiovascular.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La competència motriu evoluciona al llarg de la vida de les persones i desenvolupa la intel·ligència, per saber què fer, com fer-ho, quan fer-ho i amb qui segons els condicionants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entorn.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Gaudir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una competència motriu adient permet que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alumne disposi, de manera autònoma,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un repertori suficient de respostes adequades a les diferents situacions que se li puguin presentar, pròpies de les activitats </w:t>
      </w:r>
      <w:proofErr w:type="spellStart"/>
      <w:r w:rsidRPr="006B722D">
        <w:rPr>
          <w:rFonts w:ascii="LegacySanITCBoo" w:hAnsi="LegacySanITCBoo"/>
          <w:sz w:val="26"/>
          <w:szCs w:val="26"/>
        </w:rPr>
        <w:t>fisicoesportives</w:t>
      </w:r>
      <w:proofErr w:type="spellEnd"/>
      <w:r w:rsidRPr="006B722D">
        <w:rPr>
          <w:rFonts w:ascii="LegacySanITCBoo" w:hAnsi="LegacySanITCBoo"/>
          <w:sz w:val="26"/>
          <w:szCs w:val="26"/>
        </w:rPr>
        <w:t xml:space="preserve"> o vinculades a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activitat humana en conjunt. Per aconseguir aquesta competència adequada, les accions motrius que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alumne pugui fer seves han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assolir un grau de complexitat significativament més alt que el que 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assoleix a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educació primària.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lastRenderedPageBreak/>
        <w:t>Entre els processos implícits en la conducta motriu, cal destacar els de percebre, interpretar, analitzar, decidir, executar i avaluar els actes motors. Entre els coneixements més destacables que es combinen amb aquests processos hi ha, a més dels corresponents a les diferents activitats físiques, els relacionats amb la corporeïtat, amb el moviment, amb la salut, amb els sistemes de millora de les capacitats motrius, amb les mesures preventives i de seguretat davant riscs o accidents i amb els usos socials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activitat física, entre altres. Finalment, pel que fa a les actituds, es troben les derivades de la valoració de les pròpies limitacions i possibilitats, el gaudi de la pràctica i la relació amb els altres.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Les situacions a les quals respon una acció motriu, en un procés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ensenyament i aprenentatge, suposen establir entorns de característiques diferents en els quals la resposta té, també, significats diferents: en uns casos, es tracta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aconseguir un rendiment, de resoldre una realitat; en altres, es fa referència a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ergonomia,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expressivitat o la recreació.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En aquest sentit,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educació física preveu situacions i contextos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aprenentatge variats, que van dels que suposen controlar els moviments propis i conèixer millor les possibilitats personals als que consisteixen en accions que han de respondre a estímuls externs variats o situacions en què les actuacions dels alumnes 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han de coordinar amb les actuacions de companys o adversaris i en què les característiques del medi poden ser canviants. La lògica interna de les situacions o activitats motrius proposades es converteix, així, en una eina imprescindible de la programació de la matèria.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La Llei orgànica 8/2013, de 9 de desembre, per a la millora de la qualitat educativa, esmenta la importància de la matèria. Així, en la disposició addicional quarta, “</w:t>
      </w:r>
      <w:r w:rsidRPr="006B722D">
        <w:rPr>
          <w:rFonts w:ascii="LegacySanITCBoo" w:hAnsi="LegacySanITCBoo"/>
          <w:bCs/>
          <w:sz w:val="26"/>
          <w:szCs w:val="26"/>
        </w:rPr>
        <w:t>Promoció de l</w:t>
      </w:r>
      <w:r>
        <w:rPr>
          <w:rFonts w:ascii="LegacySanITCBoo" w:hAnsi="LegacySanITCBoo"/>
          <w:bCs/>
          <w:sz w:val="26"/>
          <w:szCs w:val="26"/>
        </w:rPr>
        <w:t>’</w:t>
      </w:r>
      <w:r w:rsidRPr="006B722D">
        <w:rPr>
          <w:rFonts w:ascii="LegacySanITCBoo" w:hAnsi="LegacySanITCBoo"/>
          <w:bCs/>
          <w:sz w:val="26"/>
          <w:szCs w:val="26"/>
        </w:rPr>
        <w:t>activitat física i la dieta equilibrada</w:t>
      </w:r>
      <w:r w:rsidRPr="006B722D">
        <w:rPr>
          <w:rFonts w:ascii="LegacySanITCBoo" w:hAnsi="LegacySanITCBoo"/>
          <w:sz w:val="26"/>
          <w:szCs w:val="26"/>
        </w:rPr>
        <w:t>”, textualment hi podem llegir el següent: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</w:p>
    <w:p w:rsidR="00470496" w:rsidRPr="00201EEF" w:rsidRDefault="00470496" w:rsidP="00470496">
      <w:pPr>
        <w:ind w:left="1134" w:right="1133"/>
        <w:jc w:val="both"/>
        <w:rPr>
          <w:rFonts w:ascii="LegacySanITCBoo" w:hAnsi="LegacySanITCBoo"/>
          <w:sz w:val="22"/>
          <w:szCs w:val="22"/>
        </w:rPr>
      </w:pPr>
      <w:r w:rsidRPr="00201EEF">
        <w:rPr>
          <w:rFonts w:ascii="LegacySanITCBoo" w:hAnsi="LegacySanITCBoo"/>
          <w:sz w:val="22"/>
          <w:szCs w:val="22"/>
        </w:rPr>
        <w:t>Les administracions educatives han d</w:t>
      </w:r>
      <w:r>
        <w:rPr>
          <w:rFonts w:ascii="LegacySanITCBoo" w:hAnsi="LegacySanITCBoo"/>
          <w:sz w:val="22"/>
          <w:szCs w:val="22"/>
        </w:rPr>
        <w:t>’</w:t>
      </w:r>
      <w:r w:rsidRPr="00201EEF">
        <w:rPr>
          <w:rFonts w:ascii="LegacySanITCBoo" w:hAnsi="LegacySanITCBoo"/>
          <w:sz w:val="22"/>
          <w:szCs w:val="22"/>
        </w:rPr>
        <w:t>adoptar mesures perquè l</w:t>
      </w:r>
      <w:r>
        <w:rPr>
          <w:rFonts w:ascii="LegacySanITCBoo" w:hAnsi="LegacySanITCBoo"/>
          <w:sz w:val="22"/>
          <w:szCs w:val="22"/>
        </w:rPr>
        <w:t>’</w:t>
      </w:r>
      <w:r w:rsidRPr="00201EEF">
        <w:rPr>
          <w:rFonts w:ascii="LegacySanITCBoo" w:hAnsi="LegacySanITCBoo"/>
          <w:sz w:val="22"/>
          <w:szCs w:val="22"/>
        </w:rPr>
        <w:t>activitat física i la dieta equilibrada formin part del comportament infantil i juvenil. A aquests efectes, les administracions han de promoure la pràctica diària de l</w:t>
      </w:r>
      <w:r>
        <w:rPr>
          <w:rFonts w:ascii="LegacySanITCBoo" w:hAnsi="LegacySanITCBoo"/>
          <w:sz w:val="22"/>
          <w:szCs w:val="22"/>
        </w:rPr>
        <w:t>’</w:t>
      </w:r>
      <w:r w:rsidRPr="00201EEF">
        <w:rPr>
          <w:rFonts w:ascii="LegacySanITCBoo" w:hAnsi="LegacySanITCBoo"/>
          <w:sz w:val="22"/>
          <w:szCs w:val="22"/>
        </w:rPr>
        <w:t>esport i l</w:t>
      </w:r>
      <w:r>
        <w:rPr>
          <w:rFonts w:ascii="LegacySanITCBoo" w:hAnsi="LegacySanITCBoo"/>
          <w:sz w:val="22"/>
          <w:szCs w:val="22"/>
        </w:rPr>
        <w:t>’</w:t>
      </w:r>
      <w:r w:rsidRPr="00201EEF">
        <w:rPr>
          <w:rFonts w:ascii="LegacySanITCBoo" w:hAnsi="LegacySanITCBoo"/>
          <w:sz w:val="22"/>
          <w:szCs w:val="22"/>
        </w:rPr>
        <w:t xml:space="preserve">exercici físic per part dels alumnes i les alumnes durant la jornada escolar, en els termes i les condicions que, seguint les recomanacions dels organismes competents, garanteixin un desenvolupament adequat per afavorir una vida activa, saludable i autònoma. El disseny, la coordinació i la supervisió de les mesures que a </w:t>
      </w:r>
      <w:r w:rsidRPr="00201EEF">
        <w:rPr>
          <w:rFonts w:ascii="LegacySanITCBoo" w:hAnsi="LegacySanITCBoo"/>
          <w:sz w:val="22"/>
          <w:szCs w:val="22"/>
        </w:rPr>
        <w:lastRenderedPageBreak/>
        <w:t>aquests efectes s</w:t>
      </w:r>
      <w:r>
        <w:rPr>
          <w:rFonts w:ascii="LegacySanITCBoo" w:hAnsi="LegacySanITCBoo"/>
          <w:sz w:val="22"/>
          <w:szCs w:val="22"/>
        </w:rPr>
        <w:t>’</w:t>
      </w:r>
      <w:r w:rsidRPr="00201EEF">
        <w:rPr>
          <w:rFonts w:ascii="LegacySanITCBoo" w:hAnsi="LegacySanITCBoo"/>
          <w:sz w:val="22"/>
          <w:szCs w:val="22"/>
        </w:rPr>
        <w:t>adoptin en el centre educatiu, han de ser assumits pel professorat amb qualificació o especialització adequada en aquests àmbits.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Tal com 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ha exposat,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Administració és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encarregada de promoure la pràctica diària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esport i exercici físic dins la jornada escolar. Ara, doncs, més que mai, la formació constant de docents qualificats esdevé imprescindible.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Respecte a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adopció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hàbits saludables, és molt important tenir en compte que 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estima que fins a un 80 % dels infants en edat escolar únicament participen en activitats físiques a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escola, tal com recull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informe </w:t>
      </w:r>
      <w:proofErr w:type="spellStart"/>
      <w:r w:rsidRPr="006B722D">
        <w:rPr>
          <w:rFonts w:ascii="LegacySanITCBoo" w:hAnsi="LegacySanITCBoo"/>
          <w:sz w:val="26"/>
          <w:szCs w:val="26"/>
        </w:rPr>
        <w:t>Eurydice</w:t>
      </w:r>
      <w:proofErr w:type="spellEnd"/>
      <w:r w:rsidRPr="006B722D">
        <w:rPr>
          <w:rFonts w:ascii="LegacySanITCBoo" w:hAnsi="LegacySanITCBoo"/>
          <w:sz w:val="26"/>
          <w:szCs w:val="26"/>
        </w:rPr>
        <w:t>, de la Comissió Europea,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any 2013. Per aquest motiu,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educació física durant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edat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escolarització ha de tenir una presència important, si es vol contribuir a pal·liar el sedentarisme, que és un dels factors de risc identificats que influeix en algunes de les malalties més esteses en la societat actual. La Llei orgànica 8/2013 es fa ressò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aquestes recomanacions i per això promou que els alumnes practiquin diàriament esport i exercici físic durant la jornada escolar.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En aquest sentit, 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ha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assegurar que aquesta pràctica respecti les condicions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ús i aplicació que garanteixen que sigui saludable, per la qual cosa la supervisió dels professors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educació física és imprescindible. A això 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hi ha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afegir que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objectiu principal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aquesta assignatura és que els alumnes aprenguin a fer activitat física correctament i que aquest aprenentatge es faci des de la pròpia pràctica. En conseqüència,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adequada orientació cap a la salut individual i col·lectiva, la intervenció proporcionada de les capacitats físiques i coordinatives i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atenció als valors individuals i socials, amb especial interès pels referits a la gestió i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ocupació del temps lliure i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oci, constitueixen els elements essencials i permanents de tota pràctica física </w:t>
      </w:r>
      <w:proofErr w:type="spellStart"/>
      <w:r w:rsidRPr="006B722D">
        <w:rPr>
          <w:rFonts w:ascii="LegacySanITCBoo" w:hAnsi="LegacySanITCBoo"/>
          <w:sz w:val="26"/>
          <w:szCs w:val="26"/>
        </w:rPr>
        <w:t>duita</w:t>
      </w:r>
      <w:proofErr w:type="spellEnd"/>
      <w:r w:rsidRPr="006B722D">
        <w:rPr>
          <w:rFonts w:ascii="LegacySanITCBoo" w:hAnsi="LegacySanITCBoo"/>
          <w:sz w:val="26"/>
          <w:szCs w:val="26"/>
        </w:rPr>
        <w:t xml:space="preserve"> a terme durant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etapa escolar.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Això no és un obstacle perquè es programin activitats que cerquin de forma explícita tenir cura de la salut, millorar la condició física o fer un ús constructiu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oci i del temps lliure, però sempre des de la perspectiva que els alumnes han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aprendre a gestionar tots aquests aspectes de forma autònoma. No es tracta, només,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aconseguir que durant les etapes escolars els alumes estiguin més sans, sinó que han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aprendre a comportar-se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una manera més sana, i això és la conseqüència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una adequada orientació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educació física. 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lastRenderedPageBreak/>
        <w:t>Els nivells que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educació física planteja 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han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adequar al nivell de desenvolupament dels alumnes, tenint sempre present que la conducta motriu és el principal objecte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assignatura i que en aquesta conducta motriu han de quedar aglutinats tant les intencions com els processos que es posen en joc per assolir-la. Es pretén proporcionar a les persones els recursos necessaris perquè arribin a un nivell determinat de competència motriu i siguin autònomes en la pràctica regular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activitats física.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aquesta manera, els criteris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avaluació i els estàndards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aprenentatge 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organitzen entorn de cinc grans eixos: dominar les habilitats motores i els patrons de moviment necessaris per practicar un conjunt variat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activitats físiques; comprendre els conceptes, els principis, les estratègies i les tàctiques associats als moviments i aplicar-los a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aprenentatge i a la pràctica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activitats físiques; assolir i mantenir una adequada aptitud o condició física relacionada amb la salut; mostrar un comportament personal i social responsable, amb respecte a un mateix, als altres i a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entorn, i valorar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activitat física des de la perspectiva de la salut, el plaer, </w:t>
      </w:r>
      <w:proofErr w:type="spellStart"/>
      <w:r w:rsidRPr="006B722D">
        <w:rPr>
          <w:rFonts w:ascii="LegacySanITCBoo" w:hAnsi="LegacySanITCBoo"/>
          <w:sz w:val="26"/>
          <w:szCs w:val="26"/>
        </w:rPr>
        <w:t>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autosuperació</w:t>
      </w:r>
      <w:proofErr w:type="spellEnd"/>
      <w:r w:rsidRPr="006B722D">
        <w:rPr>
          <w:rFonts w:ascii="LegacySanITCBoo" w:hAnsi="LegacySanITCBoo"/>
          <w:sz w:val="26"/>
          <w:szCs w:val="26"/>
        </w:rPr>
        <w:t>, el desafiament,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expressió personal i la interacció social.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A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etapa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educació secundària obligatòria, els estudiants experimenten importants canvis personals i socials. Per una banda,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educació física ha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ajudar els joves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aquesta edat a adquirir de nou referències de si mateixos, dels altres i de la seva competència motriu. Això fomenta una </w:t>
      </w:r>
      <w:proofErr w:type="spellStart"/>
      <w:r w:rsidRPr="006B722D">
        <w:rPr>
          <w:rFonts w:ascii="LegacySanITCBoo" w:hAnsi="LegacySanITCBoo"/>
          <w:sz w:val="26"/>
          <w:szCs w:val="26"/>
        </w:rPr>
        <w:t>autoimatge</w:t>
      </w:r>
      <w:proofErr w:type="spellEnd"/>
      <w:r w:rsidRPr="006B722D">
        <w:rPr>
          <w:rFonts w:ascii="LegacySanITCBoo" w:hAnsi="LegacySanITCBoo"/>
          <w:sz w:val="26"/>
          <w:szCs w:val="26"/>
        </w:rPr>
        <w:t xml:space="preserve"> positiva que, al costat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una actitud crítica i responsable, els ajuda a no sacrificar la seva salut per adequar-se a uns models subjectes a les modes del moment. Per una altra, els estudiants 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enfronten a la diversitat i a la riquesa de les activitats físiques i esportives i han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assolir nous aprenentatges que els permetin ser més eficients en situacions esportives, creatives, lúdiques o de superació de reptes, juntament amb la possibilitat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identificar problemes o reptes, resoldre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ls i estabilitzar les seves respostes utilitzant i desenvolupant els seus coneixements i destreses. A més, a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hora de comprendre i assimilar progressivament els fonaments i les normes propis de la matèria, també han integrar i transferir els coneixements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altres àrees o situacions.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Un aspecte que resulta imprescindible per aconseguir els fins proposats és que la pràctica comporti reflexionar sobre el que 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està fent, analitzar la situació i prendre decisions. També cal incidir en la valoració de les actuacions pròpies i de les alienes i en la recerca de fórmules de millora: com a resultat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aquest tipus de pràctica, es </w:t>
      </w:r>
      <w:r w:rsidRPr="006B722D">
        <w:rPr>
          <w:rFonts w:ascii="LegacySanITCBoo" w:hAnsi="LegacySanITCBoo"/>
          <w:sz w:val="26"/>
          <w:szCs w:val="26"/>
        </w:rPr>
        <w:lastRenderedPageBreak/>
        <w:t>desenvolupa la confiança per participar en diferents activitats físiques i la valoració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estils de vida saludables i actius.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Els esports són, actualment,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activitat física amb més repercussió sociocultural, de manera que faciliten la integració social. Però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educació física en aquesta etapa no n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ha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aportar una visió restringida, sinó que 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ha de procurar que els alumnes adquireixin les destreses, els coneixements i les actituds necessaris per desenvolupar la seva conducta motriu en diferents tipus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activitats, és a dir, que siguin competents en contextos variats.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</w:p>
    <w:p w:rsidR="00470496" w:rsidRPr="006B722D" w:rsidRDefault="00470496" w:rsidP="00470496">
      <w:pPr>
        <w:jc w:val="both"/>
        <w:rPr>
          <w:rFonts w:ascii="LegacySanITCBoo" w:hAnsi="LegacySanITCBoo"/>
          <w:b/>
          <w:sz w:val="26"/>
          <w:szCs w:val="26"/>
        </w:rPr>
      </w:pPr>
      <w:r w:rsidRPr="006B722D">
        <w:rPr>
          <w:rFonts w:ascii="LegacySanITCBoo" w:hAnsi="LegacySanITCBoo"/>
          <w:b/>
          <w:sz w:val="26"/>
          <w:szCs w:val="26"/>
        </w:rPr>
        <w:t>Estructura del currículum</w:t>
      </w:r>
    </w:p>
    <w:p w:rsidR="00470496" w:rsidRPr="006B722D" w:rsidRDefault="00470496" w:rsidP="00470496">
      <w:pPr>
        <w:jc w:val="both"/>
        <w:rPr>
          <w:rFonts w:ascii="LegacySanITCBoo" w:hAnsi="LegacySanITCBoo"/>
          <w:bCs/>
          <w:sz w:val="26"/>
          <w:szCs w:val="26"/>
        </w:rPr>
      </w:pPr>
    </w:p>
    <w:p w:rsidR="00470496" w:rsidRPr="006B722D" w:rsidRDefault="00470496" w:rsidP="00470496">
      <w:pPr>
        <w:autoSpaceDE w:val="0"/>
        <w:autoSpaceDN w:val="0"/>
        <w:adjustRightInd w:val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bCs/>
          <w:sz w:val="26"/>
          <w:szCs w:val="26"/>
        </w:rPr>
        <w:t>El currículum de l</w:t>
      </w:r>
      <w:r>
        <w:rPr>
          <w:rFonts w:ascii="LegacySanITCBoo" w:hAnsi="LegacySanITCBoo"/>
          <w:bCs/>
          <w:sz w:val="26"/>
          <w:szCs w:val="26"/>
        </w:rPr>
        <w:t>’</w:t>
      </w:r>
      <w:r w:rsidRPr="006B722D">
        <w:rPr>
          <w:rFonts w:ascii="LegacySanITCBoo" w:hAnsi="LegacySanITCBoo"/>
          <w:bCs/>
          <w:sz w:val="26"/>
          <w:szCs w:val="26"/>
        </w:rPr>
        <w:t>assignatura d</w:t>
      </w:r>
      <w:r>
        <w:rPr>
          <w:rFonts w:ascii="LegacySanITCBoo" w:hAnsi="LegacySanITCBoo"/>
          <w:bCs/>
          <w:sz w:val="26"/>
          <w:szCs w:val="26"/>
        </w:rPr>
        <w:t>’</w:t>
      </w:r>
      <w:r w:rsidRPr="006B722D">
        <w:rPr>
          <w:rFonts w:ascii="LegacySanITCBoo" w:hAnsi="LegacySanITCBoo"/>
          <w:bCs/>
          <w:sz w:val="26"/>
          <w:szCs w:val="26"/>
        </w:rPr>
        <w:t>educació física s</w:t>
      </w:r>
      <w:r>
        <w:rPr>
          <w:rFonts w:ascii="LegacySanITCBoo" w:hAnsi="LegacySanITCBoo"/>
          <w:bCs/>
          <w:sz w:val="26"/>
          <w:szCs w:val="26"/>
        </w:rPr>
        <w:t>’</w:t>
      </w:r>
      <w:r w:rsidRPr="006B722D">
        <w:rPr>
          <w:rFonts w:ascii="LegacySanITCBoo" w:hAnsi="LegacySanITCBoo"/>
          <w:bCs/>
          <w:sz w:val="26"/>
          <w:szCs w:val="26"/>
        </w:rPr>
        <w:t>estructura en cinc blocs de continguts. El primer fa referència a la salut; el segon gira</w:t>
      </w:r>
      <w:r w:rsidRPr="006B722D">
        <w:rPr>
          <w:rFonts w:ascii="LegacySanITCBoo" w:hAnsi="LegacySanITCBoo"/>
          <w:sz w:val="26"/>
          <w:szCs w:val="26"/>
        </w:rPr>
        <w:t xml:space="preserve"> al voltant de diferents tipus de situacions motrius, caracteritzades per trets comuns de lògica interna diferents dels altres tipus: entorns estables, individuals i situacions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oposició, de cooperació i de </w:t>
      </w:r>
      <w:proofErr w:type="spellStart"/>
      <w:r w:rsidRPr="006B722D">
        <w:rPr>
          <w:rFonts w:ascii="LegacySanITCBoo" w:hAnsi="LegacySanITCBoo"/>
          <w:sz w:val="26"/>
          <w:szCs w:val="26"/>
        </w:rPr>
        <w:t>col·laboració-oposició</w:t>
      </w:r>
      <w:proofErr w:type="spellEnd"/>
      <w:r w:rsidRPr="006B722D">
        <w:rPr>
          <w:rFonts w:ascii="LegacySanITCBoo" w:hAnsi="LegacySanITCBoo"/>
          <w:sz w:val="26"/>
          <w:szCs w:val="26"/>
        </w:rPr>
        <w:t>; el tercer fa referència a situacions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adaptació a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entorn; el quart, a situacions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índole artística o expressiva, i, finalment, el cinquè bloc fa referència a continguts comuns a tots els blocs.</w:t>
      </w:r>
    </w:p>
    <w:p w:rsidR="00470496" w:rsidRPr="006B722D" w:rsidRDefault="00470496" w:rsidP="00470496">
      <w:pPr>
        <w:autoSpaceDE w:val="0"/>
        <w:autoSpaceDN w:val="0"/>
        <w:adjustRightInd w:val="0"/>
        <w:jc w:val="both"/>
        <w:rPr>
          <w:rFonts w:ascii="LegacySanITCBoo" w:hAnsi="LegacySanITCBoo"/>
          <w:sz w:val="26"/>
          <w:szCs w:val="26"/>
        </w:rPr>
      </w:pPr>
    </w:p>
    <w:p w:rsidR="00470496" w:rsidRPr="006B722D" w:rsidRDefault="00470496" w:rsidP="00470496">
      <w:pPr>
        <w:autoSpaceDE w:val="0"/>
        <w:autoSpaceDN w:val="0"/>
        <w:adjustRightInd w:val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En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exercici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autonomia de centre, correspon al departament didàctic distribuir els continguts entre els diferents cursos del primer cicle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educació secundària obligatòria.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El primer bloc, “Salut”, aprofundeix tant en els coneixements teòrics i pràctics referits als factors de la condició física i al control dels riscs associats a les activitats com en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adquisició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hàbits </w:t>
      </w:r>
      <w:proofErr w:type="spellStart"/>
      <w:r w:rsidRPr="006B722D">
        <w:rPr>
          <w:rFonts w:ascii="LegacySanITCBoo" w:hAnsi="LegacySanITCBoo"/>
          <w:sz w:val="26"/>
          <w:szCs w:val="26"/>
        </w:rPr>
        <w:t>posturals</w:t>
      </w:r>
      <w:proofErr w:type="spellEnd"/>
      <w:r w:rsidRPr="006B722D">
        <w:rPr>
          <w:rFonts w:ascii="LegacySanITCBoo" w:hAnsi="LegacySanITCBoo"/>
          <w:sz w:val="26"/>
          <w:szCs w:val="26"/>
        </w:rPr>
        <w:t xml:space="preserve"> correctes i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execucions tècniques que prevenen o eviten lesions. També 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hi fa una anàlisi crítica dels productes que ofereix el mercat relacionats amb les activitats físiques i 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hi tracta el desenvolupament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autoestima.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En el segon bloc, “Accions motrius individuals,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oposició, de col·laboració o de </w:t>
      </w:r>
      <w:proofErr w:type="spellStart"/>
      <w:r w:rsidRPr="006B722D">
        <w:rPr>
          <w:rFonts w:ascii="LegacySanITCBoo" w:hAnsi="LegacySanITCBoo"/>
          <w:sz w:val="26"/>
          <w:szCs w:val="26"/>
        </w:rPr>
        <w:t>col·laboració-oposició</w:t>
      </w:r>
      <w:proofErr w:type="spellEnd"/>
      <w:r w:rsidRPr="006B722D">
        <w:rPr>
          <w:rFonts w:ascii="LegacySanITCBoo" w:hAnsi="LegacySanITCBoo"/>
          <w:sz w:val="26"/>
          <w:szCs w:val="26"/>
        </w:rPr>
        <w:t>”, es presenten aquestes accions motrius, que solen basar-se en models tècnics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execució i en què resulta decisiva la capacitat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ajustament per aconseguir conductes motrius cada vegada més eficaces, optimitzar-ne la realització, gestionar el risc i aconseguir soltesa en les accions. La repetició per </w:t>
      </w:r>
      <w:r w:rsidRPr="006B722D">
        <w:rPr>
          <w:rFonts w:ascii="LegacySanITCBoo" w:hAnsi="LegacySanITCBoo"/>
          <w:sz w:val="26"/>
          <w:szCs w:val="26"/>
        </w:rPr>
        <w:lastRenderedPageBreak/>
        <w:t>perfeccionar-les i millorar-ne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automatització hi sol aparèixer amb freqüència. També resulta imprescindible interpretar correctament les accions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oponent i seleccionar encertadament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acció i el moment i la forma de dur-la a terme.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atenció,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anticipació i la previsió de les conseqüències de les pròpies accions en el marc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objectiu de superar el contrari, així com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estricte respecte de les normes i la integritat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adversari, consubstancial amb aquest tipus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accions, són algunes de les facultats que hi estan implicades. Corresponen a aquestes situacions els jocs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un contra un, els jocs de lluita, la lluita olímpica, el judo, el bàdminton, el tennis, el </w:t>
      </w:r>
      <w:proofErr w:type="spellStart"/>
      <w:r w:rsidRPr="006B722D">
        <w:rPr>
          <w:rFonts w:ascii="LegacySanITCBoo" w:hAnsi="LegacySanITCBoo"/>
          <w:sz w:val="26"/>
          <w:szCs w:val="26"/>
        </w:rPr>
        <w:t>minitennis</w:t>
      </w:r>
      <w:proofErr w:type="spellEnd"/>
      <w:r w:rsidRPr="006B722D">
        <w:rPr>
          <w:rFonts w:ascii="LegacySanITCBoo" w:hAnsi="LegacySanITCBoo"/>
          <w:sz w:val="26"/>
          <w:szCs w:val="26"/>
        </w:rPr>
        <w:t xml:space="preserve">, el tennis de taula, el tir de fona i altres jocs populars de les Illes Balears, entre altres. En darrer terme, es produeixen relacions de cooperació i de col·laboració amb altres participants en entorns estables per aconseguir un objectiu, i és possible que les relacions de col·laboració </w:t>
      </w:r>
      <w:proofErr w:type="spellStart"/>
      <w:r w:rsidRPr="006B722D">
        <w:rPr>
          <w:rFonts w:ascii="LegacySanITCBoo" w:hAnsi="LegacySanITCBoo"/>
          <w:sz w:val="26"/>
          <w:szCs w:val="26"/>
        </w:rPr>
        <w:t>tenguin</w:t>
      </w:r>
      <w:proofErr w:type="spellEnd"/>
      <w:r w:rsidRPr="006B722D">
        <w:rPr>
          <w:rFonts w:ascii="LegacySanITCBoo" w:hAnsi="LegacySanITCBoo"/>
          <w:sz w:val="26"/>
          <w:szCs w:val="26"/>
        </w:rPr>
        <w:t xml:space="preserve"> com a objectiu superar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oposició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un altre grup.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ús adequat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atenció global i de la selectiva i de la combinació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aquestes, la interpretació de les accions de la resta dels participants, la previsió i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anticipació de les pròpies accions atenent les estratègies col·lectives, el respecte de les normes, la capacitat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estructuració espaciotemporal, la resolució de problemes i la feina en grup són capacitats que adquireixen una dimensió significativa en aquestes situacions, a més de la pressió que pugui suposar el grau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oposició dels adversaris, en el cas que n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hi hagi. Cal tenir en compte, a la vegada,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oportunitat que suposa aprofitar les situacions de cooperació per abordar, mitjançant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ús de metodologies específiques, el tema de les relacions interpersonals,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adequat tractament de les quals amb tanta freqüència es té present actualment. Pertanyen a aquest grup les activitats següents: jocs tradicionals; activitats adaptades del món del circ, com acrobàcies o malabarismes en grup; esports com el patinatge en parelles, la cursa de relleus i la gimnàstica en grup; esports col·lectius adaptats i jocs en grup modificats; jocs populars de les Illes Balears, i esports col·lectius com el bàsquet,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handbol, el beisbol, el rugbi, el futbol i el voleibol, entre altres.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En el tercer bloc, “Accions motrius en situacions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índole artística o expressiva”, les respostes motrius requerides tenen finalitats artístiques, expressives i comunicatives, són de caràcter estètic i comunicatiu i poden ser individuals o en grup.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alumne ha de produir, comprendre i valorar aquestes respostes.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ús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espai, les qualitats del moviment i la conjunció amb les accions dels altres, així com els components rítmics i la mobilització de la imaginació i la creativitat a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hora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usar diferents registres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expressió (corporal, oral, dansada, musical) i superar la inhibició, són la base </w:t>
      </w:r>
      <w:r w:rsidRPr="006B722D">
        <w:rPr>
          <w:rFonts w:ascii="LegacySanITCBoo" w:hAnsi="LegacySanITCBoo"/>
          <w:sz w:val="26"/>
          <w:szCs w:val="26"/>
        </w:rPr>
        <w:lastRenderedPageBreak/>
        <w:t>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aquestes accions. Dins aquestes activitats hi ha els jocs cantats,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expressió corporal, les danses, els balls (populars de les Illes Balears), el joc dramàtic i el mim, entre altres.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Respecte al quart bloc, “Accions motrius en situacions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adaptació a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entorn”, el més significatiu és que el medi en el qual es duen a terme les activitats no té sempre les mateixes característiques, i això genera incertesa. La finalitat és adaptar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activitat a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entorn. En general es tracta de desplaçaments amb material o sense que es duen a terme en un entorn natural o urbà que pot estar més o menys condicionat, però que experimenta canvis predictibles o no, de manera que els alumnes necessiten organitzar les seves conductes concretes i adaptar-les a les variacions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aquest entorn. Resulta decisiva la interpretació de les condicions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entorn per situar-se, prioritzar la seguretat sobre el risc i regular la intensitat dels esforços segons les possibilitats personals. De vegades, les accions inclouen una certa càrrega emocional que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usuari ha de gestionar adequadament. Aquestes activitats faciliten la connexió amb altres àrees de coneixement i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aprofundiment en valors relacionats amb la conservació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entorn, fonamentalment del medi natural. Pot tractar-se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activitats individuals, en grup, de col·laboració o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oposició. Les marxes i les excursions a peu o amb bicicleta, les acampades, les activitats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orientació, els grans jocs a la natura (de pistes,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aproximació, a la platja, etc.), les activitats nàutiques (la vela, el piragüisme, el surf de rem, etc.), les diverses modalitats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esports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hivern o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escalada formen part, entre altres, de les activitats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aquest tipus de situació.</w:t>
      </w:r>
    </w:p>
    <w:p w:rsidR="00470496" w:rsidRPr="006B722D" w:rsidRDefault="00470496" w:rsidP="00470496">
      <w:pPr>
        <w:autoSpaceDE w:val="0"/>
        <w:autoSpaceDN w:val="0"/>
        <w:adjustRightInd w:val="0"/>
        <w:jc w:val="both"/>
        <w:rPr>
          <w:rFonts w:ascii="LegacySanITCBoo" w:hAnsi="LegacySanITCBoo"/>
          <w:bCs/>
          <w:sz w:val="26"/>
          <w:szCs w:val="26"/>
        </w:rPr>
      </w:pPr>
    </w:p>
    <w:p w:rsidR="00470496" w:rsidRPr="006B722D" w:rsidRDefault="00470496" w:rsidP="00470496">
      <w:pPr>
        <w:autoSpaceDE w:val="0"/>
        <w:autoSpaceDN w:val="0"/>
        <w:adjustRightInd w:val="0"/>
        <w:jc w:val="both"/>
        <w:rPr>
          <w:rFonts w:ascii="LegacySanITCBoo" w:hAnsi="LegacySanITCBoo"/>
          <w:bCs/>
          <w:sz w:val="26"/>
          <w:szCs w:val="26"/>
        </w:rPr>
      </w:pPr>
      <w:r w:rsidRPr="006B722D">
        <w:rPr>
          <w:rFonts w:ascii="LegacySanITCBoo" w:hAnsi="LegacySanITCBoo"/>
          <w:bCs/>
          <w:sz w:val="26"/>
          <w:szCs w:val="26"/>
        </w:rPr>
        <w:t>Finalment, el bloc cinquè, anomenat “C</w:t>
      </w:r>
      <w:r w:rsidRPr="006B722D">
        <w:rPr>
          <w:rFonts w:ascii="LegacySanITCBoo" w:hAnsi="LegacySanITCBoo"/>
          <w:sz w:val="26"/>
          <w:szCs w:val="26"/>
        </w:rPr>
        <w:t>ontinguts comuns a tots els blocs”</w:t>
      </w:r>
      <w:r w:rsidRPr="006B722D">
        <w:rPr>
          <w:rFonts w:ascii="LegacySanITCBoo" w:hAnsi="LegacySanITCBoo"/>
          <w:bCs/>
          <w:sz w:val="26"/>
          <w:szCs w:val="26"/>
        </w:rPr>
        <w:t>, tracta de l</w:t>
      </w:r>
      <w:r>
        <w:rPr>
          <w:rFonts w:ascii="LegacySanITCBoo" w:hAnsi="LegacySanITCBoo"/>
          <w:bCs/>
          <w:sz w:val="26"/>
          <w:szCs w:val="26"/>
        </w:rPr>
        <w:t>’</w:t>
      </w:r>
      <w:r w:rsidRPr="006B722D">
        <w:rPr>
          <w:rFonts w:ascii="LegacySanITCBoo" w:hAnsi="LegacySanITCBoo"/>
          <w:bCs/>
          <w:sz w:val="26"/>
          <w:szCs w:val="26"/>
        </w:rPr>
        <w:t>estructura de les sessions d</w:t>
      </w:r>
      <w:r>
        <w:rPr>
          <w:rFonts w:ascii="LegacySanITCBoo" w:hAnsi="LegacySanITCBoo"/>
          <w:bCs/>
          <w:sz w:val="26"/>
          <w:szCs w:val="26"/>
        </w:rPr>
        <w:t>’</w:t>
      </w:r>
      <w:r w:rsidRPr="006B722D">
        <w:rPr>
          <w:rFonts w:ascii="LegacySanITCBoo" w:hAnsi="LegacySanITCBoo"/>
          <w:bCs/>
          <w:sz w:val="26"/>
          <w:szCs w:val="26"/>
        </w:rPr>
        <w:t>activitat física, les mesures preventives, l</w:t>
      </w:r>
      <w:r>
        <w:rPr>
          <w:rFonts w:ascii="LegacySanITCBoo" w:hAnsi="LegacySanITCBoo"/>
          <w:bCs/>
          <w:sz w:val="26"/>
          <w:szCs w:val="26"/>
        </w:rPr>
        <w:t>’</w:t>
      </w:r>
      <w:r w:rsidRPr="006B722D">
        <w:rPr>
          <w:rFonts w:ascii="LegacySanITCBoo" w:hAnsi="LegacySanITCBoo"/>
          <w:bCs/>
          <w:sz w:val="26"/>
          <w:szCs w:val="26"/>
        </w:rPr>
        <w:t>ús de les tecnologies de la informació i la comunicació, els mètodes de recerca experimentals, la feina en grup i l</w:t>
      </w:r>
      <w:r>
        <w:rPr>
          <w:rFonts w:ascii="LegacySanITCBoo" w:hAnsi="LegacySanITCBoo"/>
          <w:bCs/>
          <w:sz w:val="26"/>
          <w:szCs w:val="26"/>
        </w:rPr>
        <w:t>’</w:t>
      </w:r>
      <w:r w:rsidRPr="006B722D">
        <w:rPr>
          <w:rFonts w:ascii="LegacySanITCBoo" w:hAnsi="LegacySanITCBoo"/>
          <w:bCs/>
          <w:sz w:val="26"/>
          <w:szCs w:val="26"/>
        </w:rPr>
        <w:t>assumpció de tasques i responsabilitats.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</w:p>
    <w:p w:rsidR="00470496" w:rsidRPr="006B722D" w:rsidRDefault="00470496" w:rsidP="00470496">
      <w:pPr>
        <w:jc w:val="both"/>
        <w:rPr>
          <w:rFonts w:ascii="LegacySanITCBoo" w:hAnsi="LegacySanITCBoo"/>
          <w:b/>
          <w:sz w:val="26"/>
          <w:szCs w:val="26"/>
        </w:rPr>
      </w:pPr>
      <w:r w:rsidRPr="006B722D">
        <w:rPr>
          <w:rFonts w:ascii="LegacySanITCBoo" w:hAnsi="LegacySanITCBoo"/>
          <w:b/>
          <w:sz w:val="26"/>
          <w:szCs w:val="26"/>
        </w:rPr>
        <w:t>Orientacions metodològiques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</w:p>
    <w:p w:rsidR="00470496" w:rsidRPr="006B722D" w:rsidRDefault="00470496" w:rsidP="00470496">
      <w:pPr>
        <w:jc w:val="both"/>
        <w:rPr>
          <w:rFonts w:ascii="LegacySanITCBoo" w:hAnsi="LegacySanITCBoo"/>
          <w:i/>
          <w:iCs/>
          <w:sz w:val="26"/>
          <w:szCs w:val="26"/>
        </w:rPr>
      </w:pPr>
      <w:r w:rsidRPr="006B722D">
        <w:rPr>
          <w:rFonts w:ascii="LegacySanITCBoo" w:hAnsi="LegacySanITCBoo"/>
          <w:i/>
          <w:iCs/>
          <w:sz w:val="26"/>
          <w:szCs w:val="26"/>
        </w:rPr>
        <w:t>Mètodes i propostes didàctiques</w:t>
      </w:r>
    </w:p>
    <w:p w:rsidR="00470496" w:rsidRPr="006B722D" w:rsidRDefault="00470496" w:rsidP="00470496">
      <w:pPr>
        <w:jc w:val="both"/>
        <w:rPr>
          <w:rFonts w:ascii="LegacySanITCBoo" w:hAnsi="LegacySanITCBoo"/>
          <w:i/>
          <w:iCs/>
          <w:sz w:val="26"/>
          <w:szCs w:val="26"/>
        </w:rPr>
      </w:pP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Les competències clau no es poden ensenyar directament, com si fossin un contingut. Per desenvolupar-les, es requereix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activitat i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experimentació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alumne; per tant, la selecció de les estratègies didàctiques adequades adquireix una importància vital a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hora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assolir-les. Per això, una de les passes de la nostra </w:t>
      </w:r>
      <w:r w:rsidRPr="006B722D">
        <w:rPr>
          <w:rFonts w:ascii="LegacySanITCBoo" w:hAnsi="LegacySanITCBoo"/>
          <w:sz w:val="26"/>
          <w:szCs w:val="26"/>
        </w:rPr>
        <w:lastRenderedPageBreak/>
        <w:t>programació ha de ser determinar diferents estratègies didàctiques per mitjà de les quals aconseguir les competències establertes com a prioritàries dins la programació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aula. Aquestes estratègies poden anar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aprenentatge basat en problemes a la feina per projectes, passant per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aprenentatge cooperatiu, entre altres. Hem de tenir en compte que no totes les situacions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ensenyament ni totes les competències, per la varietat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aprenentatges que representen, es poden treballar amb un únic mètode pedagògic.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aquí la importància de jugar amb la varietat dels mètodes, dins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estructuració de la programació, a fi de millorar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adquisició dels coneixements requerits.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</w:p>
    <w:p w:rsidR="00470496" w:rsidRPr="006B722D" w:rsidRDefault="00470496" w:rsidP="00470496">
      <w:pPr>
        <w:jc w:val="both"/>
        <w:rPr>
          <w:rFonts w:ascii="LegacySanITCBoo" w:hAnsi="LegacySanITCBoo"/>
          <w:i/>
          <w:iCs/>
          <w:sz w:val="26"/>
          <w:szCs w:val="26"/>
        </w:rPr>
      </w:pPr>
      <w:r w:rsidRPr="006B722D">
        <w:rPr>
          <w:rFonts w:ascii="LegacySanITCBoo" w:hAnsi="LegacySanITCBoo"/>
          <w:i/>
          <w:iCs/>
          <w:sz w:val="26"/>
          <w:szCs w:val="26"/>
        </w:rPr>
        <w:t>Recursos didàctics</w:t>
      </w:r>
    </w:p>
    <w:p w:rsidR="00470496" w:rsidRPr="006B722D" w:rsidRDefault="00470496" w:rsidP="00470496">
      <w:pPr>
        <w:jc w:val="both"/>
        <w:rPr>
          <w:rFonts w:ascii="LegacySanITCBoo" w:hAnsi="LegacySanITCBoo"/>
          <w:i/>
          <w:iCs/>
          <w:sz w:val="26"/>
          <w:szCs w:val="26"/>
        </w:rPr>
      </w:pP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Style w:val="Cuerpodeltexto2"/>
          <w:rFonts w:ascii="LegacySanITCBoo" w:hAnsi="LegacySanITCBoo"/>
          <w:sz w:val="26"/>
          <w:szCs w:val="26"/>
          <w:lang w:eastAsia="es-ES_tradnl"/>
        </w:rPr>
        <w:t>L</w:t>
      </w:r>
      <w:r>
        <w:rPr>
          <w:rStyle w:val="Cuerpodeltexto2"/>
          <w:rFonts w:ascii="LegacySanITCBoo" w:hAnsi="LegacySanITCBoo"/>
          <w:sz w:val="26"/>
          <w:szCs w:val="26"/>
          <w:lang w:eastAsia="es-ES_tradnl"/>
        </w:rPr>
        <w:t>’</w:t>
      </w:r>
      <w:r w:rsidRPr="006B722D">
        <w:rPr>
          <w:rStyle w:val="Cuerpodeltexto2"/>
          <w:rFonts w:ascii="LegacySanITCBoo" w:hAnsi="LegacySanITCBoo"/>
          <w:sz w:val="26"/>
          <w:szCs w:val="26"/>
          <w:lang w:eastAsia="es-ES_tradnl"/>
        </w:rPr>
        <w:t>educació física, des d</w:t>
      </w:r>
      <w:r>
        <w:rPr>
          <w:rStyle w:val="Cuerpodeltexto2"/>
          <w:rFonts w:ascii="LegacySanITCBoo" w:hAnsi="LegacySanITCBoo"/>
          <w:sz w:val="26"/>
          <w:szCs w:val="26"/>
          <w:lang w:eastAsia="es-ES_tradnl"/>
        </w:rPr>
        <w:t>’</w:t>
      </w:r>
      <w:r w:rsidRPr="006B722D">
        <w:rPr>
          <w:rStyle w:val="Cuerpodeltexto2"/>
          <w:rFonts w:ascii="LegacySanITCBoo" w:hAnsi="LegacySanITCBoo"/>
          <w:sz w:val="26"/>
          <w:szCs w:val="26"/>
          <w:lang w:eastAsia="es-ES_tradnl"/>
        </w:rPr>
        <w:t>un enfocament per competències, s</w:t>
      </w:r>
      <w:r>
        <w:rPr>
          <w:rStyle w:val="Cuerpodeltexto2"/>
          <w:rFonts w:ascii="LegacySanITCBoo" w:hAnsi="LegacySanITCBoo"/>
          <w:sz w:val="26"/>
          <w:szCs w:val="26"/>
          <w:lang w:eastAsia="es-ES_tradnl"/>
        </w:rPr>
        <w:t>’</w:t>
      </w:r>
      <w:r w:rsidRPr="006B722D">
        <w:rPr>
          <w:rStyle w:val="Cuerpodeltexto2"/>
          <w:rFonts w:ascii="LegacySanITCBoo" w:hAnsi="LegacySanITCBoo"/>
          <w:sz w:val="26"/>
          <w:szCs w:val="26"/>
          <w:lang w:eastAsia="es-ES_tradnl"/>
        </w:rPr>
        <w:t>ha de centrar, principalment, en els aprenentatges que motivin els alumnes a participar de manera gratificant en la cultura del moviment al llarg de tota la vida, amb una especial atenció a la promoció i l</w:t>
      </w:r>
      <w:r>
        <w:rPr>
          <w:rStyle w:val="Cuerpodeltexto2"/>
          <w:rFonts w:ascii="LegacySanITCBoo" w:hAnsi="LegacySanITCBoo"/>
          <w:sz w:val="26"/>
          <w:szCs w:val="26"/>
          <w:lang w:eastAsia="es-ES_tradnl"/>
        </w:rPr>
        <w:t>’</w:t>
      </w:r>
      <w:r w:rsidRPr="006B722D">
        <w:rPr>
          <w:rStyle w:val="Cuerpodeltexto2"/>
          <w:rFonts w:ascii="LegacySanITCBoo" w:hAnsi="LegacySanITCBoo"/>
          <w:sz w:val="26"/>
          <w:szCs w:val="26"/>
          <w:lang w:eastAsia="es-ES_tradnl"/>
        </w:rPr>
        <w:t>adquisició d</w:t>
      </w:r>
      <w:r>
        <w:rPr>
          <w:rStyle w:val="Cuerpodeltexto2"/>
          <w:rFonts w:ascii="LegacySanITCBoo" w:hAnsi="LegacySanITCBoo"/>
          <w:sz w:val="26"/>
          <w:szCs w:val="26"/>
          <w:lang w:eastAsia="es-ES_tradnl"/>
        </w:rPr>
        <w:t>’</w:t>
      </w:r>
      <w:r w:rsidRPr="006B722D">
        <w:rPr>
          <w:rStyle w:val="Cuerpodeltexto2"/>
          <w:rFonts w:ascii="LegacySanITCBoo" w:hAnsi="LegacySanITCBoo"/>
          <w:sz w:val="26"/>
          <w:szCs w:val="26"/>
          <w:lang w:eastAsia="es-ES_tradnl"/>
        </w:rPr>
        <w:t>estils de vida actius i saludables. En aquest sentit, les programacions basades en les competències bàsiques han de respondre als aprenentatges que els alumnes han d</w:t>
      </w:r>
      <w:r>
        <w:rPr>
          <w:rStyle w:val="Cuerpodeltexto2"/>
          <w:rFonts w:ascii="LegacySanITCBoo" w:hAnsi="LegacySanITCBoo"/>
          <w:sz w:val="26"/>
          <w:szCs w:val="26"/>
          <w:lang w:eastAsia="es-ES_tradnl"/>
        </w:rPr>
        <w:t>’</w:t>
      </w:r>
      <w:r w:rsidRPr="006B722D">
        <w:rPr>
          <w:rStyle w:val="Cuerpodeltexto2"/>
          <w:rFonts w:ascii="LegacySanITCBoo" w:hAnsi="LegacySanITCBoo"/>
          <w:sz w:val="26"/>
          <w:szCs w:val="26"/>
          <w:lang w:eastAsia="es-ES_tradnl"/>
        </w:rPr>
        <w:t xml:space="preserve">haver adquirit necessàriament al final de cada etapa educativa. </w:t>
      </w:r>
      <w:r w:rsidRPr="006B722D">
        <w:rPr>
          <w:rFonts w:ascii="LegacySanITCBoo" w:hAnsi="LegacySanITCBoo"/>
          <w:sz w:val="26"/>
          <w:szCs w:val="26"/>
        </w:rPr>
        <w:t xml:space="preserve">En la societat actual, el fenomen de les </w:t>
      </w:r>
      <w:r w:rsidRPr="006B722D">
        <w:rPr>
          <w:rFonts w:ascii="LegacySanITCBoo" w:hAnsi="LegacySanITCBoo"/>
          <w:bCs/>
          <w:sz w:val="26"/>
          <w:szCs w:val="26"/>
        </w:rPr>
        <w:t>tecnologies de la informació i la comunicació</w:t>
      </w:r>
      <w:r w:rsidRPr="006B722D">
        <w:rPr>
          <w:rFonts w:ascii="LegacySanITCBoo" w:hAnsi="LegacySanITCBoo"/>
          <w:sz w:val="26"/>
          <w:szCs w:val="26"/>
        </w:rPr>
        <w:t>, especialment Internet, ha suposat un augment de les possibilitats de comunicació, de relació i de transmissió de coneixement entre les persones. Així doncs, els docents formats en la utilització de les TIC estan en millors condicions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acompanyar els alumnes eficaçment. Es poden emprar les TIC per reforçar els continguts ja treballats, per aprofundir en aspectes relacionats amb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àrea, per reflexionar sobre les pràctiques o per fer feina de forma col·laborativa entre companys. És important remarcar que aquest ús de les TIC 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ha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acompanyar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una educació ètica i que se n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ha de fer un ús crític i responsable.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</w:p>
    <w:p w:rsidR="00470496" w:rsidRPr="006B722D" w:rsidRDefault="00470496" w:rsidP="00470496">
      <w:pPr>
        <w:jc w:val="both"/>
        <w:rPr>
          <w:rFonts w:ascii="LegacySanITCBoo" w:hAnsi="LegacySanITCBoo"/>
          <w:i/>
          <w:iCs/>
          <w:sz w:val="26"/>
          <w:szCs w:val="26"/>
        </w:rPr>
      </w:pPr>
      <w:r w:rsidRPr="006B722D">
        <w:rPr>
          <w:rFonts w:ascii="LegacySanITCBoo" w:hAnsi="LegacySanITCBoo"/>
          <w:i/>
          <w:iCs/>
          <w:sz w:val="26"/>
          <w:szCs w:val="26"/>
        </w:rPr>
        <w:t>Tractament disciplinari</w:t>
      </w:r>
    </w:p>
    <w:p w:rsidR="00470496" w:rsidRPr="006B722D" w:rsidRDefault="00470496" w:rsidP="00470496">
      <w:pPr>
        <w:jc w:val="both"/>
        <w:rPr>
          <w:rFonts w:ascii="LegacySanITCBoo" w:hAnsi="LegacySanITCBoo"/>
          <w:i/>
          <w:iCs/>
          <w:sz w:val="26"/>
          <w:szCs w:val="26"/>
        </w:rPr>
      </w:pP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 xml:space="preserve">La </w:t>
      </w:r>
      <w:r w:rsidRPr="006B722D">
        <w:rPr>
          <w:rFonts w:ascii="LegacySanITCBoo" w:hAnsi="LegacySanITCBoo"/>
          <w:bCs/>
          <w:sz w:val="26"/>
          <w:szCs w:val="26"/>
        </w:rPr>
        <w:t>interdisciplinarietat</w:t>
      </w:r>
      <w:r w:rsidRPr="006B722D">
        <w:rPr>
          <w:rFonts w:ascii="LegacySanITCBoo" w:hAnsi="LegacySanITCBoo"/>
          <w:sz w:val="26"/>
          <w:szCs w:val="26"/>
        </w:rPr>
        <w:t>, com a alternativa a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ensenyament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assignatures o àrees de forma aïllada i inconnexa, representa un enfocament unitari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ensenyament que permet abordar qualsevol tipus de coneixement. Juntament amb els termes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ensenyament globalitzat, participació, feina en equip, educació comprensiva, autonomia, </w:t>
      </w:r>
      <w:proofErr w:type="spellStart"/>
      <w:r w:rsidRPr="006B722D">
        <w:rPr>
          <w:rFonts w:ascii="LegacySanITCBoo" w:hAnsi="LegacySanITCBoo"/>
          <w:sz w:val="26"/>
          <w:szCs w:val="26"/>
        </w:rPr>
        <w:t>transversalitat</w:t>
      </w:r>
      <w:proofErr w:type="spellEnd"/>
      <w:r w:rsidRPr="006B722D">
        <w:rPr>
          <w:rFonts w:ascii="LegacySanITCBoo" w:hAnsi="LegacySanITCBoo"/>
          <w:sz w:val="26"/>
          <w:szCs w:val="26"/>
        </w:rPr>
        <w:t>, etc., reflecteix una concepció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educació que defensa la integració dels diferents àmbits de coneixement.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actual desenvolupament </w:t>
      </w:r>
      <w:r w:rsidRPr="006B722D">
        <w:rPr>
          <w:rFonts w:ascii="LegacySanITCBoo" w:hAnsi="LegacySanITCBoo"/>
          <w:sz w:val="26"/>
          <w:szCs w:val="26"/>
        </w:rPr>
        <w:lastRenderedPageBreak/>
        <w:t>científic, tecnològic, cultural, etc., fa necessària aquesta integració a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hora de tractar qualsevol situació o problema que se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ns presenti a la vida. És també un principi didàctic que 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ha de tenir en compte a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hora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elaborar i desenvolupar el currículum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educació física i de qualsevol altra matèria mitjançant la detecció de les connexions existents entre les diferents disciplines, la qual cosa permet concebre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ensenyament de forma integral.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</w:p>
    <w:p w:rsidR="00470496" w:rsidRPr="006B722D" w:rsidRDefault="00470496" w:rsidP="00470496">
      <w:pPr>
        <w:jc w:val="both"/>
        <w:rPr>
          <w:rFonts w:ascii="LegacySanITCBoo" w:hAnsi="LegacySanITCBoo"/>
          <w:i/>
          <w:iCs/>
          <w:sz w:val="26"/>
          <w:szCs w:val="26"/>
        </w:rPr>
      </w:pPr>
      <w:r w:rsidRPr="006B722D">
        <w:rPr>
          <w:rFonts w:ascii="LegacySanITCBoo" w:hAnsi="LegacySanITCBoo"/>
          <w:i/>
          <w:iCs/>
          <w:sz w:val="26"/>
          <w:szCs w:val="26"/>
        </w:rPr>
        <w:t>Avaluació</w:t>
      </w:r>
    </w:p>
    <w:p w:rsidR="00470496" w:rsidRPr="006B722D" w:rsidRDefault="00470496" w:rsidP="00470496">
      <w:pPr>
        <w:jc w:val="both"/>
        <w:rPr>
          <w:rFonts w:ascii="LegacySanITCBoo" w:hAnsi="LegacySanITCBoo"/>
          <w:i/>
          <w:iCs/>
          <w:sz w:val="26"/>
          <w:szCs w:val="26"/>
        </w:rPr>
      </w:pP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bCs/>
          <w:sz w:val="26"/>
          <w:szCs w:val="26"/>
        </w:rPr>
        <w:t>L</w:t>
      </w:r>
      <w:r>
        <w:rPr>
          <w:rFonts w:ascii="LegacySanITCBoo" w:hAnsi="LegacySanITCBoo"/>
          <w:bCs/>
          <w:sz w:val="26"/>
          <w:szCs w:val="26"/>
        </w:rPr>
        <w:t>’</w:t>
      </w:r>
      <w:r w:rsidRPr="006B722D">
        <w:rPr>
          <w:rFonts w:ascii="LegacySanITCBoo" w:hAnsi="LegacySanITCBoo"/>
          <w:bCs/>
          <w:sz w:val="26"/>
          <w:szCs w:val="26"/>
        </w:rPr>
        <w:t>avaluació</w:t>
      </w:r>
      <w:r w:rsidRPr="006B722D">
        <w:rPr>
          <w:rFonts w:ascii="LegacySanITCBoo" w:hAnsi="LegacySanITCBoo"/>
          <w:sz w:val="26"/>
          <w:szCs w:val="26"/>
        </w:rPr>
        <w:t xml:space="preserve"> és un element essencial en el procés educatiu i tradicionalment, per als docents, ha constituït un repte constant, tant per les implicacions pedagògiques, socials i generals que planteja com pel fet de ser el patró que mesura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eficàcia dels continguts educatius.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avaluació 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ha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entendre com una acció reflexiva didàctica i pràctica que permet formular judicis de valor a partir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una informació recollida i analitzada de forma rigorosa. Ajuda a comprendre millor què succeeix en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escenari educatiu i facilita la recerca sobre la pròpia pràctica. Els objectius pedagògics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avaluació són conèixer la situació de partida dels alumnes, proposar un model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actuació, detectar les dificultats, regular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aplicació del model, conèixer els resultats, valorar-los i replantejar el model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actuació. Els criteris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avaluació i els estàndards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aprenentatge, que suposen una formulació avaluable de les capacitats expressades en els objectius generals de la matèria i associades a un contingut fonamental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aquesta, serveixen de guia a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hora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avaluar els aprenentatges dels alumnes. 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avaluen els factors i els elements presents en el procés </w:t>
      </w:r>
      <w:proofErr w:type="spellStart"/>
      <w:r w:rsidRPr="006B722D">
        <w:rPr>
          <w:rFonts w:ascii="LegacySanITCBoo" w:hAnsi="LegacySanITCBoo"/>
          <w:sz w:val="26"/>
          <w:szCs w:val="26"/>
        </w:rPr>
        <w:t>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ensenyament-aprenentatge</w:t>
      </w:r>
      <w:proofErr w:type="spellEnd"/>
      <w:r w:rsidRPr="006B722D">
        <w:rPr>
          <w:rFonts w:ascii="LegacySanITCBoo" w:hAnsi="LegacySanITCBoo"/>
          <w:sz w:val="26"/>
          <w:szCs w:val="26"/>
        </w:rPr>
        <w:t xml:space="preserve"> que poden tenir algun tipus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incidència en la consecució dels canvis que es persegueixen: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aprenentatge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alumne,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actuació del docent i el mateix procés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ensenyament.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avaluació dels alumnes ha de ser contínua i global i, durant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etapa, 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ha de parar un especial esment a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atenció individualitzada, als diagnòstics precoços i a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establiment dels mecanismes de reforç necessaris. De la mateixa manera, 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han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establir les mesures més adequades perquè les condicions en què es duen a terme les avaluacions 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adaptin a les necessitats dels alumnes amb necessitats educatives específiques.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avaluació guanya en qualitat quan 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utilitza una avaluació externa rigorosa i constructiva i una avaluació interna que combina diferents instruments, tant qualitatius com quantitatius, així com diferents agents avaluadors (autoavaluació, </w:t>
      </w:r>
      <w:proofErr w:type="spellStart"/>
      <w:r w:rsidRPr="006B722D">
        <w:rPr>
          <w:rFonts w:ascii="LegacySanITCBoo" w:hAnsi="LegacySanITCBoo"/>
          <w:sz w:val="26"/>
          <w:szCs w:val="26"/>
        </w:rPr>
        <w:t>coavaluació</w:t>
      </w:r>
      <w:proofErr w:type="spellEnd"/>
      <w:r w:rsidRPr="006B722D">
        <w:rPr>
          <w:rFonts w:ascii="LegacySanITCBoo" w:hAnsi="LegacySanITCBoo"/>
          <w:sz w:val="26"/>
          <w:szCs w:val="26"/>
        </w:rPr>
        <w:t xml:space="preserve"> i </w:t>
      </w:r>
      <w:proofErr w:type="spellStart"/>
      <w:r w:rsidRPr="006B722D">
        <w:rPr>
          <w:rFonts w:ascii="LegacySanITCBoo" w:hAnsi="LegacySanITCBoo"/>
          <w:sz w:val="26"/>
          <w:szCs w:val="26"/>
        </w:rPr>
        <w:t>heteroavaluació</w:t>
      </w:r>
      <w:proofErr w:type="spellEnd"/>
      <w:r w:rsidRPr="006B722D">
        <w:rPr>
          <w:rFonts w:ascii="LegacySanITCBoo" w:hAnsi="LegacySanITCBoo"/>
          <w:sz w:val="26"/>
          <w:szCs w:val="26"/>
        </w:rPr>
        <w:t>).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</w:p>
    <w:p w:rsidR="00470496" w:rsidRPr="006B722D" w:rsidRDefault="00470496" w:rsidP="00470496">
      <w:pPr>
        <w:jc w:val="both"/>
        <w:rPr>
          <w:rFonts w:ascii="LegacySanITCBoo" w:hAnsi="LegacySanITCBoo"/>
          <w:i/>
          <w:iCs/>
          <w:sz w:val="26"/>
          <w:szCs w:val="26"/>
        </w:rPr>
      </w:pPr>
      <w:r w:rsidRPr="006B722D">
        <w:rPr>
          <w:rFonts w:ascii="LegacySanITCBoo" w:hAnsi="LegacySanITCBoo"/>
          <w:i/>
          <w:iCs/>
          <w:sz w:val="26"/>
          <w:szCs w:val="26"/>
        </w:rPr>
        <w:t>El paper dels docents</w:t>
      </w:r>
    </w:p>
    <w:p w:rsidR="00470496" w:rsidRPr="006B722D" w:rsidRDefault="00470496" w:rsidP="00470496">
      <w:pPr>
        <w:jc w:val="both"/>
        <w:rPr>
          <w:rFonts w:ascii="LegacySanITCBoo" w:hAnsi="LegacySanITCBoo"/>
          <w:i/>
          <w:iCs/>
          <w:sz w:val="26"/>
          <w:szCs w:val="26"/>
        </w:rPr>
      </w:pP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La primera tasca que té el docent és la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analitzar quin és el paper que vol que </w:t>
      </w:r>
      <w:proofErr w:type="spellStart"/>
      <w:r w:rsidRPr="006B722D">
        <w:rPr>
          <w:rFonts w:ascii="LegacySanITCBoo" w:hAnsi="LegacySanITCBoo"/>
          <w:sz w:val="26"/>
          <w:szCs w:val="26"/>
        </w:rPr>
        <w:t>tengui</w:t>
      </w:r>
      <w:proofErr w:type="spellEnd"/>
      <w:r w:rsidRPr="006B722D">
        <w:rPr>
          <w:rFonts w:ascii="LegacySanITCBoo" w:hAnsi="LegacySanITCBoo"/>
          <w:sz w:val="26"/>
          <w:szCs w:val="26"/>
        </w:rPr>
        <w:t xml:space="preserve">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educació física dins el currículum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educació secundària obligatòria, a fi de detectar quin tipus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aprenentatge reben els alumnes i què aprenen realment.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És convenient que el docent sigui conscient de la importància que té</w:t>
      </w:r>
      <w:r w:rsidRPr="006B722D">
        <w:rPr>
          <w:rFonts w:ascii="LegacySanITCBoo" w:hAnsi="LegacySanITCBoo"/>
          <w:bCs/>
          <w:sz w:val="26"/>
          <w:szCs w:val="26"/>
        </w:rPr>
        <w:t xml:space="preserve"> programar</w:t>
      </w:r>
      <w:r w:rsidRPr="006B722D">
        <w:rPr>
          <w:rFonts w:ascii="LegacySanITCBoo" w:hAnsi="LegacySanITCBoo"/>
          <w:sz w:val="26"/>
          <w:szCs w:val="26"/>
        </w:rPr>
        <w:t xml:space="preserve"> i que valori els avantatges de la previsió de les intencions educatives. Abans de programar, ha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interpretar els aspectes </w:t>
      </w:r>
      <w:proofErr w:type="spellStart"/>
      <w:r w:rsidRPr="006B722D">
        <w:rPr>
          <w:rFonts w:ascii="LegacySanITCBoo" w:hAnsi="LegacySanITCBoo"/>
          <w:sz w:val="26"/>
          <w:szCs w:val="26"/>
        </w:rPr>
        <w:t>psicoevolutius</w:t>
      </w:r>
      <w:proofErr w:type="spellEnd"/>
      <w:r w:rsidRPr="006B722D">
        <w:rPr>
          <w:rFonts w:ascii="LegacySanITCBoo" w:hAnsi="LegacySanITCBoo"/>
          <w:sz w:val="26"/>
          <w:szCs w:val="26"/>
        </w:rPr>
        <w:t xml:space="preserve"> dels alumnes, els condicionants del context en què es desenvolupa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aprenentatge i els principis metodològics implicats i ha de reflexionar sobre aquestes qüestions. El docent ha de ser conscient que no hi ha una única forma de programar: no tots els docents segueixen el mateix ordre en les passes necessàries ni els atorguen la mateixa importància. El que és fonamental és tenir clar què 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ha de prioritzar en la construcció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una programació i, posteriorment, com cal actuar a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hora de posar-la en pràctica segons el moment i la situació pedagògica en la qual es pot trobar cada docent.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</w:p>
    <w:p w:rsidR="00470496" w:rsidRPr="006B722D" w:rsidRDefault="00470496" w:rsidP="00470496">
      <w:pPr>
        <w:jc w:val="both"/>
        <w:rPr>
          <w:rFonts w:ascii="LegacySanITCBoo" w:hAnsi="LegacySanITCBoo"/>
          <w:b/>
          <w:sz w:val="26"/>
          <w:szCs w:val="26"/>
        </w:rPr>
      </w:pPr>
      <w:r w:rsidRPr="006B722D">
        <w:rPr>
          <w:rFonts w:ascii="LegacySanITCBoo" w:hAnsi="LegacySanITCBoo"/>
          <w:b/>
          <w:sz w:val="26"/>
          <w:szCs w:val="26"/>
        </w:rPr>
        <w:t>Contribució de l</w:t>
      </w:r>
      <w:r>
        <w:rPr>
          <w:rFonts w:ascii="LegacySanITCBoo" w:hAnsi="LegacySanITCBoo"/>
          <w:b/>
          <w:sz w:val="26"/>
          <w:szCs w:val="26"/>
        </w:rPr>
        <w:t>’</w:t>
      </w:r>
      <w:r w:rsidRPr="006B722D">
        <w:rPr>
          <w:rFonts w:ascii="LegacySanITCBoo" w:hAnsi="LegacySanITCBoo"/>
          <w:b/>
          <w:sz w:val="26"/>
          <w:szCs w:val="26"/>
        </w:rPr>
        <w:t>assignatura al desenvolupament de les competències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La contribució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educació física a les competències és la següent: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i/>
          <w:sz w:val="26"/>
          <w:szCs w:val="26"/>
        </w:rPr>
        <w:t>Comunicació lingüística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educació física col·labora en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adquisició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aquesta competència, ja que el cos i el moviment són instruments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expressió i comunicació de sentiments i emocions individuals i compartides. Però també cal considerar que la llengua és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eina que permet construir i comunicar el pensament i el coneixement i que, per tant, com passa en qualsevol altra matèria, els alumnes aprenen els continguts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educació física a través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un domini correcte de les competències lingüístiques i audiovisuals. En conseqüència, totes les activitats en què calgui usar la llengua, oral o escrita, a més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altres tècniques comunicatives, han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estar lligades a la pràctica, ja sigui perquè doten els alumnes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un suport teòric previ a la sessió pràctica, ja sigui perquè es conceben com un mitjà de reflexió sobre les activitats físiques i esportives </w:t>
      </w:r>
      <w:proofErr w:type="spellStart"/>
      <w:r w:rsidRPr="006B722D">
        <w:rPr>
          <w:rFonts w:ascii="LegacySanITCBoo" w:hAnsi="LegacySanITCBoo"/>
          <w:sz w:val="26"/>
          <w:szCs w:val="26"/>
        </w:rPr>
        <w:t>duites</w:t>
      </w:r>
      <w:proofErr w:type="spellEnd"/>
      <w:r w:rsidRPr="006B722D">
        <w:rPr>
          <w:rFonts w:ascii="LegacySanITCBoo" w:hAnsi="LegacySanITCBoo"/>
          <w:sz w:val="26"/>
          <w:szCs w:val="26"/>
        </w:rPr>
        <w:t xml:space="preserve"> a terme.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</w:p>
    <w:p w:rsidR="00470496" w:rsidRPr="006B722D" w:rsidRDefault="00470496" w:rsidP="00470496">
      <w:pPr>
        <w:jc w:val="both"/>
        <w:rPr>
          <w:rFonts w:ascii="LegacySanITCBoo" w:hAnsi="LegacySanITCBoo"/>
          <w:i/>
          <w:sz w:val="26"/>
          <w:szCs w:val="26"/>
        </w:rPr>
      </w:pPr>
      <w:r w:rsidRPr="006B722D">
        <w:rPr>
          <w:rFonts w:ascii="LegacySanITCBoo" w:hAnsi="LegacySanITCBoo"/>
          <w:bCs/>
          <w:i/>
          <w:sz w:val="26"/>
          <w:szCs w:val="26"/>
        </w:rPr>
        <w:t>Competència matemàtica i competències bàsiques en ciència i tecnologia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La percepció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espai i el temps esdevé un valor preuat per poder desenvolupar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acció motriu. Intrínsecament, les matemàtiques són ben presents a les nostres sessions —càlcul de la freqüència cardíaca, càlcul calòric de la dieta, etc.—, així com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ús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aparells electrònics relacionats amb la salut i la condició física, com els pulsímetres per mesurar i controlar la freqüència cardíaca o altres aparells.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</w:p>
    <w:p w:rsidR="00470496" w:rsidRPr="006B722D" w:rsidRDefault="00470496" w:rsidP="00470496">
      <w:pPr>
        <w:jc w:val="both"/>
        <w:rPr>
          <w:rFonts w:ascii="LegacySanITCBoo" w:hAnsi="LegacySanITCBoo"/>
          <w:bCs/>
          <w:sz w:val="26"/>
          <w:szCs w:val="26"/>
        </w:rPr>
      </w:pPr>
      <w:r w:rsidRPr="006B722D">
        <w:rPr>
          <w:rFonts w:ascii="LegacySanITCBoo" w:hAnsi="LegacySanITCBoo"/>
          <w:bCs/>
          <w:i/>
          <w:sz w:val="26"/>
          <w:szCs w:val="26"/>
        </w:rPr>
        <w:t>Competència digital</w:t>
      </w:r>
    </w:p>
    <w:p w:rsidR="00470496" w:rsidRPr="006B722D" w:rsidRDefault="00470496" w:rsidP="00470496">
      <w:pPr>
        <w:jc w:val="both"/>
        <w:rPr>
          <w:rFonts w:ascii="LegacySanITCBoo" w:hAnsi="LegacySanITCBoo"/>
          <w:bCs/>
          <w:sz w:val="26"/>
          <w:szCs w:val="26"/>
        </w:rPr>
      </w:pP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bCs/>
          <w:sz w:val="26"/>
          <w:szCs w:val="26"/>
        </w:rPr>
        <w:t>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empren les TIC individualment o en grups per cercar informació a partir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un problema o una pregunta inicial sobre un tema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interès relacionat amb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activitat física i la salut, elaborar unes conclusions i exposar-les oralment al grup classe per mitjà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una presentació digital o un pòster. Respecte dels docents, és bàsic que demostrin destresa amb els mitjans informàtics a fi de poder oferir als alumnes els recursos adequats per desenvolupar aquesta competència al màxim nivell.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</w:p>
    <w:p w:rsidR="00470496" w:rsidRPr="006B722D" w:rsidRDefault="00470496" w:rsidP="00470496">
      <w:pPr>
        <w:jc w:val="both"/>
        <w:rPr>
          <w:rFonts w:ascii="LegacySanITCBoo" w:hAnsi="LegacySanITCBoo"/>
          <w:bCs/>
          <w:sz w:val="26"/>
          <w:szCs w:val="26"/>
        </w:rPr>
      </w:pPr>
      <w:r w:rsidRPr="006B722D">
        <w:rPr>
          <w:rFonts w:ascii="LegacySanITCBoo" w:hAnsi="LegacySanITCBoo"/>
          <w:bCs/>
          <w:i/>
          <w:sz w:val="26"/>
          <w:szCs w:val="26"/>
        </w:rPr>
        <w:t>Aprendre a aprendre</w:t>
      </w:r>
    </w:p>
    <w:p w:rsidR="00470496" w:rsidRPr="006B722D" w:rsidRDefault="00470496" w:rsidP="00470496">
      <w:pPr>
        <w:jc w:val="both"/>
        <w:rPr>
          <w:rFonts w:ascii="LegacySanITCBoo" w:hAnsi="LegacySanITCBoo"/>
          <w:bCs/>
          <w:sz w:val="26"/>
          <w:szCs w:val="26"/>
        </w:rPr>
      </w:pP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bCs/>
          <w:sz w:val="26"/>
          <w:szCs w:val="26"/>
        </w:rPr>
        <w:t>S</w:t>
      </w:r>
      <w:r w:rsidRPr="006B722D">
        <w:rPr>
          <w:rFonts w:ascii="LegacySanITCBoo" w:hAnsi="LegacySanITCBoo"/>
          <w:sz w:val="26"/>
          <w:szCs w:val="26"/>
        </w:rPr>
        <w:t>ens dubte, un dels reptes més importants als quals ha de fer front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educació física del futur és col·laborar en la </w:t>
      </w:r>
      <w:r w:rsidRPr="006B722D">
        <w:rPr>
          <w:rFonts w:ascii="LegacySanITCBoo" w:hAnsi="LegacySanITCBoo"/>
          <w:bCs/>
          <w:iCs/>
          <w:sz w:val="26"/>
          <w:szCs w:val="26"/>
        </w:rPr>
        <w:t>competència d</w:t>
      </w:r>
      <w:r>
        <w:rPr>
          <w:rFonts w:ascii="LegacySanITCBoo" w:hAnsi="LegacySanITCBoo"/>
          <w:bCs/>
          <w:iCs/>
          <w:sz w:val="26"/>
          <w:szCs w:val="26"/>
        </w:rPr>
        <w:t>’</w:t>
      </w:r>
      <w:r w:rsidRPr="006B722D">
        <w:rPr>
          <w:rFonts w:ascii="LegacySanITCBoo" w:hAnsi="LegacySanITCBoo"/>
          <w:bCs/>
          <w:iCs/>
          <w:sz w:val="26"/>
          <w:szCs w:val="26"/>
        </w:rPr>
        <w:t xml:space="preserve">aprendre a aprendre </w:t>
      </w:r>
      <w:r w:rsidRPr="006B722D">
        <w:rPr>
          <w:rFonts w:ascii="LegacySanITCBoo" w:hAnsi="LegacySanITCBoo"/>
          <w:sz w:val="26"/>
          <w:szCs w:val="26"/>
        </w:rPr>
        <w:t>perquè els alumnes, quan acabin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etapa obligatòria, </w:t>
      </w:r>
      <w:proofErr w:type="spellStart"/>
      <w:r w:rsidRPr="006B722D">
        <w:rPr>
          <w:rFonts w:ascii="LegacySanITCBoo" w:hAnsi="LegacySanITCBoo"/>
          <w:sz w:val="26"/>
          <w:szCs w:val="26"/>
        </w:rPr>
        <w:t>tenguin</w:t>
      </w:r>
      <w:proofErr w:type="spellEnd"/>
      <w:r w:rsidRPr="006B722D">
        <w:rPr>
          <w:rFonts w:ascii="LegacySanITCBoo" w:hAnsi="LegacySanITCBoo"/>
          <w:sz w:val="26"/>
          <w:szCs w:val="26"/>
        </w:rPr>
        <w:t xml:space="preserve"> una base sòlida a partir de la qual articular nous aprenentatges. És per aquesta raó que els professors han de prioritzar la pràctica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activitats globals que combinin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execució tècnica de certes habilitats amb la presa de decisions i que siguin fàcilment transferibles a la resolució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altres situacions semblants. Les hores lectives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educació física no són suficients per consolidar i perfeccionar gests tècnics, però sí que ho són per refermar les bases de futurs aprenentatges fora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horari lectiu, dins o fora del centre escolar. En les diferents fases del procés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ensenyament i aprenentatge és important aconseguir que els alumnes siguin conscients de la manera com aprenen: aprendre a aprendre és el fonament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aprendre al llarg de tota la vida. Per tant, cal preveure el temps necessari per comunicar els objectius educatius de cada sessió i les activitats necessàries a fi que els alumnes reflexionin sobre el que han fet i el que els queda encara per fer, perquè organitzin i sistematitzin tot el que han après, o perquè solucionin les dificultats i els dubtes plantejats.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</w:p>
    <w:p w:rsidR="00470496" w:rsidRPr="006B722D" w:rsidRDefault="00470496" w:rsidP="00470496">
      <w:pPr>
        <w:autoSpaceDE w:val="0"/>
        <w:autoSpaceDN w:val="0"/>
        <w:adjustRightInd w:val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bCs/>
          <w:i/>
          <w:sz w:val="26"/>
          <w:szCs w:val="26"/>
        </w:rPr>
        <w:t>Competències socials i cíviques</w:t>
      </w:r>
    </w:p>
    <w:p w:rsidR="00470496" w:rsidRPr="006B722D" w:rsidRDefault="00470496" w:rsidP="00470496">
      <w:pPr>
        <w:autoSpaceDE w:val="0"/>
        <w:autoSpaceDN w:val="0"/>
        <w:adjustRightInd w:val="0"/>
        <w:jc w:val="both"/>
        <w:rPr>
          <w:rFonts w:ascii="LegacySanITCBoo" w:hAnsi="LegacySanITCBoo"/>
          <w:sz w:val="26"/>
          <w:szCs w:val="26"/>
        </w:rPr>
      </w:pPr>
    </w:p>
    <w:p w:rsidR="00470496" w:rsidRPr="006B722D" w:rsidRDefault="00470496" w:rsidP="00470496">
      <w:pPr>
        <w:autoSpaceDE w:val="0"/>
        <w:autoSpaceDN w:val="0"/>
        <w:adjustRightInd w:val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educació física té un protagonisme cabdal en la consecució de les </w:t>
      </w:r>
      <w:r w:rsidRPr="006B722D">
        <w:rPr>
          <w:rFonts w:ascii="LegacySanITCBoo" w:hAnsi="LegacySanITCBoo"/>
          <w:bCs/>
          <w:iCs/>
          <w:sz w:val="26"/>
          <w:szCs w:val="26"/>
        </w:rPr>
        <w:t>competències socials i cíviques</w:t>
      </w:r>
      <w:r w:rsidRPr="006B722D">
        <w:rPr>
          <w:rFonts w:ascii="LegacySanITCBoo" w:hAnsi="LegacySanITCBoo"/>
          <w:sz w:val="26"/>
          <w:szCs w:val="26"/>
        </w:rPr>
        <w:t>. Les activitats esportives, sobretot les col·lectives, són una excel·lent oportunitat per reproduir un escenari on es manifesten actituds i valors de la vida en societat: la integració; el respecte a unes normes, als companys, als adversaris, a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àrbitre i a les diferències; la solidaritat; la feina en equip; la cooperació;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acceptació de les pròpies limitacions individuals;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assumpció de responsabilitats dins el grup; el joc net, etc. Des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un punt de vista metodològic, cal que les activitats que es proposin per desenvolupar aquests continguts </w:t>
      </w:r>
      <w:proofErr w:type="spellStart"/>
      <w:r w:rsidRPr="006B722D">
        <w:rPr>
          <w:rFonts w:ascii="LegacySanITCBoo" w:hAnsi="LegacySanITCBoo"/>
          <w:sz w:val="26"/>
          <w:szCs w:val="26"/>
        </w:rPr>
        <w:t>tenguin</w:t>
      </w:r>
      <w:proofErr w:type="spellEnd"/>
      <w:r w:rsidRPr="006B722D">
        <w:rPr>
          <w:rFonts w:ascii="LegacySanITCBoo" w:hAnsi="LegacySanITCBoo"/>
          <w:sz w:val="26"/>
          <w:szCs w:val="26"/>
        </w:rPr>
        <w:t xml:space="preserve"> una intencionalitat manifesta cap a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assoliment de la competència. Per exemple, si el que pretenem és fomentar el respecte a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adversari, proposarem situacions en les quals es manifestin aquest tipus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actituds i dedicarem un temps a reflexionar-hi.</w:t>
      </w:r>
    </w:p>
    <w:p w:rsidR="00470496" w:rsidRPr="006B722D" w:rsidRDefault="00470496" w:rsidP="00470496">
      <w:pPr>
        <w:autoSpaceDE w:val="0"/>
        <w:autoSpaceDN w:val="0"/>
        <w:adjustRightInd w:val="0"/>
        <w:jc w:val="both"/>
        <w:rPr>
          <w:rFonts w:ascii="LegacySanITCBoo" w:hAnsi="LegacySanITCBoo"/>
          <w:sz w:val="26"/>
          <w:szCs w:val="26"/>
        </w:rPr>
      </w:pPr>
    </w:p>
    <w:p w:rsidR="00470496" w:rsidRPr="006B722D" w:rsidRDefault="00470496" w:rsidP="00470496">
      <w:pPr>
        <w:autoSpaceDE w:val="0"/>
        <w:autoSpaceDN w:val="0"/>
        <w:adjustRightInd w:val="0"/>
        <w:jc w:val="both"/>
        <w:rPr>
          <w:rFonts w:ascii="LegacySanITCBoo" w:hAnsi="LegacySanITCBoo"/>
          <w:bCs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S</w:t>
      </w:r>
      <w:r w:rsidRPr="006B722D">
        <w:rPr>
          <w:rFonts w:ascii="LegacySanITCBoo" w:hAnsi="LegacySanITCBoo"/>
          <w:bCs/>
          <w:i/>
          <w:sz w:val="26"/>
          <w:szCs w:val="26"/>
        </w:rPr>
        <w:t>entit d</w:t>
      </w:r>
      <w:r>
        <w:rPr>
          <w:rFonts w:ascii="LegacySanITCBoo" w:hAnsi="LegacySanITCBoo"/>
          <w:bCs/>
          <w:i/>
          <w:sz w:val="26"/>
          <w:szCs w:val="26"/>
        </w:rPr>
        <w:t>’</w:t>
      </w:r>
      <w:r w:rsidRPr="006B722D">
        <w:rPr>
          <w:rFonts w:ascii="LegacySanITCBoo" w:hAnsi="LegacySanITCBoo"/>
          <w:bCs/>
          <w:i/>
          <w:sz w:val="26"/>
          <w:szCs w:val="26"/>
        </w:rPr>
        <w:t>iniciativa i esperit emprenedor</w:t>
      </w:r>
    </w:p>
    <w:p w:rsidR="00470496" w:rsidRPr="006B722D" w:rsidRDefault="00470496" w:rsidP="00470496">
      <w:pPr>
        <w:autoSpaceDE w:val="0"/>
        <w:autoSpaceDN w:val="0"/>
        <w:adjustRightInd w:val="0"/>
        <w:jc w:val="both"/>
        <w:rPr>
          <w:rFonts w:ascii="LegacySanITCBoo" w:hAnsi="LegacySanITCBoo"/>
          <w:bCs/>
          <w:sz w:val="26"/>
          <w:szCs w:val="26"/>
        </w:rPr>
      </w:pPr>
    </w:p>
    <w:p w:rsidR="00470496" w:rsidRPr="006B722D" w:rsidRDefault="00470496" w:rsidP="00470496">
      <w:pPr>
        <w:autoSpaceDE w:val="0"/>
        <w:autoSpaceDN w:val="0"/>
        <w:adjustRightInd w:val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Que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educació física col·labora a assolir aquesta competència</w:t>
      </w:r>
      <w:r w:rsidRPr="006B722D">
        <w:rPr>
          <w:rFonts w:ascii="LegacySanITCBoo" w:hAnsi="LegacySanITCBoo"/>
          <w:b/>
          <w:bCs/>
          <w:i/>
          <w:iCs/>
          <w:sz w:val="26"/>
          <w:szCs w:val="26"/>
        </w:rPr>
        <w:t xml:space="preserve"> </w:t>
      </w:r>
      <w:r w:rsidRPr="006B722D">
        <w:rPr>
          <w:rFonts w:ascii="LegacySanITCBoo" w:hAnsi="LegacySanITCBoo"/>
          <w:sz w:val="26"/>
          <w:szCs w:val="26"/>
        </w:rPr>
        <w:t>ho demostra el fet que als alumnes se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ls van oferint, a mesura que avancen en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etapa, oportunitats perquè aconsegueixin </w:t>
      </w:r>
      <w:proofErr w:type="spellStart"/>
      <w:r w:rsidRPr="006B722D">
        <w:rPr>
          <w:rFonts w:ascii="LegacySanITCBoo" w:hAnsi="LegacySanITCBoo"/>
          <w:sz w:val="26"/>
          <w:szCs w:val="26"/>
        </w:rPr>
        <w:t>autogestionar</w:t>
      </w:r>
      <w:proofErr w:type="spellEnd"/>
      <w:r w:rsidRPr="006B722D">
        <w:rPr>
          <w:rFonts w:ascii="LegacySanITCBoo" w:hAnsi="LegacySanITCBoo"/>
          <w:sz w:val="26"/>
          <w:szCs w:val="26"/>
        </w:rPr>
        <w:t xml:space="preserve"> la seva pròpia activitat física segons els seus interessos. El procés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ensenyament a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educació secundària obligatòria ha de tendir a fer que els alumnes assumeixin una autonomia creixent, que en la pràctica 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ha de traduir en una disminució de la presa de decisions per part dels professors i un augment de la iniciativa dels alumnes. La culminació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aquest procés és la participació dels alumnes, de forma reflexiva i responsable, en nombrosos aspectes de la programació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aula, com la selecció de continguts i mitjans que 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han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utilitzar,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organització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activitats i la conservació i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emmagatzematge dels estris, fins a arribar a planificar la seva pròpia condició física. Han de ser capaços, per exemple,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organitzar un petit torneig de qualsevol disciplina esportiva,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elaborar una coreografia musical individualment o en grup o de dissenyar un pla de millora de la seva condició física orientada a la salut personal.</w:t>
      </w:r>
    </w:p>
    <w:p w:rsidR="00470496" w:rsidRPr="006B722D" w:rsidRDefault="00470496" w:rsidP="00470496">
      <w:pPr>
        <w:autoSpaceDE w:val="0"/>
        <w:autoSpaceDN w:val="0"/>
        <w:adjustRightInd w:val="0"/>
        <w:jc w:val="both"/>
        <w:rPr>
          <w:rFonts w:ascii="LegacySanITCBoo" w:hAnsi="LegacySanITCBoo"/>
          <w:sz w:val="26"/>
          <w:szCs w:val="26"/>
        </w:rPr>
      </w:pPr>
    </w:p>
    <w:p w:rsidR="00470496" w:rsidRPr="006B722D" w:rsidRDefault="00470496" w:rsidP="00470496">
      <w:pPr>
        <w:autoSpaceDE w:val="0"/>
        <w:autoSpaceDN w:val="0"/>
        <w:adjustRightInd w:val="0"/>
        <w:jc w:val="both"/>
        <w:rPr>
          <w:rFonts w:ascii="LegacySanITCBoo" w:hAnsi="LegacySanITCBoo"/>
          <w:bCs/>
          <w:sz w:val="26"/>
          <w:szCs w:val="26"/>
        </w:rPr>
      </w:pPr>
      <w:r w:rsidRPr="006B722D">
        <w:rPr>
          <w:rFonts w:ascii="LegacySanITCBoo" w:hAnsi="LegacySanITCBoo"/>
          <w:bCs/>
          <w:i/>
          <w:sz w:val="26"/>
          <w:szCs w:val="26"/>
        </w:rPr>
        <w:t>Consciència i expressions culturals</w:t>
      </w:r>
    </w:p>
    <w:p w:rsidR="00470496" w:rsidRPr="006B722D" w:rsidRDefault="00470496" w:rsidP="00470496">
      <w:pPr>
        <w:autoSpaceDE w:val="0"/>
        <w:autoSpaceDN w:val="0"/>
        <w:adjustRightInd w:val="0"/>
        <w:jc w:val="both"/>
        <w:rPr>
          <w:rFonts w:ascii="LegacySanITCBoo" w:hAnsi="LegacySanITCBoo"/>
          <w:bCs/>
          <w:sz w:val="26"/>
          <w:szCs w:val="26"/>
        </w:rPr>
      </w:pPr>
    </w:p>
    <w:p w:rsidR="00470496" w:rsidRPr="006B722D" w:rsidRDefault="00470496" w:rsidP="00470496">
      <w:pPr>
        <w:autoSpaceDE w:val="0"/>
        <w:autoSpaceDN w:val="0"/>
        <w:adjustRightInd w:val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Una part dels continguts ha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anar orientada a col·laborar en el desenvolupament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aquesta competència en el sentit de posar èmfasi en el potencial cultural associat </w:t>
      </w:r>
      <w:r w:rsidRPr="006B722D">
        <w:rPr>
          <w:rFonts w:ascii="LegacySanITCBoo" w:hAnsi="LegacySanITCBoo"/>
          <w:sz w:val="26"/>
          <w:szCs w:val="26"/>
        </w:rPr>
        <w:lastRenderedPageBreak/>
        <w:t>a les diferents manifestacions de la motricitat humana: els esports, les danses, els jocs populars i tradicionals, les activitats expressives, etc. Des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aquest punt de vista, seria convenient introduir tot tipus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activitats físiques i esportives, des de les més conegudes fins a les poc practicades o alternatives. La incorporació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aquesta competència al currículum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educació física brinda la possibilitat de mostrar als alumnes no </w:t>
      </w:r>
      <w:r>
        <w:rPr>
          <w:rFonts w:ascii="LegacySanITCBoo" w:hAnsi="LegacySanITCBoo"/>
          <w:sz w:val="26"/>
          <w:szCs w:val="26"/>
        </w:rPr>
        <w:t>tan sols</w:t>
      </w:r>
      <w:r w:rsidRPr="006B722D">
        <w:rPr>
          <w:rFonts w:ascii="LegacySanITCBoo" w:hAnsi="LegacySanITCBoo"/>
          <w:sz w:val="26"/>
          <w:szCs w:val="26"/>
        </w:rPr>
        <w:t xml:space="preserve"> les activitats tradicionals arrelades al propi territori, sinó també les que formen part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altres àmbits culturals.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acceptació, el respecte, la tolerància i la solidaritat envers la diversitat cultural afavoreix, sens dubte, la convivència als centres educatius. Els professors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educació física, però, han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orientar els alumnes perquè siguin capaços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extreure, a partir dels jocs </w:t>
      </w:r>
      <w:proofErr w:type="spellStart"/>
      <w:r w:rsidRPr="006B722D">
        <w:rPr>
          <w:rFonts w:ascii="LegacySanITCBoo" w:hAnsi="LegacySanITCBoo"/>
          <w:sz w:val="26"/>
          <w:szCs w:val="26"/>
        </w:rPr>
        <w:t>duits</w:t>
      </w:r>
      <w:proofErr w:type="spellEnd"/>
      <w:r w:rsidRPr="006B722D">
        <w:rPr>
          <w:rFonts w:ascii="LegacySanITCBoo" w:hAnsi="LegacySanITCBoo"/>
          <w:sz w:val="26"/>
          <w:szCs w:val="26"/>
        </w:rPr>
        <w:t xml:space="preserve"> a terme, els trets culturals que defineixen la societat de la qual provenen. Una vegada més, es constata la gran importància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orientar les pràctiques motrius cap a una intencionalitat clara.</w:t>
      </w:r>
    </w:p>
    <w:p w:rsidR="00470496" w:rsidRPr="006B722D" w:rsidRDefault="00470496" w:rsidP="00470496">
      <w:pPr>
        <w:autoSpaceDE w:val="0"/>
        <w:autoSpaceDN w:val="0"/>
        <w:adjustRightInd w:val="0"/>
        <w:jc w:val="both"/>
        <w:rPr>
          <w:rFonts w:ascii="LegacySanITCBoo" w:hAnsi="LegacySanITCBoo"/>
          <w:sz w:val="26"/>
          <w:szCs w:val="26"/>
        </w:rPr>
      </w:pPr>
    </w:p>
    <w:p w:rsidR="00470496" w:rsidRPr="006B722D" w:rsidRDefault="00470496" w:rsidP="00470496">
      <w:pPr>
        <w:autoSpaceDE w:val="0"/>
        <w:autoSpaceDN w:val="0"/>
        <w:adjustRightInd w:val="0"/>
        <w:jc w:val="both"/>
        <w:rPr>
          <w:rFonts w:ascii="LegacySanITCBoo" w:hAnsi="LegacySanITCBoo"/>
          <w:b/>
          <w:sz w:val="26"/>
          <w:szCs w:val="26"/>
        </w:rPr>
      </w:pPr>
      <w:r w:rsidRPr="006B722D">
        <w:rPr>
          <w:rFonts w:ascii="LegacySanITCBoo" w:hAnsi="LegacySanITCBoo"/>
          <w:b/>
          <w:sz w:val="26"/>
          <w:szCs w:val="26"/>
        </w:rPr>
        <w:t>Objectius específics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</w:p>
    <w:p w:rsidR="00470496" w:rsidRPr="006B722D" w:rsidRDefault="00470496" w:rsidP="00470496">
      <w:pPr>
        <w:autoSpaceDE w:val="0"/>
        <w:autoSpaceDN w:val="0"/>
        <w:adjustRightInd w:val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educació física a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etapa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educació secundària obligatòria té els objectius específics següents: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1. Conèixer i valorar els efectes beneficiosos, els riscs i les contradiccions que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activitat física té per a la salut individual i la col·lectiva i per al desenvolupament personal i la qualitat de vida mitjançant la pràctica habitual i sistemàtica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activitats físiques.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 xml:space="preserve">2. Mostrar una actitud crítica davant els models corporals i de salut i les manifestacions </w:t>
      </w:r>
      <w:proofErr w:type="spellStart"/>
      <w:r w:rsidRPr="006B722D">
        <w:rPr>
          <w:rFonts w:ascii="LegacySanITCBoo" w:hAnsi="LegacySanITCBoo"/>
          <w:sz w:val="26"/>
          <w:szCs w:val="26"/>
        </w:rPr>
        <w:t>fisicoesportives</w:t>
      </w:r>
      <w:proofErr w:type="spellEnd"/>
      <w:r w:rsidRPr="006B722D">
        <w:rPr>
          <w:rFonts w:ascii="LegacySanITCBoo" w:hAnsi="LegacySanITCBoo"/>
          <w:sz w:val="26"/>
          <w:szCs w:val="26"/>
        </w:rPr>
        <w:t xml:space="preserve"> com a fenòmens socioculturals, i instaurar hàbits saludables.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 xml:space="preserve">3. Dissenyar i dur a terme tasques de les diferents capacitats físiques adreçades a millorar la salut mitjançant un tractament diferenciat de les diverses capacitats implicades. 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4. Augmentar les pròpies possibilitats de rendiment motor mitjançant el condicionament i la millora de les capacitats físiques i el perfeccionament de les funcions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ajustament, domini i control corporal, així com desenvolupar actituds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autoexigència i superació.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5. Participar, amb independència del nivell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habilitat assolit, en jocs i esports (convencionals, recreatius i populars), col·laborar a organitzar-los i desenvolupar-los, valorar-ne els aspectes de relació que fomenten i mostrar habilitats i actituds </w:t>
      </w:r>
      <w:r w:rsidRPr="006B722D">
        <w:rPr>
          <w:rFonts w:ascii="LegacySanITCBoo" w:hAnsi="LegacySanITCBoo"/>
          <w:sz w:val="26"/>
          <w:szCs w:val="26"/>
        </w:rPr>
        <w:lastRenderedPageBreak/>
        <w:t>socials de tolerància i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esportivitat per damunt de la recerca desmesurada del rendiment.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6. Conèixer i practicar modalitats esportives individuals,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oposició, de col·laboració o de </w:t>
      </w:r>
      <w:proofErr w:type="spellStart"/>
      <w:r w:rsidRPr="006B722D">
        <w:rPr>
          <w:rFonts w:ascii="LegacySanITCBoo" w:hAnsi="LegacySanITCBoo"/>
          <w:sz w:val="26"/>
          <w:szCs w:val="26"/>
        </w:rPr>
        <w:t>col·laboració-oposició</w:t>
      </w:r>
      <w:proofErr w:type="spellEnd"/>
      <w:r w:rsidRPr="006B722D">
        <w:rPr>
          <w:rFonts w:ascii="LegacySanITCBoo" w:hAnsi="LegacySanITCBoo"/>
          <w:sz w:val="26"/>
          <w:szCs w:val="26"/>
        </w:rPr>
        <w:t xml:space="preserve"> i aplicar els fonaments reglamentaris, tècnics i tàctics a situacions de joc.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7. Valorar i utilitzar el cos com a mitjà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expressió i comunicació mitjançant el disseny i la pràctica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activitats expressives amb una base musical adequada o sense aquesta base.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8. Conèixer les possibilitats que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entorn ofereix per practicar activitats físiques esportives. 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9. Reconèixer les possibilitats del medi natural de les Illes Balears com a espai idoni per a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activitat física i discriminar les pràctiques que hi poden causar qualsevol tipus de deteriorament.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10. Recuperar i comprendre el valor cultural dels jocs i esports populars i recreatius de les Illes Balears com a elements característics de la nostra cultura que és necessari preservar; practicar-los amb independència del nivell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habilitat personal, i col·laborar en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organització de campionats i activitats de divulgació.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11. Planificar activitats que permetin la participació en termes de seguretat prèvia valoració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estat de les capacitats físiques i habilitats motrius específiques pròpies.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12. Mostrar habilitats i actituds socials de respecte, de feina en equip i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esportivitat a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hora de participar en activitats, jocs i esports, independentment de les diferències culturals, socials i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habilitat.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13. Utilitzar les tecnologies de la informació i la comunicació i la lectura com a font de consulta i com a recurs de suport per assolir els aprenentatges.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b/>
          <w:bCs/>
          <w:sz w:val="26"/>
          <w:szCs w:val="26"/>
        </w:rPr>
        <w:t>Continguts, criteris d</w:t>
      </w:r>
      <w:r>
        <w:rPr>
          <w:rFonts w:ascii="LegacySanITCBoo" w:hAnsi="LegacySanITCBoo"/>
          <w:b/>
          <w:bCs/>
          <w:sz w:val="26"/>
          <w:szCs w:val="26"/>
        </w:rPr>
        <w:t>’</w:t>
      </w:r>
      <w:r w:rsidRPr="006B722D">
        <w:rPr>
          <w:rFonts w:ascii="LegacySanITCBoo" w:hAnsi="LegacySanITCBoo"/>
          <w:b/>
          <w:bCs/>
          <w:sz w:val="26"/>
          <w:szCs w:val="26"/>
        </w:rPr>
        <w:t>avaluació i estàndards d</w:t>
      </w:r>
      <w:r>
        <w:rPr>
          <w:rFonts w:ascii="LegacySanITCBoo" w:hAnsi="LegacySanITCBoo"/>
          <w:b/>
          <w:bCs/>
          <w:sz w:val="26"/>
          <w:szCs w:val="26"/>
        </w:rPr>
        <w:t>’</w:t>
      </w:r>
      <w:r w:rsidRPr="006B722D">
        <w:rPr>
          <w:rFonts w:ascii="LegacySanITCBoo" w:hAnsi="LegacySanITCBoo"/>
          <w:b/>
          <w:bCs/>
          <w:sz w:val="26"/>
          <w:szCs w:val="26"/>
        </w:rPr>
        <w:t>aprenentatge avaluables</w:t>
      </w:r>
    </w:p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</w:p>
    <w:p w:rsidR="00470496" w:rsidRPr="006B722D" w:rsidRDefault="00470496" w:rsidP="00470496">
      <w:pPr>
        <w:jc w:val="both"/>
        <w:rPr>
          <w:rFonts w:ascii="LegacySanITCBoo" w:hAnsi="LegacySanITCBoo"/>
          <w:b/>
          <w:sz w:val="26"/>
          <w:szCs w:val="26"/>
        </w:rPr>
      </w:pPr>
      <w:r w:rsidRPr="006B722D">
        <w:rPr>
          <w:rFonts w:ascii="LegacySanITCBoo" w:hAnsi="LegacySanITCBoo"/>
          <w:b/>
          <w:sz w:val="26"/>
          <w:szCs w:val="26"/>
        </w:rPr>
        <w:t>Primer cicle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072"/>
      </w:tblGrid>
      <w:tr w:rsidR="00470496" w:rsidRPr="006B722D" w:rsidTr="00A57EBD">
        <w:tc>
          <w:tcPr>
            <w:tcW w:w="9072" w:type="dxa"/>
          </w:tcPr>
          <w:p w:rsidR="00470496" w:rsidRPr="006B722D" w:rsidRDefault="00470496" w:rsidP="00A57EBD">
            <w:pPr>
              <w:jc w:val="both"/>
              <w:rPr>
                <w:rFonts w:ascii="LegacySanITCBoo" w:hAnsi="LegacySanITCBoo"/>
                <w:b/>
                <w:bCs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 xml:space="preserve">BLOC 1. </w:t>
            </w:r>
            <w:r w:rsidRPr="006B722D">
              <w:rPr>
                <w:rFonts w:ascii="LegacySanITCBoo" w:hAnsi="LegacySanITCBoo"/>
                <w:b/>
                <w:sz w:val="26"/>
                <w:szCs w:val="26"/>
              </w:rPr>
              <w:t>SALUT</w:t>
            </w:r>
          </w:p>
        </w:tc>
      </w:tr>
      <w:tr w:rsidR="00470496" w:rsidRPr="006B722D" w:rsidTr="00A57EBD">
        <w:tc>
          <w:tcPr>
            <w:tcW w:w="9072" w:type="dxa"/>
            <w:vAlign w:val="center"/>
          </w:tcPr>
          <w:p w:rsidR="00470496" w:rsidRPr="006B722D" w:rsidRDefault="00470496" w:rsidP="00A57EBD">
            <w:pPr>
              <w:jc w:val="both"/>
              <w:rPr>
                <w:rFonts w:ascii="LegacySanITCBoo" w:hAnsi="LegacySanITCBoo"/>
                <w:b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>Continguts</w:t>
            </w:r>
          </w:p>
        </w:tc>
      </w:tr>
      <w:tr w:rsidR="00470496" w:rsidRPr="006B722D" w:rsidTr="00A57EBD">
        <w:tc>
          <w:tcPr>
            <w:tcW w:w="9072" w:type="dxa"/>
          </w:tcPr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 xml:space="preserve">Condició física. Concepte. Capacitats físiques relacionades amb la salut. Relació entre els conceptes de 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salut física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 xml:space="preserve"> i 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condició física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.</w:t>
            </w:r>
          </w:p>
          <w:p w:rsidR="00470496" w:rsidRPr="006B722D" w:rsidRDefault="00470496" w:rsidP="00A57EBD">
            <w:pPr>
              <w:pStyle w:val="contingut"/>
              <w:numPr>
                <w:ilvl w:val="0"/>
                <w:numId w:val="0"/>
              </w:numPr>
              <w:rPr>
                <w:rFonts w:cs="Arial"/>
                <w:szCs w:val="26"/>
              </w:rPr>
            </w:pPr>
            <w:r w:rsidRPr="006B722D">
              <w:rPr>
                <w:rFonts w:cs="Arial"/>
                <w:szCs w:val="26"/>
              </w:rPr>
              <w:t>Alimentació i activitat física. Fonaments bàsics per planificar una dieta equilibrada. Valoració de l</w:t>
            </w:r>
            <w:r>
              <w:rPr>
                <w:rFonts w:cs="Arial"/>
                <w:szCs w:val="26"/>
              </w:rPr>
              <w:t>’</w:t>
            </w:r>
            <w:r w:rsidRPr="006B722D">
              <w:rPr>
                <w:rFonts w:cs="Arial"/>
                <w:szCs w:val="26"/>
              </w:rPr>
              <w:t>alimentació com a factor decisiu en la salut personal.</w:t>
            </w:r>
          </w:p>
          <w:p w:rsidR="00470496" w:rsidRPr="006B722D" w:rsidRDefault="00470496" w:rsidP="00A57EBD">
            <w:pPr>
              <w:pStyle w:val="contingut"/>
              <w:numPr>
                <w:ilvl w:val="0"/>
                <w:numId w:val="0"/>
              </w:numPr>
              <w:rPr>
                <w:rFonts w:cs="Arial"/>
                <w:szCs w:val="26"/>
              </w:rPr>
            </w:pPr>
            <w:r w:rsidRPr="006B722D">
              <w:rPr>
                <w:rFonts w:cs="Arial"/>
                <w:szCs w:val="26"/>
              </w:rPr>
              <w:t>Aplicació sistemàtica de tests i proves funcionals que informen l</w:t>
            </w:r>
            <w:r>
              <w:rPr>
                <w:rFonts w:cs="Arial"/>
                <w:szCs w:val="26"/>
              </w:rPr>
              <w:t>’</w:t>
            </w:r>
            <w:r w:rsidRPr="006B722D">
              <w:rPr>
                <w:rFonts w:cs="Arial"/>
                <w:szCs w:val="26"/>
              </w:rPr>
              <w:t xml:space="preserve">alumne sobre les </w:t>
            </w:r>
            <w:r w:rsidRPr="006B722D">
              <w:rPr>
                <w:rFonts w:cs="Arial"/>
                <w:szCs w:val="26"/>
              </w:rPr>
              <w:lastRenderedPageBreak/>
              <w:t>seves possibilitats i limitacions.</w:t>
            </w:r>
          </w:p>
          <w:p w:rsidR="00470496" w:rsidRPr="006B722D" w:rsidRDefault="00470496" w:rsidP="00A57EBD">
            <w:pPr>
              <w:pStyle w:val="contingut"/>
              <w:numPr>
                <w:ilvl w:val="0"/>
                <w:numId w:val="0"/>
              </w:numPr>
              <w:rPr>
                <w:rFonts w:cs="Arial"/>
                <w:szCs w:val="26"/>
              </w:rPr>
            </w:pPr>
            <w:r w:rsidRPr="006B722D">
              <w:rPr>
                <w:rFonts w:cs="Arial"/>
                <w:szCs w:val="26"/>
              </w:rPr>
              <w:t>Reconeixement de l</w:t>
            </w:r>
            <w:r>
              <w:rPr>
                <w:rFonts w:cs="Arial"/>
                <w:szCs w:val="26"/>
              </w:rPr>
              <w:t>’</w:t>
            </w:r>
            <w:r w:rsidRPr="006B722D">
              <w:rPr>
                <w:rFonts w:cs="Arial"/>
                <w:szCs w:val="26"/>
              </w:rPr>
              <w:t>efecte positiu que la pràctica d</w:t>
            </w:r>
            <w:r>
              <w:rPr>
                <w:rFonts w:cs="Arial"/>
                <w:szCs w:val="26"/>
              </w:rPr>
              <w:t>’</w:t>
            </w:r>
            <w:r w:rsidRPr="006B722D">
              <w:rPr>
                <w:rFonts w:cs="Arial"/>
                <w:szCs w:val="26"/>
              </w:rPr>
              <w:t>activitat física té sobre l</w:t>
            </w:r>
            <w:r>
              <w:rPr>
                <w:rFonts w:cs="Arial"/>
                <w:szCs w:val="26"/>
              </w:rPr>
              <w:t>’</w:t>
            </w:r>
            <w:r w:rsidRPr="006B722D">
              <w:rPr>
                <w:rFonts w:cs="Arial"/>
                <w:szCs w:val="26"/>
              </w:rPr>
              <w:t>organisme.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Els processos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adaptació a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esforç.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Valoració positiva del fet de tenir una bona condició física com a mitjà per assolir un nivell més alt de qualitat de vida i de salut.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Valoració de les activitats esportives com a forma de millorar la salut.</w:t>
            </w:r>
          </w:p>
          <w:p w:rsidR="00470496" w:rsidRPr="006B722D" w:rsidRDefault="00470496" w:rsidP="00A57EBD">
            <w:pPr>
              <w:pStyle w:val="contingut"/>
              <w:numPr>
                <w:ilvl w:val="0"/>
                <w:numId w:val="0"/>
              </w:numPr>
              <w:rPr>
                <w:rFonts w:cs="Arial"/>
                <w:szCs w:val="26"/>
              </w:rPr>
            </w:pPr>
            <w:r w:rsidRPr="006B722D">
              <w:rPr>
                <w:rFonts w:cs="Arial"/>
                <w:szCs w:val="26"/>
              </w:rPr>
              <w:t xml:space="preserve">Condicionament general de les capacitats físiques relacionades amb la salut. Pràctica de cursa contínua, jocs i exercicis dinàmics de força general i amplitud de moviment. </w:t>
            </w:r>
          </w:p>
          <w:p w:rsidR="00470496" w:rsidRPr="006B722D" w:rsidRDefault="00470496" w:rsidP="00A57EBD">
            <w:pPr>
              <w:pStyle w:val="contingut"/>
              <w:numPr>
                <w:ilvl w:val="0"/>
                <w:numId w:val="0"/>
              </w:numPr>
              <w:rPr>
                <w:rFonts w:cs="Arial"/>
                <w:szCs w:val="26"/>
              </w:rPr>
            </w:pPr>
            <w:r w:rsidRPr="006B722D">
              <w:rPr>
                <w:rFonts w:cs="Arial"/>
                <w:szCs w:val="26"/>
              </w:rPr>
              <w:t>Aplicació de sistemes específics d</w:t>
            </w:r>
            <w:r>
              <w:rPr>
                <w:rFonts w:cs="Arial"/>
                <w:szCs w:val="26"/>
              </w:rPr>
              <w:t>’</w:t>
            </w:r>
            <w:r w:rsidRPr="006B722D">
              <w:rPr>
                <w:rFonts w:cs="Arial"/>
                <w:szCs w:val="26"/>
              </w:rPr>
              <w:t>entrenament de la resistència aeròbica (cursa contínua uniforme i variable, entrenament total, entrenament en circuit i jocs) i l</w:t>
            </w:r>
            <w:r>
              <w:rPr>
                <w:rFonts w:cs="Arial"/>
                <w:szCs w:val="26"/>
              </w:rPr>
              <w:t>’</w:t>
            </w:r>
            <w:r w:rsidRPr="006B722D">
              <w:rPr>
                <w:rFonts w:cs="Arial"/>
                <w:szCs w:val="26"/>
              </w:rPr>
              <w:t>amplitud de moviment. Efectes sobre la salut.</w:t>
            </w:r>
          </w:p>
          <w:p w:rsidR="00470496" w:rsidRPr="006B722D" w:rsidRDefault="00470496" w:rsidP="00A57EBD">
            <w:pPr>
              <w:pStyle w:val="contingut"/>
              <w:numPr>
                <w:ilvl w:val="0"/>
                <w:numId w:val="0"/>
              </w:numPr>
              <w:rPr>
                <w:rFonts w:cs="Arial"/>
                <w:szCs w:val="26"/>
              </w:rPr>
            </w:pPr>
            <w:r w:rsidRPr="006B722D">
              <w:rPr>
                <w:rFonts w:cs="Arial"/>
                <w:szCs w:val="26"/>
              </w:rPr>
              <w:t>La força. Generalitats. Classes. Exercicis bàsics d</w:t>
            </w:r>
            <w:r>
              <w:rPr>
                <w:rFonts w:cs="Arial"/>
                <w:szCs w:val="26"/>
              </w:rPr>
              <w:t>’</w:t>
            </w:r>
            <w:r w:rsidRPr="006B722D">
              <w:rPr>
                <w:rFonts w:cs="Arial"/>
                <w:szCs w:val="26"/>
              </w:rPr>
              <w:t>iniciació al treball de la força.</w:t>
            </w:r>
          </w:p>
          <w:p w:rsidR="00470496" w:rsidRPr="006B722D" w:rsidRDefault="00470496" w:rsidP="00A57EBD">
            <w:pPr>
              <w:pStyle w:val="contingut"/>
              <w:numPr>
                <w:ilvl w:val="0"/>
                <w:numId w:val="0"/>
              </w:numPr>
              <w:rPr>
                <w:rFonts w:cs="Arial"/>
                <w:szCs w:val="26"/>
              </w:rPr>
            </w:pPr>
            <w:r w:rsidRPr="006B722D">
              <w:rPr>
                <w:rFonts w:cs="Arial"/>
                <w:szCs w:val="26"/>
              </w:rPr>
              <w:t>La velocitat. Generalitats. Classes. Exercicis bàsics d</w:t>
            </w:r>
            <w:r>
              <w:rPr>
                <w:rFonts w:cs="Arial"/>
                <w:szCs w:val="26"/>
              </w:rPr>
              <w:t>’</w:t>
            </w:r>
            <w:r w:rsidRPr="006B722D">
              <w:rPr>
                <w:rFonts w:cs="Arial"/>
                <w:szCs w:val="26"/>
              </w:rPr>
              <w:t>iniciació al treball de la velocitat de reacció i desplaçament.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 xml:space="preserve">Higiene </w:t>
            </w:r>
            <w:proofErr w:type="spellStart"/>
            <w:r w:rsidRPr="006B722D">
              <w:rPr>
                <w:rFonts w:ascii="LegacySanITCBoo" w:hAnsi="LegacySanITCBoo"/>
                <w:sz w:val="26"/>
                <w:szCs w:val="26"/>
              </w:rPr>
              <w:t>postural</w:t>
            </w:r>
            <w:proofErr w:type="spellEnd"/>
            <w:r w:rsidRPr="006B722D">
              <w:rPr>
                <w:rFonts w:ascii="LegacySanITCBoo" w:hAnsi="LegacySanITCBoo"/>
                <w:sz w:val="26"/>
                <w:szCs w:val="26"/>
              </w:rPr>
              <w:t>. Concepte i aplicacions pràctiques. Creació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hàbits i actituds preventives.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Adopció de postures correctes en les activitats físiques i esportives.</w:t>
            </w:r>
          </w:p>
        </w:tc>
      </w:tr>
      <w:tr w:rsidR="00470496" w:rsidRPr="006B722D" w:rsidTr="00A57EBD">
        <w:tc>
          <w:tcPr>
            <w:tcW w:w="9072" w:type="dxa"/>
          </w:tcPr>
          <w:p w:rsidR="00470496" w:rsidRPr="006B722D" w:rsidRDefault="00470496" w:rsidP="00A57EBD">
            <w:pPr>
              <w:widowControl w:val="0"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lastRenderedPageBreak/>
              <w:t>Criteris d</w:t>
            </w:r>
            <w:r>
              <w:rPr>
                <w:rFonts w:ascii="LegacySanITCBoo" w:hAnsi="LegacySanITCBoo"/>
                <w:b/>
                <w:bCs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 xml:space="preserve">avaluació / </w:t>
            </w:r>
            <w:r w:rsidRPr="006B722D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Estàndards d</w:t>
            </w:r>
            <w:r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aprenentatge avaluables</w:t>
            </w:r>
          </w:p>
        </w:tc>
      </w:tr>
      <w:tr w:rsidR="00470496" w:rsidRPr="006B722D" w:rsidTr="00A57EBD">
        <w:tc>
          <w:tcPr>
            <w:tcW w:w="9072" w:type="dxa"/>
          </w:tcPr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1. Reconèixer els factors que intervenen en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acció motriu i els mecanismes de control de la intensitat de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activitat física, aplicar-los a la pròpia pràctica i relacionar-los amb la salut.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1.1. Analitza la implicació de les capacitats físiques i les coordinatives en les diferents activitats </w:t>
            </w:r>
            <w:proofErr w:type="spellStart"/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fisicoesportives</w:t>
            </w:r>
            <w:proofErr w:type="spellEnd"/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 i </w:t>
            </w:r>
            <w:proofErr w:type="spellStart"/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artisticoexpressives</w:t>
            </w:r>
            <w:proofErr w:type="spellEnd"/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 treballades durant el cicle.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1.2. Associa els sistemes metabòlics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obtenció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energia als diferents tipus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activitat física,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alimentació i la salut.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1.3. Relaciona les adaptacions orgàniques amb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activitat física sistemàtica i amb la salut i els riscs i contraindicacions de la pràctica esportiva.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1.4. Adapta la intensitat de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esforç controlant la freqüència cardíaca corresponent als marges de millora dels diferents factors de la condició física.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1.5. Aplica de forma autònoma procediments per </w:t>
            </w:r>
            <w:proofErr w:type="spellStart"/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autoavaluar</w:t>
            </w:r>
            <w:proofErr w:type="spellEnd"/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 els factors de la condició física.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1.6. Identifica les característiques que han de tenir les activitats físiques per ser considerades saludables i adopta una actitud crítica davant les pràctiques que tenen efectes negatius per a la salut.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2. Desenvolupar les capacitats físiques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 xml:space="preserve">acord amb les possibilitats personals i </w:t>
            </w:r>
            <w:r w:rsidRPr="006B722D">
              <w:rPr>
                <w:rFonts w:ascii="LegacySanITCBoo" w:hAnsi="LegacySanITCBoo"/>
                <w:sz w:val="26"/>
                <w:szCs w:val="26"/>
              </w:rPr>
              <w:lastRenderedPageBreak/>
              <w:t>dins els marges de la salut i mostrar una actitud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autoexigència en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esforç.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2.1. Participa activament en la millora de les capacitats físiques bàsiques des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un enfocament saludable i utilitzant els mètodes bàsics per desenvolupar-les.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2.2. Aconsegueix nivells de condició física concordes amb el seu desenvolupament motor i les seves possibilitats.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2.3. Aplica els fonaments de la higiene </w:t>
            </w:r>
            <w:proofErr w:type="spellStart"/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postural</w:t>
            </w:r>
            <w:proofErr w:type="spellEnd"/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 a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hora de practicar activitats físiques com a mitjà per prevenir lesions.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2.4. Analitza la importància de la pràctica habitual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activitat física per millorar la pròpia condició física i relaciona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efecte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aquesta pràctica amb la millora de la qualitat de vida.</w:t>
            </w:r>
          </w:p>
        </w:tc>
      </w:tr>
      <w:tr w:rsidR="00470496" w:rsidRPr="006B722D" w:rsidTr="00A57EBD">
        <w:tc>
          <w:tcPr>
            <w:tcW w:w="9072" w:type="dxa"/>
          </w:tcPr>
          <w:p w:rsidR="00470496" w:rsidRPr="006B722D" w:rsidRDefault="00470496" w:rsidP="00A57EBD">
            <w:pPr>
              <w:jc w:val="both"/>
              <w:rPr>
                <w:rFonts w:ascii="LegacySanITCBoo" w:hAnsi="LegacySanITCBoo"/>
                <w:b/>
                <w:bCs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lastRenderedPageBreak/>
              <w:t xml:space="preserve">BLOC 2. </w:t>
            </w:r>
            <w:r w:rsidRPr="006B722D">
              <w:rPr>
                <w:rFonts w:ascii="LegacySanITCBoo" w:hAnsi="LegacySanITCBoo"/>
                <w:b/>
                <w:sz w:val="26"/>
                <w:szCs w:val="26"/>
              </w:rPr>
              <w:t>ACCIONS MOTRIUS INDIVIDUALS, D</w:t>
            </w:r>
            <w:r>
              <w:rPr>
                <w:rFonts w:ascii="LegacySanITCBoo" w:hAnsi="LegacySanITCBoo"/>
                <w:b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sz w:val="26"/>
                <w:szCs w:val="26"/>
              </w:rPr>
              <w:t xml:space="preserve">OPOSICIÓ, DE COL·LABORACIÓ O DE </w:t>
            </w:r>
            <w:proofErr w:type="spellStart"/>
            <w:r w:rsidRPr="006B722D">
              <w:rPr>
                <w:rFonts w:ascii="LegacySanITCBoo" w:hAnsi="LegacySanITCBoo"/>
                <w:b/>
                <w:sz w:val="26"/>
                <w:szCs w:val="26"/>
              </w:rPr>
              <w:t>COL·LABORACIÓ-OPOSICIÓ</w:t>
            </w:r>
            <w:proofErr w:type="spellEnd"/>
          </w:p>
        </w:tc>
      </w:tr>
      <w:tr w:rsidR="00470496" w:rsidRPr="006B722D" w:rsidTr="00A57EBD">
        <w:tc>
          <w:tcPr>
            <w:tcW w:w="9072" w:type="dxa"/>
            <w:vAlign w:val="center"/>
          </w:tcPr>
          <w:p w:rsidR="00470496" w:rsidRPr="006B722D" w:rsidRDefault="00470496" w:rsidP="00A57EBD">
            <w:pPr>
              <w:jc w:val="both"/>
              <w:rPr>
                <w:rFonts w:ascii="LegacySanITCBoo" w:hAnsi="LegacySanITCBoo"/>
                <w:b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>Continguts</w:t>
            </w:r>
          </w:p>
        </w:tc>
      </w:tr>
      <w:tr w:rsidR="00470496" w:rsidRPr="006B722D" w:rsidTr="00A57EBD">
        <w:tc>
          <w:tcPr>
            <w:tcW w:w="9072" w:type="dxa"/>
          </w:tcPr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Execució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habilitats motrius vinculades a accions motrius individuals.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Anàlisi de les particularitats dels jocs esportius i classificació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aquests: convencionals, tradicionals i recreatius.</w:t>
            </w:r>
          </w:p>
          <w:p w:rsidR="00470496" w:rsidRPr="006B722D" w:rsidRDefault="00470496" w:rsidP="00A57EBD">
            <w:pPr>
              <w:pStyle w:val="contingut"/>
              <w:numPr>
                <w:ilvl w:val="0"/>
                <w:numId w:val="0"/>
              </w:numPr>
              <w:rPr>
                <w:rFonts w:cs="Arial"/>
                <w:szCs w:val="26"/>
              </w:rPr>
            </w:pPr>
            <w:r w:rsidRPr="006B722D">
              <w:rPr>
                <w:rFonts w:cs="Arial"/>
                <w:szCs w:val="26"/>
              </w:rPr>
              <w:t>El factor qualitatiu del moviment: els mecanismes de percepció, decisió i execució.</w:t>
            </w:r>
          </w:p>
          <w:p w:rsidR="00470496" w:rsidRPr="006B722D" w:rsidRDefault="00470496" w:rsidP="00A57EBD">
            <w:pPr>
              <w:pStyle w:val="contingut"/>
              <w:numPr>
                <w:ilvl w:val="0"/>
                <w:numId w:val="0"/>
              </w:numPr>
              <w:rPr>
                <w:rFonts w:cs="Arial"/>
                <w:szCs w:val="26"/>
              </w:rPr>
            </w:pPr>
            <w:r w:rsidRPr="006B722D">
              <w:rPr>
                <w:rFonts w:cs="Arial"/>
                <w:szCs w:val="26"/>
              </w:rPr>
              <w:t>Aspectes tècnics, tàctics i reglamentaris dels esports que es practicaran.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Execució de diferents combinacions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habilitats atlètiques, aquàtiques, gimnàstiques i acrobàtiques.</w:t>
            </w:r>
          </w:p>
          <w:p w:rsidR="00470496" w:rsidRPr="006B722D" w:rsidRDefault="00470496" w:rsidP="00A57EBD">
            <w:pPr>
              <w:pStyle w:val="contingut"/>
              <w:numPr>
                <w:ilvl w:val="0"/>
                <w:numId w:val="0"/>
              </w:numPr>
              <w:rPr>
                <w:rFonts w:cs="Arial"/>
                <w:szCs w:val="26"/>
              </w:rPr>
            </w:pPr>
            <w:r w:rsidRPr="006B722D">
              <w:rPr>
                <w:rFonts w:cs="Arial"/>
                <w:szCs w:val="26"/>
              </w:rPr>
              <w:t>Pràctica d</w:t>
            </w:r>
            <w:r>
              <w:rPr>
                <w:rFonts w:cs="Arial"/>
                <w:szCs w:val="26"/>
              </w:rPr>
              <w:t>’</w:t>
            </w:r>
            <w:r w:rsidRPr="006B722D">
              <w:rPr>
                <w:rFonts w:cs="Arial"/>
                <w:szCs w:val="26"/>
              </w:rPr>
              <w:t>activitats encaminades a l</w:t>
            </w:r>
            <w:r>
              <w:rPr>
                <w:rFonts w:cs="Arial"/>
                <w:szCs w:val="26"/>
              </w:rPr>
              <w:t>’</w:t>
            </w:r>
            <w:r w:rsidRPr="006B722D">
              <w:rPr>
                <w:rFonts w:cs="Arial"/>
                <w:szCs w:val="26"/>
              </w:rPr>
              <w:t>aprenentatge i/o consolidació d</w:t>
            </w:r>
            <w:r>
              <w:rPr>
                <w:rFonts w:cs="Arial"/>
                <w:szCs w:val="26"/>
              </w:rPr>
              <w:t>’</w:t>
            </w:r>
            <w:r w:rsidRPr="006B722D">
              <w:rPr>
                <w:rFonts w:cs="Arial"/>
                <w:szCs w:val="26"/>
              </w:rPr>
              <w:t>un o diversos esports individuals.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Participació activa en els diferents jocs i activitats esportives i facilitació de les relacions entre companys, la màxima participació, el respecte i la tolerància.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Acceptació dels nivells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habilitat propis com a pas previ a la superació personal.</w:t>
            </w:r>
          </w:p>
          <w:p w:rsidR="00470496" w:rsidRPr="006B722D" w:rsidRDefault="00470496" w:rsidP="00A57EBD">
            <w:pPr>
              <w:pStyle w:val="contingut"/>
              <w:numPr>
                <w:ilvl w:val="0"/>
                <w:numId w:val="0"/>
              </w:numPr>
              <w:rPr>
                <w:rFonts w:cs="Arial"/>
                <w:szCs w:val="26"/>
              </w:rPr>
            </w:pPr>
            <w:r w:rsidRPr="006B722D">
              <w:rPr>
                <w:rFonts w:cs="Arial"/>
                <w:szCs w:val="26"/>
              </w:rPr>
              <w:t>Pràctica de jocs i esports autòctons de les Illes Balears.</w:t>
            </w:r>
          </w:p>
          <w:p w:rsidR="00470496" w:rsidRPr="006B722D" w:rsidRDefault="00470496" w:rsidP="00A57EBD">
            <w:pPr>
              <w:pStyle w:val="contingut"/>
              <w:numPr>
                <w:ilvl w:val="0"/>
                <w:numId w:val="0"/>
              </w:numPr>
              <w:rPr>
                <w:rFonts w:cs="Arial"/>
                <w:szCs w:val="26"/>
              </w:rPr>
            </w:pPr>
            <w:r w:rsidRPr="006B722D">
              <w:rPr>
                <w:rFonts w:cs="Arial"/>
                <w:szCs w:val="26"/>
              </w:rPr>
              <w:t>Experimentació de noves habilitats específiques de caràcter recreatiu i alternatiu.</w:t>
            </w:r>
          </w:p>
          <w:p w:rsidR="00470496" w:rsidRPr="006B722D" w:rsidRDefault="00470496" w:rsidP="00A57EBD">
            <w:pPr>
              <w:pStyle w:val="contingut"/>
              <w:numPr>
                <w:ilvl w:val="0"/>
                <w:numId w:val="0"/>
              </w:numPr>
              <w:rPr>
                <w:rFonts w:cs="Arial"/>
                <w:szCs w:val="26"/>
              </w:rPr>
            </w:pPr>
            <w:r w:rsidRPr="006B722D">
              <w:rPr>
                <w:rFonts w:cs="Arial"/>
                <w:szCs w:val="26"/>
              </w:rPr>
              <w:t>Adopció d</w:t>
            </w:r>
            <w:r>
              <w:rPr>
                <w:rFonts w:cs="Arial"/>
                <w:szCs w:val="26"/>
              </w:rPr>
              <w:t>’</w:t>
            </w:r>
            <w:r w:rsidRPr="006B722D">
              <w:rPr>
                <w:rFonts w:cs="Arial"/>
                <w:szCs w:val="26"/>
              </w:rPr>
              <w:t>actituds crítiques envers el fenomen sociocultural que l</w:t>
            </w:r>
            <w:r>
              <w:rPr>
                <w:rFonts w:cs="Arial"/>
                <w:szCs w:val="26"/>
              </w:rPr>
              <w:t>’</w:t>
            </w:r>
            <w:r w:rsidRPr="006B722D">
              <w:rPr>
                <w:rFonts w:cs="Arial"/>
                <w:szCs w:val="26"/>
              </w:rPr>
              <w:t>activitat esportiva representa.</w:t>
            </w:r>
          </w:p>
          <w:p w:rsidR="00470496" w:rsidRPr="006B722D" w:rsidRDefault="00470496" w:rsidP="00A57EBD">
            <w:pPr>
              <w:pStyle w:val="contingut"/>
              <w:numPr>
                <w:ilvl w:val="0"/>
                <w:numId w:val="0"/>
              </w:numPr>
              <w:rPr>
                <w:rFonts w:cs="Arial"/>
                <w:szCs w:val="26"/>
              </w:rPr>
            </w:pPr>
            <w:r w:rsidRPr="006B722D">
              <w:rPr>
                <w:rFonts w:cs="Arial"/>
                <w:szCs w:val="26"/>
              </w:rPr>
              <w:t>Assumpció de responsabilitat individual en una activitat col·lectiva com a condició indispensable per aconseguir un objectiu comú.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Disposició favorable a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autoexigència i a la superació de les pròpies limitacions.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Els esports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oposició com a fenomen social i cultural.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Realització de jocs i activitats de lluita per aprendre els fonaments tècnics, tàctics i reglamentaris dels esports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adversari amb contacte. Respecte i acceptació de les normes dels esports de lluita/adversari i de les establertes pel grup.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 xml:space="preserve">Característiques bàsiques i comunes de les habilitats esportives: normes, regles i </w:t>
            </w:r>
            <w:r w:rsidRPr="006B722D">
              <w:rPr>
                <w:rFonts w:ascii="LegacySanITCBoo" w:hAnsi="LegacySanITCBoo"/>
                <w:sz w:val="26"/>
                <w:szCs w:val="26"/>
              </w:rPr>
              <w:lastRenderedPageBreak/>
              <w:t>aspectes tècnics i tàctics.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Realització de jocs i activitats per aprendre fonaments tècnics i principis tàctics bàsics i reglamentaris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 xml:space="preserve">un o diversos esports de col·laboració o </w:t>
            </w:r>
            <w:proofErr w:type="spellStart"/>
            <w:r w:rsidRPr="006B722D">
              <w:rPr>
                <w:rFonts w:ascii="LegacySanITCBoo" w:hAnsi="LegacySanITCBoo"/>
                <w:sz w:val="26"/>
                <w:szCs w:val="26"/>
              </w:rPr>
              <w:t>col·laboració-oposició</w:t>
            </w:r>
            <w:proofErr w:type="spellEnd"/>
            <w:r w:rsidRPr="006B722D">
              <w:rPr>
                <w:rFonts w:ascii="LegacySanITCBoo" w:hAnsi="LegacySanITCBoo"/>
                <w:sz w:val="26"/>
                <w:szCs w:val="26"/>
              </w:rPr>
              <w:t>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Realització de gests tècnics bàsics i identificació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elements reglamentaris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 xml:space="preserve">un o diversos esports de col·laboració o </w:t>
            </w:r>
            <w:proofErr w:type="spellStart"/>
            <w:r w:rsidRPr="006B722D">
              <w:rPr>
                <w:rFonts w:ascii="LegacySanITCBoo" w:hAnsi="LegacySanITCBoo"/>
                <w:sz w:val="26"/>
                <w:szCs w:val="26"/>
              </w:rPr>
              <w:t>col·laboració-oposició</w:t>
            </w:r>
            <w:proofErr w:type="spellEnd"/>
            <w:r w:rsidRPr="006B722D">
              <w:rPr>
                <w:rFonts w:ascii="LegacySanITCBoo" w:hAnsi="LegacySanITCBoo"/>
                <w:sz w:val="26"/>
                <w:szCs w:val="26"/>
              </w:rPr>
              <w:t>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Pràctica de jocs tradicionals i esports autòctons de les Illes Balears i valoració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aquests com a part del patrimoni cultural.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Pràctica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activitats encaminades a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aprenentatge i/o la consolidació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esports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oposició i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 xml:space="preserve">esports de col·laboració o de </w:t>
            </w:r>
            <w:proofErr w:type="spellStart"/>
            <w:r w:rsidRPr="006B722D">
              <w:rPr>
                <w:rFonts w:ascii="LegacySanITCBoo" w:hAnsi="LegacySanITCBoo"/>
                <w:sz w:val="26"/>
                <w:szCs w:val="26"/>
              </w:rPr>
              <w:t>col·laboració-oposició</w:t>
            </w:r>
            <w:proofErr w:type="spellEnd"/>
            <w:r w:rsidRPr="006B722D">
              <w:rPr>
                <w:rFonts w:ascii="LegacySanITCBoo" w:hAnsi="LegacySanITCBoo"/>
                <w:sz w:val="26"/>
                <w:szCs w:val="26"/>
              </w:rPr>
              <w:t>, de lleure i de recreació.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Respecte i acceptació de les normes i els reglaments.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Autocontrol, cooperació, tolerància i esportivitat en les diverses funcions i situacions que es desenvolupen en la pràctica de les activitats esportives.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Valoració de les possibilitats lúdiques del joc i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esport per a la dinamització de grups i el gaudi personal.</w:t>
            </w:r>
          </w:p>
          <w:p w:rsidR="00470496" w:rsidRPr="006B722D" w:rsidRDefault="00470496" w:rsidP="00A57EBD">
            <w:pPr>
              <w:pStyle w:val="contingut"/>
              <w:numPr>
                <w:ilvl w:val="0"/>
                <w:numId w:val="0"/>
              </w:numPr>
              <w:rPr>
                <w:rFonts w:cs="Arial"/>
                <w:szCs w:val="26"/>
              </w:rPr>
            </w:pPr>
            <w:r w:rsidRPr="006B722D">
              <w:rPr>
                <w:rFonts w:cs="Arial"/>
                <w:szCs w:val="26"/>
              </w:rPr>
              <w:t>Realització d</w:t>
            </w:r>
            <w:r>
              <w:rPr>
                <w:rFonts w:cs="Arial"/>
                <w:szCs w:val="26"/>
              </w:rPr>
              <w:t>’</w:t>
            </w:r>
            <w:r w:rsidRPr="006B722D">
              <w:rPr>
                <w:rFonts w:cs="Arial"/>
                <w:szCs w:val="26"/>
              </w:rPr>
              <w:t>activitats cooperatives i competitives adreçades a l</w:t>
            </w:r>
            <w:r>
              <w:rPr>
                <w:rFonts w:cs="Arial"/>
                <w:szCs w:val="26"/>
              </w:rPr>
              <w:t>’</w:t>
            </w:r>
            <w:r w:rsidRPr="006B722D">
              <w:rPr>
                <w:rFonts w:cs="Arial"/>
                <w:szCs w:val="26"/>
              </w:rPr>
              <w:t>aprenentatge dels fonaments tècnics i tàctics d</w:t>
            </w:r>
            <w:r>
              <w:rPr>
                <w:rFonts w:cs="Arial"/>
                <w:szCs w:val="26"/>
              </w:rPr>
              <w:t>’</w:t>
            </w:r>
            <w:r w:rsidRPr="006B722D">
              <w:rPr>
                <w:rFonts w:cs="Arial"/>
                <w:szCs w:val="26"/>
              </w:rPr>
              <w:t>un o diversos esports d</w:t>
            </w:r>
            <w:r>
              <w:rPr>
                <w:rFonts w:cs="Arial"/>
                <w:szCs w:val="26"/>
              </w:rPr>
              <w:t>’</w:t>
            </w:r>
            <w:r w:rsidRPr="006B722D">
              <w:rPr>
                <w:rFonts w:cs="Arial"/>
                <w:szCs w:val="26"/>
              </w:rPr>
              <w:t xml:space="preserve">oposició o de col·laboració o </w:t>
            </w:r>
            <w:proofErr w:type="spellStart"/>
            <w:r w:rsidRPr="006B722D">
              <w:rPr>
                <w:rFonts w:cs="Arial"/>
                <w:szCs w:val="26"/>
              </w:rPr>
              <w:t>col·laboració-oposició</w:t>
            </w:r>
            <w:proofErr w:type="spellEnd"/>
            <w:r w:rsidRPr="006B722D">
              <w:rPr>
                <w:rFonts w:cs="Arial"/>
                <w:szCs w:val="26"/>
              </w:rPr>
              <w:t>.</w:t>
            </w:r>
          </w:p>
          <w:p w:rsidR="00470496" w:rsidRPr="006B722D" w:rsidRDefault="00470496" w:rsidP="00A57EBD">
            <w:pPr>
              <w:pStyle w:val="contingut"/>
              <w:numPr>
                <w:ilvl w:val="0"/>
                <w:numId w:val="0"/>
              </w:numPr>
              <w:rPr>
                <w:rFonts w:cs="Arial"/>
                <w:szCs w:val="26"/>
              </w:rPr>
            </w:pPr>
            <w:r w:rsidRPr="006B722D">
              <w:rPr>
                <w:rFonts w:cs="Arial"/>
                <w:szCs w:val="26"/>
              </w:rPr>
              <w:t>Valoració de la tolerància i l</w:t>
            </w:r>
            <w:r>
              <w:rPr>
                <w:rFonts w:cs="Arial"/>
                <w:szCs w:val="26"/>
              </w:rPr>
              <w:t>’</w:t>
            </w:r>
            <w:r w:rsidRPr="006B722D">
              <w:rPr>
                <w:rFonts w:cs="Arial"/>
                <w:szCs w:val="26"/>
              </w:rPr>
              <w:t>esportivitat per damunt de la recerca desmesurada de resultats.</w:t>
            </w:r>
          </w:p>
          <w:p w:rsidR="00470496" w:rsidRPr="006B722D" w:rsidRDefault="00470496" w:rsidP="00A57EBD">
            <w:pPr>
              <w:pStyle w:val="contingut"/>
              <w:numPr>
                <w:ilvl w:val="0"/>
                <w:numId w:val="0"/>
              </w:numPr>
              <w:rPr>
                <w:rFonts w:cs="Arial"/>
                <w:szCs w:val="26"/>
              </w:rPr>
            </w:pPr>
            <w:r w:rsidRPr="006B722D">
              <w:rPr>
                <w:rFonts w:cs="Arial"/>
                <w:szCs w:val="26"/>
              </w:rPr>
              <w:t>Resolució de conflictes mitjançant tècniques de dinàmica de grup.</w:t>
            </w:r>
          </w:p>
        </w:tc>
      </w:tr>
      <w:tr w:rsidR="00470496" w:rsidRPr="006B722D" w:rsidTr="00A57EBD">
        <w:tc>
          <w:tcPr>
            <w:tcW w:w="9072" w:type="dxa"/>
          </w:tcPr>
          <w:p w:rsidR="00470496" w:rsidRPr="006B722D" w:rsidRDefault="00470496" w:rsidP="00A57EBD">
            <w:pPr>
              <w:widowControl w:val="0"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lastRenderedPageBreak/>
              <w:t>Criteris d</w:t>
            </w:r>
            <w:r>
              <w:rPr>
                <w:rFonts w:ascii="LegacySanITCBoo" w:hAnsi="LegacySanITCBoo"/>
                <w:b/>
                <w:bCs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 xml:space="preserve">avaluació / </w:t>
            </w:r>
            <w:r w:rsidRPr="006B722D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Estàndards d</w:t>
            </w:r>
            <w:r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aprenentatge avaluables</w:t>
            </w:r>
          </w:p>
        </w:tc>
      </w:tr>
      <w:tr w:rsidR="00470496" w:rsidRPr="006B722D" w:rsidTr="00A57EBD">
        <w:tc>
          <w:tcPr>
            <w:tcW w:w="9072" w:type="dxa"/>
          </w:tcPr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 xml:space="preserve">1. Resoldre, en condicions reals o adaptades, situacions motrius individuals aplicant els fonaments tècnics i les habilitats específiques de les activitats </w:t>
            </w:r>
            <w:proofErr w:type="spellStart"/>
            <w:r w:rsidRPr="006B722D">
              <w:rPr>
                <w:rFonts w:ascii="LegacySanITCBoo" w:hAnsi="LegacySanITCBoo"/>
                <w:sz w:val="26"/>
                <w:szCs w:val="26"/>
              </w:rPr>
              <w:t>fisicoesportives</w:t>
            </w:r>
            <w:proofErr w:type="spellEnd"/>
            <w:r w:rsidRPr="006B722D">
              <w:rPr>
                <w:rFonts w:ascii="LegacySanITCBoo" w:hAnsi="LegacySanITCBoo"/>
                <w:sz w:val="26"/>
                <w:szCs w:val="26"/>
              </w:rPr>
              <w:t xml:space="preserve"> proposades.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1.1. Aplica els aspectes bàsics de les tècniques i les habilitats específiques de les activitats proposades, respectant les regles i normes establertes.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1.2. </w:t>
            </w:r>
            <w:proofErr w:type="spellStart"/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Autoavalua</w:t>
            </w:r>
            <w:proofErr w:type="spellEnd"/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 la seva execució tenint en compte el model tècnic plantejat.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1.3. Descriu la forma de dur a terme els moviments implicats en el model tècnic.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1.4. Millora el seu nivell de partida en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execució i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aplicació de les accions tècniques i mostra actituds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esforç, autoexigència i superació. 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1.5. Explica i posa en pràctica tècniques de progressió en entorns no estables i tècniques bàsiques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orientació, adaptant-se a les variacions que es produeixen i regulant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esforç segons les seves possibilitats.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2. Resoldre situacions motrius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 xml:space="preserve">oposició, col·laboració o </w:t>
            </w:r>
            <w:proofErr w:type="spellStart"/>
            <w:r w:rsidRPr="006B722D">
              <w:rPr>
                <w:rFonts w:ascii="LegacySanITCBoo" w:hAnsi="LegacySanITCBoo"/>
                <w:sz w:val="26"/>
                <w:szCs w:val="26"/>
              </w:rPr>
              <w:t>col·laboració-oposició</w:t>
            </w:r>
            <w:proofErr w:type="spellEnd"/>
            <w:r w:rsidRPr="006B722D">
              <w:rPr>
                <w:rFonts w:ascii="LegacySanITCBoo" w:hAnsi="LegacySanITCBoo"/>
                <w:sz w:val="26"/>
                <w:szCs w:val="26"/>
              </w:rPr>
              <w:t xml:space="preserve"> </w:t>
            </w:r>
            <w:r w:rsidRPr="006B722D">
              <w:rPr>
                <w:rFonts w:ascii="LegacySanITCBoo" w:hAnsi="LegacySanITCBoo"/>
                <w:sz w:val="26"/>
                <w:szCs w:val="26"/>
              </w:rPr>
              <w:lastRenderedPageBreak/>
              <w:t>utilitzant les estratègies més adequades segons els estímuls rellevants.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2.1. Adapta els fonaments tècnics i tàctics per obtenir avantatge en la pràctica de les activitats </w:t>
            </w:r>
            <w:proofErr w:type="spellStart"/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fisicoesportives</w:t>
            </w:r>
            <w:proofErr w:type="spellEnd"/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oposició o de </w:t>
            </w:r>
            <w:proofErr w:type="spellStart"/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col·laboració-oposició</w:t>
            </w:r>
            <w:proofErr w:type="spellEnd"/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 proposades.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2.2. Descriu i posa en pràctica de manera autònoma aspectes organitzatius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atac i de defensa en les activitats </w:t>
            </w:r>
            <w:proofErr w:type="spellStart"/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fisicoesportives</w:t>
            </w:r>
            <w:proofErr w:type="spellEnd"/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oposició o de </w:t>
            </w:r>
            <w:proofErr w:type="spellStart"/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col·laboració-oposició</w:t>
            </w:r>
            <w:proofErr w:type="spellEnd"/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 seleccionades.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2.3. Discrimina els estímuls que cal tenir en compte a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hora de prendre decisions en les situacions de col·laboració, oposició i </w:t>
            </w:r>
            <w:proofErr w:type="spellStart"/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col·laboració-oposició</w:t>
            </w:r>
            <w:proofErr w:type="spellEnd"/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 per obtenir avantatge o complir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objectiu de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acció.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2.4. Reflexiona sobre les situacions resoltes i valora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oportunitat de les solucions aportades i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aplicabilitat a situacions similars.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 xml:space="preserve">3. Reconèixer les possibilitats de les activitats </w:t>
            </w:r>
            <w:proofErr w:type="spellStart"/>
            <w:r w:rsidRPr="006B722D">
              <w:rPr>
                <w:rFonts w:ascii="LegacySanITCBoo" w:hAnsi="LegacySanITCBoo"/>
                <w:sz w:val="26"/>
                <w:szCs w:val="26"/>
              </w:rPr>
              <w:t>fisicoesportives</w:t>
            </w:r>
            <w:proofErr w:type="spellEnd"/>
            <w:r w:rsidRPr="006B722D">
              <w:rPr>
                <w:rFonts w:ascii="LegacySanITCBoo" w:hAnsi="LegacySanITCBoo"/>
                <w:sz w:val="26"/>
                <w:szCs w:val="26"/>
              </w:rPr>
              <w:t xml:space="preserve"> com a forma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inclusió social, facilitar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eliminació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obstacles a la participació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altres persones, independentment de les seves característiques, col·laborar amb els altres i acceptar les seves aportacions.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3.1. Mostra tolerància i esportivitat tant en el paper de participant com en el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espectador.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3.2. Col·labora en les activitats de grup respectant les aportacions dels altres i les normes establertes i assumint les seves responsabilitats per aconseguir els objectius.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3.3. Respecta els altres dins la tasca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equip, amb independència del nivell de destresa.</w:t>
            </w:r>
          </w:p>
        </w:tc>
      </w:tr>
      <w:tr w:rsidR="00470496" w:rsidRPr="006B722D" w:rsidTr="00A57EBD">
        <w:tc>
          <w:tcPr>
            <w:tcW w:w="9072" w:type="dxa"/>
            <w:vAlign w:val="center"/>
          </w:tcPr>
          <w:p w:rsidR="00470496" w:rsidRPr="006B722D" w:rsidRDefault="00470496" w:rsidP="00A57EBD">
            <w:pPr>
              <w:jc w:val="both"/>
              <w:rPr>
                <w:rFonts w:ascii="LegacySanITCBoo" w:hAnsi="LegacySanITCBoo"/>
                <w:b/>
                <w:bCs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lastRenderedPageBreak/>
              <w:t xml:space="preserve">BLOC 3. </w:t>
            </w:r>
            <w:r w:rsidRPr="006B722D">
              <w:rPr>
                <w:rFonts w:ascii="LegacySanITCBoo" w:hAnsi="LegacySanITCBoo"/>
                <w:b/>
                <w:sz w:val="26"/>
                <w:szCs w:val="26"/>
              </w:rPr>
              <w:t>ACCIONS MOTRIUS EN SITUACIONS D</w:t>
            </w:r>
            <w:r>
              <w:rPr>
                <w:rFonts w:ascii="LegacySanITCBoo" w:hAnsi="LegacySanITCBoo"/>
                <w:b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sz w:val="26"/>
                <w:szCs w:val="26"/>
              </w:rPr>
              <w:t>ÍNDOLE ARTÍSTICA O EXPRESSIVA</w:t>
            </w:r>
          </w:p>
        </w:tc>
      </w:tr>
      <w:tr w:rsidR="00470496" w:rsidRPr="006B722D" w:rsidTr="00A57EBD">
        <w:tc>
          <w:tcPr>
            <w:tcW w:w="9072" w:type="dxa"/>
            <w:vAlign w:val="center"/>
          </w:tcPr>
          <w:p w:rsidR="00470496" w:rsidRPr="006B722D" w:rsidRDefault="00470496" w:rsidP="00A57EBD">
            <w:pPr>
              <w:jc w:val="both"/>
              <w:rPr>
                <w:rFonts w:ascii="LegacySanITCBoo" w:hAnsi="LegacySanITCBoo"/>
                <w:b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>Continguts</w:t>
            </w:r>
          </w:p>
        </w:tc>
      </w:tr>
      <w:tr w:rsidR="00470496" w:rsidRPr="006B722D" w:rsidTr="00A57EBD">
        <w:tc>
          <w:tcPr>
            <w:tcW w:w="9072" w:type="dxa"/>
          </w:tcPr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El cos i el ritme.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Experimentació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activitats en les quals es combinen ritmes diferents.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Experimentació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activitats expressives en les quals es combinen diversos objectes.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 xml:space="preserve">Pràctica de jocs i danses com a mitjà per </w:t>
            </w:r>
            <w:proofErr w:type="spellStart"/>
            <w:r w:rsidRPr="006B722D">
              <w:rPr>
                <w:rFonts w:ascii="LegacySanITCBoo" w:hAnsi="LegacySanITCBoo"/>
                <w:sz w:val="26"/>
                <w:szCs w:val="26"/>
              </w:rPr>
              <w:t>interioritzar</w:t>
            </w:r>
            <w:proofErr w:type="spellEnd"/>
            <w:r w:rsidRPr="006B722D">
              <w:rPr>
                <w:rFonts w:ascii="LegacySanITCBoo" w:hAnsi="LegacySanITCBoo"/>
                <w:sz w:val="26"/>
                <w:szCs w:val="26"/>
              </w:rPr>
              <w:t xml:space="preserve"> les bases del ritme i del ball.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Creació i pràctica de coreografies.</w:t>
            </w:r>
          </w:p>
          <w:p w:rsidR="00470496" w:rsidRPr="006B722D" w:rsidRDefault="00470496" w:rsidP="00A57EBD">
            <w:pPr>
              <w:pStyle w:val="contingut"/>
              <w:numPr>
                <w:ilvl w:val="0"/>
                <w:numId w:val="0"/>
              </w:numPr>
              <w:rPr>
                <w:rFonts w:cs="Arial"/>
                <w:szCs w:val="26"/>
              </w:rPr>
            </w:pPr>
            <w:r w:rsidRPr="006B722D">
              <w:rPr>
                <w:rFonts w:cs="Arial"/>
                <w:szCs w:val="26"/>
              </w:rPr>
              <w:t>Realització de moviments, amb la combinació de les variables d</w:t>
            </w:r>
            <w:r>
              <w:rPr>
                <w:rFonts w:cs="Arial"/>
                <w:szCs w:val="26"/>
              </w:rPr>
              <w:t>’</w:t>
            </w:r>
            <w:r w:rsidRPr="006B722D">
              <w:rPr>
                <w:rFonts w:cs="Arial"/>
                <w:szCs w:val="26"/>
              </w:rPr>
              <w:t>espai, temps i intensitat.</w:t>
            </w:r>
          </w:p>
          <w:p w:rsidR="00470496" w:rsidRPr="006B722D" w:rsidRDefault="00470496" w:rsidP="00A57EBD">
            <w:pPr>
              <w:pStyle w:val="contingut"/>
              <w:numPr>
                <w:ilvl w:val="0"/>
                <w:numId w:val="0"/>
              </w:numPr>
              <w:rPr>
                <w:rFonts w:cs="Arial"/>
                <w:szCs w:val="26"/>
              </w:rPr>
            </w:pPr>
            <w:r w:rsidRPr="006B722D">
              <w:rPr>
                <w:rFonts w:cs="Arial"/>
                <w:szCs w:val="26"/>
              </w:rPr>
              <w:t>Balls i danses: aspectes culturals relacionats amb l</w:t>
            </w:r>
            <w:r>
              <w:rPr>
                <w:rFonts w:cs="Arial"/>
                <w:szCs w:val="26"/>
              </w:rPr>
              <w:t>’</w:t>
            </w:r>
            <w:r w:rsidRPr="006B722D">
              <w:rPr>
                <w:rFonts w:cs="Arial"/>
                <w:szCs w:val="26"/>
              </w:rPr>
              <w:t>expressió corporal.</w:t>
            </w:r>
          </w:p>
          <w:p w:rsidR="00470496" w:rsidRPr="006B722D" w:rsidRDefault="00470496" w:rsidP="00A57EBD">
            <w:pPr>
              <w:pStyle w:val="contingut"/>
              <w:numPr>
                <w:ilvl w:val="0"/>
                <w:numId w:val="0"/>
              </w:numPr>
              <w:rPr>
                <w:rFonts w:cs="Arial"/>
                <w:szCs w:val="26"/>
              </w:rPr>
            </w:pPr>
            <w:r w:rsidRPr="006B722D">
              <w:rPr>
                <w:rFonts w:cs="Arial"/>
                <w:szCs w:val="26"/>
              </w:rPr>
              <w:t>Execució de balls de pràctica individual, col·lectiva o en parella.</w:t>
            </w:r>
          </w:p>
          <w:p w:rsidR="00470496" w:rsidRPr="006B722D" w:rsidRDefault="00470496" w:rsidP="00A57EBD">
            <w:pPr>
              <w:pStyle w:val="contingut"/>
              <w:numPr>
                <w:ilvl w:val="0"/>
                <w:numId w:val="0"/>
              </w:numPr>
              <w:rPr>
                <w:rFonts w:cs="Arial"/>
                <w:szCs w:val="26"/>
              </w:rPr>
            </w:pPr>
            <w:r w:rsidRPr="006B722D">
              <w:rPr>
                <w:rFonts w:cs="Arial"/>
                <w:szCs w:val="26"/>
              </w:rPr>
              <w:t>Realització d</w:t>
            </w:r>
            <w:r>
              <w:rPr>
                <w:rFonts w:cs="Arial"/>
                <w:szCs w:val="26"/>
              </w:rPr>
              <w:t>’</w:t>
            </w:r>
            <w:r w:rsidRPr="006B722D">
              <w:rPr>
                <w:rFonts w:cs="Arial"/>
                <w:szCs w:val="26"/>
              </w:rPr>
              <w:t>activitats rítmiques, amb incidència en el valor expressiu.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Danses folklòriques pròpies de les Illes Balears.</w:t>
            </w:r>
          </w:p>
          <w:p w:rsidR="00470496" w:rsidRPr="006B722D" w:rsidRDefault="00470496" w:rsidP="00A57EBD">
            <w:pPr>
              <w:pStyle w:val="contingut"/>
              <w:numPr>
                <w:ilvl w:val="0"/>
                <w:numId w:val="0"/>
              </w:numPr>
              <w:rPr>
                <w:rFonts w:cs="Arial"/>
                <w:szCs w:val="26"/>
              </w:rPr>
            </w:pPr>
            <w:r w:rsidRPr="006B722D">
              <w:rPr>
                <w:rFonts w:cs="Arial"/>
                <w:szCs w:val="26"/>
              </w:rPr>
              <w:t xml:space="preserve">Valoració de les danses com a part del patrimoni cultural i com a element de relació amb els altres. 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Valoració de la capacitat i dels usos expressius i comunicatius del cos.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Valoració dels balls i les danses com a mitjà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expressió i de comunicació.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lastRenderedPageBreak/>
              <w:t>Acceptació de les diferències individuals i respecte per les execucions dels altres.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Experimentació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activitats expressives encaminades a aconseguir una dinàmica de grup i a trencar els bloqueigs i les inhibicions personals.</w:t>
            </w:r>
          </w:p>
        </w:tc>
      </w:tr>
      <w:tr w:rsidR="00470496" w:rsidRPr="006B722D" w:rsidTr="00A57EBD">
        <w:tc>
          <w:tcPr>
            <w:tcW w:w="9072" w:type="dxa"/>
          </w:tcPr>
          <w:p w:rsidR="00470496" w:rsidRPr="006B722D" w:rsidRDefault="00470496" w:rsidP="00A57EBD">
            <w:pPr>
              <w:widowControl w:val="0"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lastRenderedPageBreak/>
              <w:t>Criteris d</w:t>
            </w:r>
            <w:r>
              <w:rPr>
                <w:rFonts w:ascii="LegacySanITCBoo" w:hAnsi="LegacySanITCBoo"/>
                <w:b/>
                <w:bCs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 xml:space="preserve">avaluació / </w:t>
            </w:r>
            <w:r w:rsidRPr="006B722D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Estàndards d</w:t>
            </w:r>
            <w:r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aprenentatge avaluables</w:t>
            </w:r>
          </w:p>
        </w:tc>
      </w:tr>
      <w:tr w:rsidR="00470496" w:rsidRPr="006B722D" w:rsidTr="00A57EBD">
        <w:trPr>
          <w:trHeight w:val="4658"/>
        </w:trPr>
        <w:tc>
          <w:tcPr>
            <w:tcW w:w="9072" w:type="dxa"/>
          </w:tcPr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 xml:space="preserve">1. Interpretar i produir accions motrius amb finalitats </w:t>
            </w:r>
            <w:proofErr w:type="spellStart"/>
            <w:r w:rsidRPr="006B722D">
              <w:rPr>
                <w:rFonts w:ascii="LegacySanITCBoo" w:hAnsi="LegacySanITCBoo"/>
                <w:sz w:val="26"/>
                <w:szCs w:val="26"/>
              </w:rPr>
              <w:t>artisticoexpressives</w:t>
            </w:r>
            <w:proofErr w:type="spellEnd"/>
            <w:r w:rsidRPr="006B722D">
              <w:rPr>
                <w:rFonts w:ascii="LegacySanITCBoo" w:hAnsi="LegacySanITCBoo"/>
                <w:sz w:val="26"/>
                <w:szCs w:val="26"/>
              </w:rPr>
              <w:t xml:space="preserve"> utilitzant tècniques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expressió corporal i altres recursos.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1.1. Utilitza tècniques corporals, de manera creativa, combinant espai, temps i intensitat.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1.2. Crea i posa en pràctica una seqüència de moviments corporals ajustats a un ritme prefixat.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1.3. Col·labora en el disseny i la realització de balls i danses i adapta la seva execució a la dels companys.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1.4. Duu a terme improvisacions com a mitjà de comunicació espontània.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 xml:space="preserve">2. Reconèixer les possibilitats de les activitats </w:t>
            </w:r>
            <w:proofErr w:type="spellStart"/>
            <w:r w:rsidRPr="006B722D">
              <w:rPr>
                <w:rFonts w:ascii="LegacySanITCBoo" w:hAnsi="LegacySanITCBoo"/>
                <w:sz w:val="26"/>
                <w:szCs w:val="26"/>
              </w:rPr>
              <w:t>artisticoexpressives</w:t>
            </w:r>
            <w:proofErr w:type="spellEnd"/>
            <w:r w:rsidRPr="006B722D">
              <w:rPr>
                <w:rFonts w:ascii="LegacySanITCBoo" w:hAnsi="LegacySanITCBoo"/>
                <w:sz w:val="26"/>
                <w:szCs w:val="26"/>
              </w:rPr>
              <w:t xml:space="preserve"> com a formes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inclusió social, facilitar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eliminació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obstacles a la participació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altres persones, independentment de les seves característiques, col·laborar amb els altres i acceptar les seves aportacions.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2.1. Mostra tolerància i esportivitat tant en el paper de participant com en el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espectador.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2.2. Col·labora en les activitats de grup respectant les aportacions dels altres i les normes establertes i assumint les seves responsabilitats a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hora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aconseguir els objectius.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2.3. Respecta els altres dins la tasca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equip, amb independència del nivell de destresa.</w:t>
            </w:r>
          </w:p>
        </w:tc>
      </w:tr>
      <w:tr w:rsidR="00470496" w:rsidRPr="006B722D" w:rsidTr="00A57EBD">
        <w:tc>
          <w:tcPr>
            <w:tcW w:w="9072" w:type="dxa"/>
          </w:tcPr>
          <w:p w:rsidR="00470496" w:rsidRPr="006B722D" w:rsidRDefault="00470496" w:rsidP="00A57EBD">
            <w:pPr>
              <w:jc w:val="both"/>
              <w:rPr>
                <w:rFonts w:ascii="LegacySanITCBoo" w:hAnsi="LegacySanITCBoo"/>
                <w:b/>
                <w:bCs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 xml:space="preserve">BLOC 4. </w:t>
            </w:r>
            <w:r w:rsidRPr="006B722D">
              <w:rPr>
                <w:rFonts w:ascii="LegacySanITCBoo" w:hAnsi="LegacySanITCBoo"/>
                <w:b/>
                <w:sz w:val="26"/>
                <w:szCs w:val="26"/>
              </w:rPr>
              <w:t>ACCIONS MOTRIUS EN SITUACIONS D</w:t>
            </w:r>
            <w:r>
              <w:rPr>
                <w:rFonts w:ascii="LegacySanITCBoo" w:hAnsi="LegacySanITCBoo"/>
                <w:b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sz w:val="26"/>
                <w:szCs w:val="26"/>
              </w:rPr>
              <w:t>ADAPTACIÓ A L</w:t>
            </w:r>
            <w:r>
              <w:rPr>
                <w:rFonts w:ascii="LegacySanITCBoo" w:hAnsi="LegacySanITCBoo"/>
                <w:b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sz w:val="26"/>
                <w:szCs w:val="26"/>
              </w:rPr>
              <w:t>ENTORN</w:t>
            </w:r>
          </w:p>
        </w:tc>
      </w:tr>
      <w:tr w:rsidR="00470496" w:rsidRPr="006B722D" w:rsidTr="00A57EBD">
        <w:tc>
          <w:tcPr>
            <w:tcW w:w="9072" w:type="dxa"/>
            <w:vAlign w:val="center"/>
          </w:tcPr>
          <w:p w:rsidR="00470496" w:rsidRPr="006B722D" w:rsidRDefault="00470496" w:rsidP="00A57EBD">
            <w:pPr>
              <w:jc w:val="both"/>
              <w:rPr>
                <w:rFonts w:ascii="LegacySanITCBoo" w:hAnsi="LegacySanITCBoo"/>
                <w:b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>Continguts</w:t>
            </w:r>
          </w:p>
        </w:tc>
      </w:tr>
      <w:tr w:rsidR="00470496" w:rsidRPr="006B722D" w:rsidTr="00A57EBD">
        <w:tc>
          <w:tcPr>
            <w:tcW w:w="9072" w:type="dxa"/>
          </w:tcPr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Anàlisi de les possibilitats que ofereix el nostre medi natural per dur-hi a terme activitats físiques esportives: terra, aire i aigua.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Creativitat, participació i cooperació en les activitats físiques al medi natural.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 xml:space="preserve">El </w:t>
            </w:r>
            <w:proofErr w:type="spellStart"/>
            <w:r w:rsidRPr="006B722D">
              <w:rPr>
                <w:rFonts w:ascii="LegacySanITCBoo" w:hAnsi="LegacySanITCBoo"/>
                <w:sz w:val="26"/>
                <w:szCs w:val="26"/>
              </w:rPr>
              <w:t>senderisme</w:t>
            </w:r>
            <w:proofErr w:type="spellEnd"/>
            <w:r w:rsidRPr="006B722D">
              <w:rPr>
                <w:rFonts w:ascii="LegacySanITCBoo" w:hAnsi="LegacySanITCBoo"/>
                <w:sz w:val="26"/>
                <w:szCs w:val="26"/>
              </w:rPr>
              <w:t xml:space="preserve">: concepte, tipus de senders, normes bàsiques per practicar el </w:t>
            </w:r>
            <w:proofErr w:type="spellStart"/>
            <w:r w:rsidRPr="006B722D">
              <w:rPr>
                <w:rFonts w:ascii="LegacySanITCBoo" w:hAnsi="LegacySanITCBoo"/>
                <w:sz w:val="26"/>
                <w:szCs w:val="26"/>
              </w:rPr>
              <w:t>senderisme</w:t>
            </w:r>
            <w:proofErr w:type="spellEnd"/>
            <w:r w:rsidRPr="006B722D">
              <w:rPr>
                <w:rFonts w:ascii="LegacySanITCBoo" w:hAnsi="LegacySanITCBoo"/>
                <w:sz w:val="26"/>
                <w:szCs w:val="26"/>
              </w:rPr>
              <w:t xml:space="preserve"> i material necessari.</w:t>
            </w:r>
          </w:p>
          <w:p w:rsidR="00470496" w:rsidRPr="006B722D" w:rsidRDefault="00470496" w:rsidP="00A57EBD">
            <w:pPr>
              <w:pStyle w:val="contingut"/>
              <w:numPr>
                <w:ilvl w:val="0"/>
                <w:numId w:val="0"/>
              </w:numPr>
              <w:rPr>
                <w:rFonts w:cs="Arial"/>
                <w:szCs w:val="26"/>
              </w:rPr>
            </w:pPr>
            <w:r w:rsidRPr="006B722D">
              <w:rPr>
                <w:rFonts w:cs="Arial"/>
                <w:szCs w:val="26"/>
              </w:rPr>
              <w:t>L</w:t>
            </w:r>
            <w:r>
              <w:rPr>
                <w:rFonts w:cs="Arial"/>
                <w:szCs w:val="26"/>
              </w:rPr>
              <w:t>’</w:t>
            </w:r>
            <w:r w:rsidRPr="006B722D">
              <w:rPr>
                <w:rFonts w:cs="Arial"/>
                <w:szCs w:val="26"/>
              </w:rPr>
              <w:t>orientació. Generalitats. Mitjans naturals per orientar-se.</w:t>
            </w:r>
          </w:p>
          <w:p w:rsidR="00470496" w:rsidRPr="006B722D" w:rsidRDefault="00470496" w:rsidP="00A57EBD">
            <w:pPr>
              <w:pStyle w:val="contingut"/>
              <w:numPr>
                <w:ilvl w:val="0"/>
                <w:numId w:val="0"/>
              </w:numPr>
              <w:rPr>
                <w:rFonts w:cs="Arial"/>
                <w:szCs w:val="26"/>
              </w:rPr>
            </w:pPr>
            <w:r w:rsidRPr="006B722D">
              <w:rPr>
                <w:rFonts w:cs="Arial"/>
                <w:szCs w:val="26"/>
              </w:rPr>
              <w:t>Adquisició de tècniques bàsiques d</w:t>
            </w:r>
            <w:r>
              <w:rPr>
                <w:rFonts w:cs="Arial"/>
                <w:szCs w:val="26"/>
              </w:rPr>
              <w:t>’</w:t>
            </w:r>
            <w:r w:rsidRPr="006B722D">
              <w:rPr>
                <w:rFonts w:cs="Arial"/>
                <w:szCs w:val="26"/>
              </w:rPr>
              <w:t xml:space="preserve">orientació. La brúixola: </w:t>
            </w:r>
            <w:proofErr w:type="spellStart"/>
            <w:r w:rsidRPr="006B722D">
              <w:rPr>
                <w:rFonts w:cs="Arial"/>
                <w:szCs w:val="26"/>
              </w:rPr>
              <w:t>familiarització</w:t>
            </w:r>
            <w:proofErr w:type="spellEnd"/>
            <w:r w:rsidRPr="006B722D">
              <w:rPr>
                <w:rFonts w:cs="Arial"/>
                <w:szCs w:val="26"/>
              </w:rPr>
              <w:t xml:space="preserve"> i ús. Lectura de mapes, orientació de mapes i realització de recorreguts d</w:t>
            </w:r>
            <w:r>
              <w:rPr>
                <w:rFonts w:cs="Arial"/>
                <w:szCs w:val="26"/>
              </w:rPr>
              <w:t>’</w:t>
            </w:r>
            <w:r w:rsidRPr="006B722D">
              <w:rPr>
                <w:rFonts w:cs="Arial"/>
                <w:szCs w:val="26"/>
              </w:rPr>
              <w:t>orientació. Mitjans moderns d</w:t>
            </w:r>
            <w:r>
              <w:rPr>
                <w:rFonts w:cs="Arial"/>
                <w:szCs w:val="26"/>
              </w:rPr>
              <w:t>’</w:t>
            </w:r>
            <w:r w:rsidRPr="006B722D">
              <w:rPr>
                <w:rFonts w:cs="Arial"/>
                <w:szCs w:val="26"/>
              </w:rPr>
              <w:t>orientació.</w:t>
            </w:r>
          </w:p>
          <w:p w:rsidR="00470496" w:rsidRPr="006B722D" w:rsidRDefault="00470496" w:rsidP="00A57EBD">
            <w:pPr>
              <w:pStyle w:val="contingut"/>
              <w:numPr>
                <w:ilvl w:val="0"/>
                <w:numId w:val="0"/>
              </w:numPr>
              <w:rPr>
                <w:rFonts w:cs="Arial"/>
                <w:szCs w:val="26"/>
              </w:rPr>
            </w:pPr>
            <w:r w:rsidRPr="006B722D">
              <w:rPr>
                <w:rFonts w:cs="Arial"/>
                <w:szCs w:val="26"/>
              </w:rPr>
              <w:t>Nocions sobre supervivència i acampada i normes de seguretat que s</w:t>
            </w:r>
            <w:r>
              <w:rPr>
                <w:rFonts w:cs="Arial"/>
                <w:szCs w:val="26"/>
              </w:rPr>
              <w:t>’</w:t>
            </w:r>
            <w:r w:rsidRPr="006B722D">
              <w:rPr>
                <w:rFonts w:cs="Arial"/>
                <w:szCs w:val="26"/>
              </w:rPr>
              <w:t>han de tenir en compte per dur a terme recorreguts d</w:t>
            </w:r>
            <w:r>
              <w:rPr>
                <w:rFonts w:cs="Arial"/>
                <w:szCs w:val="26"/>
              </w:rPr>
              <w:t>’</w:t>
            </w:r>
            <w:r w:rsidRPr="006B722D">
              <w:rPr>
                <w:rFonts w:cs="Arial"/>
                <w:szCs w:val="26"/>
              </w:rPr>
              <w:t>orientació al medi urbà i al natural.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Coneixement i acceptació de les normes de protecció del medi a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 xml:space="preserve">hora de dur-hi a terme activitats </w:t>
            </w:r>
            <w:proofErr w:type="spellStart"/>
            <w:r w:rsidRPr="006B722D">
              <w:rPr>
                <w:rFonts w:ascii="LegacySanITCBoo" w:hAnsi="LegacySanITCBoo"/>
                <w:sz w:val="26"/>
                <w:szCs w:val="26"/>
              </w:rPr>
              <w:t>fisicoesportives</w:t>
            </w:r>
            <w:proofErr w:type="spellEnd"/>
            <w:r w:rsidRPr="006B722D">
              <w:rPr>
                <w:rFonts w:ascii="LegacySanITCBoo" w:hAnsi="LegacySanITCBoo"/>
                <w:sz w:val="26"/>
                <w:szCs w:val="26"/>
              </w:rPr>
              <w:t>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Realització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 xml:space="preserve">activitats recreatives respectant el medi ambient i utilitzant les </w:t>
            </w:r>
            <w:r w:rsidRPr="006B722D">
              <w:rPr>
                <w:rFonts w:ascii="LegacySanITCBoo" w:hAnsi="LegacySanITCBoo"/>
                <w:sz w:val="26"/>
                <w:szCs w:val="26"/>
              </w:rPr>
              <w:lastRenderedPageBreak/>
              <w:t>possibilitats que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entorn ofereix.</w:t>
            </w:r>
          </w:p>
        </w:tc>
      </w:tr>
      <w:tr w:rsidR="00470496" w:rsidRPr="006B722D" w:rsidTr="00A57EBD">
        <w:tc>
          <w:tcPr>
            <w:tcW w:w="9072" w:type="dxa"/>
          </w:tcPr>
          <w:p w:rsidR="00470496" w:rsidRPr="006B722D" w:rsidRDefault="00470496" w:rsidP="00A57EBD">
            <w:pPr>
              <w:widowControl w:val="0"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lastRenderedPageBreak/>
              <w:t>Criteris d</w:t>
            </w:r>
            <w:r>
              <w:rPr>
                <w:rFonts w:ascii="LegacySanITCBoo" w:hAnsi="LegacySanITCBoo"/>
                <w:b/>
                <w:bCs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 xml:space="preserve">avaluació / </w:t>
            </w:r>
            <w:r w:rsidRPr="006B722D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Estàndards d</w:t>
            </w:r>
            <w:r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aprenentatge avaluables</w:t>
            </w:r>
          </w:p>
        </w:tc>
      </w:tr>
      <w:tr w:rsidR="00470496" w:rsidRPr="006B722D" w:rsidTr="00A57EBD">
        <w:trPr>
          <w:trHeight w:val="1926"/>
        </w:trPr>
        <w:tc>
          <w:tcPr>
            <w:tcW w:w="9072" w:type="dxa"/>
          </w:tcPr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 xml:space="preserve">1. Reconèixer les possibilitats que ofereixen les activitats </w:t>
            </w:r>
            <w:proofErr w:type="spellStart"/>
            <w:r w:rsidRPr="006B722D">
              <w:rPr>
                <w:rFonts w:ascii="LegacySanITCBoo" w:hAnsi="LegacySanITCBoo"/>
                <w:sz w:val="26"/>
                <w:szCs w:val="26"/>
              </w:rPr>
              <w:t>fisicoesportives</w:t>
            </w:r>
            <w:proofErr w:type="spellEnd"/>
            <w:r w:rsidRPr="006B722D">
              <w:rPr>
                <w:rFonts w:ascii="LegacySanITCBoo" w:hAnsi="LegacySanITCBoo"/>
                <w:sz w:val="26"/>
                <w:szCs w:val="26"/>
              </w:rPr>
              <w:t xml:space="preserve"> com a formes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oci actiu i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utilització responsable de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entorn.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1.1. Coneix les possibilitats que ofereix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entorn a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hora de dur-hi a terme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activitats </w:t>
            </w:r>
            <w:proofErr w:type="spellStart"/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fisicoesportives</w:t>
            </w:r>
            <w:proofErr w:type="spellEnd"/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. 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1.2. Respecta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entorn i el valora com un lloc comú per dur-hi a terme activitats </w:t>
            </w:r>
            <w:proofErr w:type="spellStart"/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fisicoesportives</w:t>
            </w:r>
            <w:proofErr w:type="spellEnd"/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. 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1.3. Analitza críticament les actituds i els estils de vida relacionats amb el tractament del cos, les activitats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oci,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activitat física i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esport en el context social actual.</w:t>
            </w:r>
          </w:p>
        </w:tc>
      </w:tr>
      <w:tr w:rsidR="00470496" w:rsidRPr="006B722D" w:rsidTr="00A57EBD">
        <w:tc>
          <w:tcPr>
            <w:tcW w:w="9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496" w:rsidRPr="006B722D" w:rsidRDefault="00470496" w:rsidP="00A57EBD">
            <w:pPr>
              <w:jc w:val="both"/>
              <w:rPr>
                <w:rFonts w:ascii="LegacySanITCBoo" w:hAnsi="LegacySanITCBoo"/>
                <w:b/>
                <w:bCs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 xml:space="preserve">BLOC 5. </w:t>
            </w:r>
            <w:r w:rsidRPr="006B722D">
              <w:rPr>
                <w:rFonts w:ascii="LegacySanITCBoo" w:hAnsi="LegacySanITCBoo"/>
                <w:b/>
                <w:sz w:val="26"/>
                <w:szCs w:val="26"/>
              </w:rPr>
              <w:t>CONTINGUTS COMUNS A TOTS ELS BLOCS</w:t>
            </w:r>
          </w:p>
        </w:tc>
      </w:tr>
      <w:tr w:rsidR="00470496" w:rsidRPr="006B722D" w:rsidTr="00A57EBD">
        <w:tc>
          <w:tcPr>
            <w:tcW w:w="9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70496" w:rsidRPr="006B722D" w:rsidRDefault="00470496" w:rsidP="00A57EBD">
            <w:pPr>
              <w:autoSpaceDE w:val="0"/>
              <w:autoSpaceDN w:val="0"/>
              <w:adjustRightInd w:val="0"/>
              <w:jc w:val="both"/>
              <w:rPr>
                <w:rFonts w:ascii="LegacySanITCBoo" w:hAnsi="LegacySanITCBoo"/>
                <w:b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sz w:val="26"/>
                <w:szCs w:val="26"/>
              </w:rPr>
              <w:t>Continguts</w:t>
            </w:r>
          </w:p>
        </w:tc>
      </w:tr>
      <w:tr w:rsidR="00470496" w:rsidRPr="006B722D" w:rsidTr="00A57EBD">
        <w:tc>
          <w:tcPr>
            <w:tcW w:w="9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496" w:rsidRPr="006B722D" w:rsidRDefault="00470496" w:rsidP="00A57EBD">
            <w:pPr>
              <w:pStyle w:val="contingut"/>
              <w:numPr>
                <w:ilvl w:val="0"/>
                <w:numId w:val="0"/>
              </w:numPr>
              <w:rPr>
                <w:rFonts w:cs="Arial"/>
                <w:szCs w:val="26"/>
              </w:rPr>
            </w:pPr>
            <w:r w:rsidRPr="006B722D">
              <w:rPr>
                <w:rFonts w:cs="Arial"/>
                <w:szCs w:val="26"/>
              </w:rPr>
              <w:t>L</w:t>
            </w:r>
            <w:r>
              <w:rPr>
                <w:rFonts w:cs="Arial"/>
                <w:szCs w:val="26"/>
              </w:rPr>
              <w:t>’</w:t>
            </w:r>
            <w:r w:rsidRPr="006B722D">
              <w:rPr>
                <w:rFonts w:cs="Arial"/>
                <w:szCs w:val="26"/>
              </w:rPr>
              <w:t>escalfament. Concepte. Tipus. Fases. Execució d</w:t>
            </w:r>
            <w:r>
              <w:rPr>
                <w:rFonts w:cs="Arial"/>
                <w:szCs w:val="26"/>
              </w:rPr>
              <w:t>’</w:t>
            </w:r>
            <w:r w:rsidRPr="006B722D">
              <w:rPr>
                <w:rFonts w:cs="Arial"/>
                <w:szCs w:val="26"/>
              </w:rPr>
              <w:t>exercicis aplicats a l</w:t>
            </w:r>
            <w:r>
              <w:rPr>
                <w:rFonts w:cs="Arial"/>
                <w:szCs w:val="26"/>
              </w:rPr>
              <w:t>’</w:t>
            </w:r>
            <w:r w:rsidRPr="006B722D">
              <w:rPr>
                <w:rFonts w:cs="Arial"/>
                <w:szCs w:val="26"/>
              </w:rPr>
              <w:t>escalfament general i a l</w:t>
            </w:r>
            <w:r>
              <w:rPr>
                <w:rFonts w:cs="Arial"/>
                <w:szCs w:val="26"/>
              </w:rPr>
              <w:t>’</w:t>
            </w:r>
            <w:r w:rsidRPr="006B722D">
              <w:rPr>
                <w:rFonts w:cs="Arial"/>
                <w:szCs w:val="26"/>
              </w:rPr>
              <w:t>específic. Iniciació a la pràctica d</w:t>
            </w:r>
            <w:r>
              <w:rPr>
                <w:rFonts w:cs="Arial"/>
                <w:szCs w:val="26"/>
              </w:rPr>
              <w:t>’</w:t>
            </w:r>
            <w:r w:rsidRPr="006B722D">
              <w:rPr>
                <w:rFonts w:cs="Arial"/>
                <w:szCs w:val="26"/>
              </w:rPr>
              <w:t>escalfaments generals i específics elaborats individualment. Elaboració i posada en pràctica d</w:t>
            </w:r>
            <w:r>
              <w:rPr>
                <w:rFonts w:cs="Arial"/>
                <w:szCs w:val="26"/>
              </w:rPr>
              <w:t>’</w:t>
            </w:r>
            <w:r w:rsidRPr="006B722D">
              <w:rPr>
                <w:rFonts w:cs="Arial"/>
                <w:szCs w:val="26"/>
              </w:rPr>
              <w:t xml:space="preserve">escalfaments. 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La tornada a la calma: concepte i importància. Elaboració i posada en pràctica de la tornada a la calma, tenint en compte diverses activitats.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 xml:space="preserve">Mesures de seguretat i primers auxilis bàsics. </w:t>
            </w:r>
          </w:p>
          <w:p w:rsidR="00470496" w:rsidRPr="006B722D" w:rsidRDefault="00470496" w:rsidP="00A57EBD">
            <w:pPr>
              <w:pStyle w:val="contingut"/>
              <w:numPr>
                <w:ilvl w:val="0"/>
                <w:numId w:val="0"/>
              </w:numPr>
              <w:rPr>
                <w:rFonts w:cs="Arial"/>
                <w:szCs w:val="26"/>
              </w:rPr>
            </w:pPr>
            <w:r w:rsidRPr="006B722D">
              <w:rPr>
                <w:rFonts w:cs="Arial"/>
                <w:szCs w:val="26"/>
              </w:rPr>
              <w:t>Normes de seguretat que s</w:t>
            </w:r>
            <w:r>
              <w:rPr>
                <w:rFonts w:cs="Arial"/>
                <w:szCs w:val="26"/>
              </w:rPr>
              <w:t>’</w:t>
            </w:r>
            <w:r w:rsidRPr="006B722D">
              <w:rPr>
                <w:rFonts w:cs="Arial"/>
                <w:szCs w:val="26"/>
              </w:rPr>
              <w:t xml:space="preserve">han de tenir en compte per dur a terme activitats </w:t>
            </w:r>
            <w:proofErr w:type="spellStart"/>
            <w:r w:rsidRPr="006B722D">
              <w:rPr>
                <w:rFonts w:cs="Arial"/>
                <w:szCs w:val="26"/>
              </w:rPr>
              <w:t>fisicoesportives</w:t>
            </w:r>
            <w:proofErr w:type="spellEnd"/>
            <w:r w:rsidRPr="006B722D">
              <w:rPr>
                <w:rFonts w:cs="Arial"/>
                <w:szCs w:val="26"/>
              </w:rPr>
              <w:t xml:space="preserve"> i </w:t>
            </w:r>
            <w:proofErr w:type="spellStart"/>
            <w:r w:rsidRPr="006B722D">
              <w:rPr>
                <w:rFonts w:cs="Arial"/>
                <w:szCs w:val="26"/>
              </w:rPr>
              <w:t>artisticoexpressives</w:t>
            </w:r>
            <w:proofErr w:type="spellEnd"/>
            <w:r w:rsidRPr="006B722D">
              <w:rPr>
                <w:rFonts w:cs="Arial"/>
                <w:szCs w:val="26"/>
              </w:rPr>
              <w:t>.</w:t>
            </w:r>
          </w:p>
          <w:p w:rsidR="00470496" w:rsidRPr="006B722D" w:rsidRDefault="00470496" w:rsidP="00A57EBD">
            <w:pPr>
              <w:pStyle w:val="contingut"/>
              <w:numPr>
                <w:ilvl w:val="0"/>
                <w:numId w:val="0"/>
              </w:numPr>
              <w:rPr>
                <w:rFonts w:cs="Arial"/>
                <w:szCs w:val="26"/>
              </w:rPr>
            </w:pPr>
            <w:r w:rsidRPr="006B722D">
              <w:rPr>
                <w:rFonts w:cs="Arial"/>
                <w:szCs w:val="26"/>
              </w:rPr>
              <w:t>Tècniques de primers auxilis.</w:t>
            </w:r>
          </w:p>
          <w:p w:rsidR="00470496" w:rsidRPr="006B722D" w:rsidRDefault="00470496" w:rsidP="00A57EBD">
            <w:pPr>
              <w:pStyle w:val="contingut"/>
              <w:numPr>
                <w:ilvl w:val="0"/>
                <w:numId w:val="0"/>
              </w:numPr>
              <w:rPr>
                <w:rFonts w:cs="Arial"/>
                <w:szCs w:val="26"/>
              </w:rPr>
            </w:pPr>
            <w:r w:rsidRPr="006B722D">
              <w:rPr>
                <w:rFonts w:cs="Arial"/>
                <w:szCs w:val="26"/>
              </w:rPr>
              <w:t xml:space="preserve">Coneixement i acceptació de les normes de protecció del medi en activitats </w:t>
            </w:r>
            <w:proofErr w:type="spellStart"/>
            <w:r w:rsidRPr="006B722D">
              <w:rPr>
                <w:rFonts w:cs="Arial"/>
                <w:szCs w:val="26"/>
              </w:rPr>
              <w:t>fisicoesportives</w:t>
            </w:r>
            <w:proofErr w:type="spellEnd"/>
            <w:r w:rsidRPr="006B722D">
              <w:rPr>
                <w:rFonts w:cs="Arial"/>
                <w:szCs w:val="26"/>
              </w:rPr>
              <w:t>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Realització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activitats recreatives respectant el medi ambient i utilitzant les possibilitats que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 xml:space="preserve">entorn ofereix. 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Utilització de les TIC per cercar i seleccionar informació.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Control del temps i ús responsable de les TIC.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Disseny de presentacions.</w:t>
            </w:r>
          </w:p>
        </w:tc>
      </w:tr>
      <w:tr w:rsidR="00470496" w:rsidRPr="006B722D" w:rsidTr="00A57EBD">
        <w:tc>
          <w:tcPr>
            <w:tcW w:w="9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70496" w:rsidRPr="006B722D" w:rsidRDefault="00470496" w:rsidP="00A57EBD">
            <w:pPr>
              <w:autoSpaceDE w:val="0"/>
              <w:autoSpaceDN w:val="0"/>
              <w:adjustRightInd w:val="0"/>
              <w:jc w:val="both"/>
              <w:rPr>
                <w:rFonts w:ascii="LegacySanITCBoo" w:hAnsi="LegacySanITCBoo"/>
                <w:b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sz w:val="26"/>
                <w:szCs w:val="26"/>
              </w:rPr>
              <w:t>Criteris d</w:t>
            </w:r>
            <w:r>
              <w:rPr>
                <w:rFonts w:ascii="LegacySanITCBoo" w:hAnsi="LegacySanITCBoo"/>
                <w:b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sz w:val="26"/>
                <w:szCs w:val="26"/>
              </w:rPr>
              <w:t xml:space="preserve">avaluació / </w:t>
            </w:r>
            <w:r w:rsidRPr="006B722D">
              <w:rPr>
                <w:rFonts w:ascii="LegacySanITCBoo" w:hAnsi="LegacySanITCBoo"/>
                <w:b/>
                <w:i/>
                <w:sz w:val="26"/>
                <w:szCs w:val="26"/>
              </w:rPr>
              <w:t>Estàndards d</w:t>
            </w:r>
            <w:r>
              <w:rPr>
                <w:rFonts w:ascii="LegacySanITCBoo" w:hAnsi="LegacySanITCBoo"/>
                <w:b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i/>
                <w:sz w:val="26"/>
                <w:szCs w:val="26"/>
              </w:rPr>
              <w:t>aprenentatge avaluables</w:t>
            </w:r>
          </w:p>
        </w:tc>
      </w:tr>
      <w:tr w:rsidR="00470496" w:rsidRPr="006B722D" w:rsidTr="00A57EBD">
        <w:tc>
          <w:tcPr>
            <w:tcW w:w="907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1. Desenvolupar activitats pròpies de cadascuna de les fases de la sessió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activitat física i relacionar-les amb les característiques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aquestes.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1.1. Relaciona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estructura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una sessió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activitat física amb la intensitat dels esforços realitzats. 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1.2. Prepara i duu a terme escalfaments i fases finals de sessió de forma autònoma i habitual. 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1.3. Prepara i posa en pràctica activitats per millorar les habilitats motrius segons les pròpies 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lastRenderedPageBreak/>
              <w:t xml:space="preserve">dificultats. 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 xml:space="preserve">2. Controlar les dificultats i els riscs durant la participació en activitats </w:t>
            </w:r>
            <w:proofErr w:type="spellStart"/>
            <w:r w:rsidRPr="006B722D">
              <w:rPr>
                <w:rFonts w:ascii="LegacySanITCBoo" w:hAnsi="LegacySanITCBoo"/>
                <w:sz w:val="26"/>
                <w:szCs w:val="26"/>
              </w:rPr>
              <w:t>fisicoesportives</w:t>
            </w:r>
            <w:proofErr w:type="spellEnd"/>
            <w:r w:rsidRPr="006B722D">
              <w:rPr>
                <w:rFonts w:ascii="LegacySanITCBoo" w:hAnsi="LegacySanITCBoo"/>
                <w:sz w:val="26"/>
                <w:szCs w:val="26"/>
              </w:rPr>
              <w:t xml:space="preserve"> i </w:t>
            </w:r>
            <w:proofErr w:type="spellStart"/>
            <w:r w:rsidRPr="006B722D">
              <w:rPr>
                <w:rFonts w:ascii="LegacySanITCBoo" w:hAnsi="LegacySanITCBoo"/>
                <w:sz w:val="26"/>
                <w:szCs w:val="26"/>
              </w:rPr>
              <w:t>artisticoexpressives</w:t>
            </w:r>
            <w:proofErr w:type="spellEnd"/>
            <w:r w:rsidRPr="006B722D">
              <w:rPr>
                <w:rFonts w:ascii="LegacySanITCBoo" w:hAnsi="LegacySanITCBoo"/>
                <w:sz w:val="26"/>
                <w:szCs w:val="26"/>
              </w:rPr>
              <w:t>, analitzar-ne les característiques, conèixer les interaccions motrius que comporten i adoptar mesures preventives i de seguretat a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hora de desenvolupar-les.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2.1. Identifica les característiques de les activitats </w:t>
            </w:r>
            <w:proofErr w:type="spellStart"/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fisicoesportives</w:t>
            </w:r>
            <w:proofErr w:type="spellEnd"/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 i </w:t>
            </w:r>
            <w:proofErr w:type="spellStart"/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artisticoexpressives</w:t>
            </w:r>
            <w:proofErr w:type="spellEnd"/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 proposades que poden suposar un element de risc per a si mateix o per als altres. 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2.2. Descriu els protocols que s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han de seguir per activar els serveis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emergència i de protecció de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entorn. 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2.3. Adopta les mesures preventives i de seguretat pròpies de les activitats desenvolupades durant el cicle, amb especial atenció a les que es duen a terme en un entorn no estable.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3. Utilitzar les tecnologies de la informació i la comunicació en el procés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aprenentatge per cercar, analitzar i seleccionar informació rellevant, elaborar documents propis i exposar-los.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3.1. Utilitza les tecnologies de la informació i la comunicació per elaborar documents digitals propis (text, presentació, imatge, vídeo, so, etc.) com a resultat del procés de recerca, anàlisi i selecció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informació rellevant. 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3.2. Exposa i defensa, utilitzant recursos tecnològics, treballs sobre temes vigents en el context social que estan relacionats amb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activitat física o la corporalitat.</w:t>
            </w:r>
          </w:p>
        </w:tc>
      </w:tr>
    </w:tbl>
    <w:p w:rsidR="00470496" w:rsidRPr="006B722D" w:rsidRDefault="00470496" w:rsidP="00470496">
      <w:pPr>
        <w:jc w:val="both"/>
        <w:rPr>
          <w:rFonts w:ascii="LegacySanITCBoo" w:hAnsi="LegacySanITCBoo"/>
          <w:sz w:val="26"/>
          <w:szCs w:val="26"/>
        </w:rPr>
      </w:pPr>
    </w:p>
    <w:p w:rsidR="00470496" w:rsidRPr="006B722D" w:rsidRDefault="00470496" w:rsidP="00470496">
      <w:pPr>
        <w:jc w:val="both"/>
        <w:rPr>
          <w:rFonts w:ascii="LegacySanITCBoo" w:hAnsi="LegacySanITCBoo"/>
          <w:b/>
          <w:sz w:val="26"/>
          <w:szCs w:val="26"/>
        </w:rPr>
      </w:pPr>
      <w:r w:rsidRPr="006B722D">
        <w:rPr>
          <w:rFonts w:ascii="LegacySanITCBoo" w:hAnsi="LegacySanITCBoo"/>
          <w:b/>
          <w:sz w:val="26"/>
          <w:szCs w:val="26"/>
        </w:rPr>
        <w:t>Quart curs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072"/>
      </w:tblGrid>
      <w:tr w:rsidR="00470496" w:rsidRPr="006B722D" w:rsidTr="00A57EBD">
        <w:tc>
          <w:tcPr>
            <w:tcW w:w="9072" w:type="dxa"/>
          </w:tcPr>
          <w:p w:rsidR="00470496" w:rsidRPr="006B722D" w:rsidRDefault="00470496" w:rsidP="00A57EBD">
            <w:pPr>
              <w:jc w:val="both"/>
              <w:rPr>
                <w:rFonts w:ascii="LegacySanITCBoo" w:hAnsi="LegacySanITCBoo"/>
                <w:b/>
                <w:bCs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 xml:space="preserve">BLOC 1. </w:t>
            </w:r>
            <w:r w:rsidRPr="006B722D">
              <w:rPr>
                <w:rFonts w:ascii="LegacySanITCBoo" w:hAnsi="LegacySanITCBoo"/>
                <w:b/>
                <w:sz w:val="26"/>
                <w:szCs w:val="26"/>
              </w:rPr>
              <w:t>SALUT</w:t>
            </w:r>
          </w:p>
        </w:tc>
      </w:tr>
      <w:tr w:rsidR="00470496" w:rsidRPr="006B722D" w:rsidTr="00A57EBD">
        <w:tc>
          <w:tcPr>
            <w:tcW w:w="9072" w:type="dxa"/>
            <w:vAlign w:val="center"/>
          </w:tcPr>
          <w:p w:rsidR="00470496" w:rsidRPr="006B722D" w:rsidRDefault="00470496" w:rsidP="00A57EBD">
            <w:pPr>
              <w:jc w:val="both"/>
              <w:rPr>
                <w:rFonts w:ascii="LegacySanITCBoo" w:hAnsi="LegacySanITCBoo"/>
                <w:b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>Continguts</w:t>
            </w:r>
          </w:p>
        </w:tc>
      </w:tr>
      <w:tr w:rsidR="00470496" w:rsidRPr="006B722D" w:rsidTr="00A57EBD">
        <w:tc>
          <w:tcPr>
            <w:tcW w:w="9072" w:type="dxa"/>
          </w:tcPr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Valoració dels efectes positius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 xml:space="preserve">una correcta higiene </w:t>
            </w:r>
            <w:proofErr w:type="spellStart"/>
            <w:r w:rsidRPr="006B722D">
              <w:rPr>
                <w:rFonts w:ascii="LegacySanITCBoo" w:hAnsi="LegacySanITCBoo"/>
                <w:sz w:val="26"/>
                <w:szCs w:val="26"/>
              </w:rPr>
              <w:t>postural</w:t>
            </w:r>
            <w:proofErr w:type="spellEnd"/>
            <w:r w:rsidRPr="006B722D">
              <w:rPr>
                <w:rFonts w:ascii="LegacySanITCBoo" w:hAnsi="LegacySanITCBoo"/>
                <w:sz w:val="26"/>
                <w:szCs w:val="26"/>
              </w:rPr>
              <w:t xml:space="preserve"> en activitats quotidianes i en la pràctica de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activitat física com a mitjà de prevenció.</w:t>
            </w:r>
          </w:p>
          <w:p w:rsidR="00470496" w:rsidRPr="006B722D" w:rsidRDefault="00470496" w:rsidP="00A57EBD">
            <w:pPr>
              <w:pStyle w:val="contingut"/>
              <w:numPr>
                <w:ilvl w:val="0"/>
                <w:numId w:val="0"/>
              </w:numPr>
              <w:rPr>
                <w:rFonts w:cs="Arial"/>
                <w:szCs w:val="26"/>
              </w:rPr>
            </w:pPr>
            <w:r w:rsidRPr="006B722D">
              <w:rPr>
                <w:rFonts w:cs="Arial"/>
                <w:szCs w:val="26"/>
              </w:rPr>
              <w:t>Aplicació de tècniques generals i específiques de relaxació i treball compensatori i valoració d</w:t>
            </w:r>
            <w:r>
              <w:rPr>
                <w:rFonts w:cs="Arial"/>
                <w:szCs w:val="26"/>
              </w:rPr>
              <w:t>’</w:t>
            </w:r>
            <w:r w:rsidRPr="006B722D">
              <w:rPr>
                <w:rFonts w:cs="Arial"/>
                <w:szCs w:val="26"/>
              </w:rPr>
              <w:t>aquestes tècniques com a alleujament de les tensions de la vida quotidiana.</w:t>
            </w:r>
          </w:p>
          <w:p w:rsidR="00470496" w:rsidRPr="006B722D" w:rsidRDefault="00470496" w:rsidP="00A57EBD">
            <w:pPr>
              <w:pStyle w:val="contingut"/>
              <w:numPr>
                <w:ilvl w:val="0"/>
                <w:numId w:val="0"/>
              </w:numPr>
              <w:rPr>
                <w:rFonts w:cs="Arial"/>
                <w:szCs w:val="26"/>
              </w:rPr>
            </w:pPr>
            <w:r w:rsidRPr="006B722D">
              <w:rPr>
                <w:rFonts w:cs="Arial"/>
                <w:szCs w:val="26"/>
              </w:rPr>
              <w:t>Apreciació i acceptació dels valors estètics de la pròpia imatge i valoració crítica dels models corporals i de salut vigents.</w:t>
            </w:r>
          </w:p>
          <w:p w:rsidR="00470496" w:rsidRPr="006B722D" w:rsidRDefault="00470496" w:rsidP="00A57EBD">
            <w:pPr>
              <w:pStyle w:val="contingut"/>
              <w:numPr>
                <w:ilvl w:val="0"/>
                <w:numId w:val="0"/>
              </w:numPr>
              <w:rPr>
                <w:rFonts w:cs="Arial"/>
                <w:szCs w:val="26"/>
              </w:rPr>
            </w:pPr>
            <w:r w:rsidRPr="006B722D">
              <w:rPr>
                <w:rFonts w:cs="Arial"/>
                <w:szCs w:val="26"/>
              </w:rPr>
              <w:t>Valoració dels efectes negatius de determinats hàbits (fumar, beure, sedentarisme) sobre la condició física i la salut. Actitud crítica.</w:t>
            </w:r>
          </w:p>
          <w:p w:rsidR="00470496" w:rsidRPr="006B722D" w:rsidRDefault="00470496" w:rsidP="00A57EBD">
            <w:pPr>
              <w:pStyle w:val="contingut"/>
              <w:numPr>
                <w:ilvl w:val="0"/>
                <w:numId w:val="0"/>
              </w:numPr>
              <w:rPr>
                <w:rFonts w:cs="Arial"/>
                <w:szCs w:val="26"/>
              </w:rPr>
            </w:pPr>
            <w:r w:rsidRPr="006B722D">
              <w:rPr>
                <w:rFonts w:cs="Arial"/>
                <w:szCs w:val="26"/>
              </w:rPr>
              <w:t>Apreciació de les repercussions que la pràctica habitual de l</w:t>
            </w:r>
            <w:r>
              <w:rPr>
                <w:rFonts w:cs="Arial"/>
                <w:szCs w:val="26"/>
              </w:rPr>
              <w:t>’</w:t>
            </w:r>
            <w:r w:rsidRPr="006B722D">
              <w:rPr>
                <w:rFonts w:cs="Arial"/>
                <w:szCs w:val="26"/>
              </w:rPr>
              <w:t>activitat física té sobre la salut i la qualitat de vida.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Dietètica i nutrició aplicades a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activitat física.</w:t>
            </w:r>
          </w:p>
          <w:p w:rsidR="00470496" w:rsidRPr="006B722D" w:rsidRDefault="00470496" w:rsidP="00A57EBD">
            <w:pPr>
              <w:pStyle w:val="contingut"/>
              <w:numPr>
                <w:ilvl w:val="0"/>
                <w:numId w:val="0"/>
              </w:numPr>
              <w:rPr>
                <w:rFonts w:cs="Arial"/>
                <w:szCs w:val="26"/>
              </w:rPr>
            </w:pPr>
            <w:r w:rsidRPr="006B722D">
              <w:rPr>
                <w:rFonts w:cs="Arial"/>
                <w:szCs w:val="26"/>
              </w:rPr>
              <w:t xml:space="preserve">Capacitats físiques relacionades amb la salut: força i resistència muscular. </w:t>
            </w:r>
            <w:r w:rsidRPr="006B722D">
              <w:rPr>
                <w:rFonts w:cs="Arial"/>
                <w:szCs w:val="26"/>
              </w:rPr>
              <w:lastRenderedPageBreak/>
              <w:t>Manifestacions bàsiques en les activitats esportives.</w:t>
            </w:r>
          </w:p>
          <w:p w:rsidR="00470496" w:rsidRPr="006B722D" w:rsidRDefault="00470496" w:rsidP="00A57EBD">
            <w:pPr>
              <w:pStyle w:val="contingut"/>
              <w:numPr>
                <w:ilvl w:val="0"/>
                <w:numId w:val="0"/>
              </w:numPr>
              <w:rPr>
                <w:rFonts w:cs="Arial"/>
                <w:szCs w:val="26"/>
              </w:rPr>
            </w:pPr>
            <w:r w:rsidRPr="006B722D">
              <w:rPr>
                <w:rFonts w:cs="Arial"/>
                <w:szCs w:val="26"/>
              </w:rPr>
              <w:t>Tipus de contraccions musculars i exercicis. Aplicació de sistemes específics d</w:t>
            </w:r>
            <w:r>
              <w:rPr>
                <w:rFonts w:cs="Arial"/>
                <w:szCs w:val="26"/>
              </w:rPr>
              <w:t>’</w:t>
            </w:r>
            <w:r w:rsidRPr="006B722D">
              <w:rPr>
                <w:rFonts w:cs="Arial"/>
                <w:szCs w:val="26"/>
              </w:rPr>
              <w:t>entrenament de la força. Efectes per a la salut.</w:t>
            </w:r>
          </w:p>
          <w:p w:rsidR="00470496" w:rsidRPr="006B722D" w:rsidRDefault="00470496" w:rsidP="00A57EBD">
            <w:pPr>
              <w:pStyle w:val="contingut"/>
              <w:numPr>
                <w:ilvl w:val="0"/>
                <w:numId w:val="0"/>
              </w:numPr>
              <w:rPr>
                <w:rFonts w:cs="Arial"/>
                <w:szCs w:val="26"/>
              </w:rPr>
            </w:pPr>
            <w:r w:rsidRPr="006B722D">
              <w:rPr>
                <w:rFonts w:cs="Arial"/>
                <w:szCs w:val="26"/>
              </w:rPr>
              <w:t>Elaboració i posada en pràctica d</w:t>
            </w:r>
            <w:r>
              <w:rPr>
                <w:rFonts w:cs="Arial"/>
                <w:szCs w:val="26"/>
              </w:rPr>
              <w:t>’</w:t>
            </w:r>
            <w:r w:rsidRPr="006B722D">
              <w:rPr>
                <w:rFonts w:cs="Arial"/>
                <w:szCs w:val="26"/>
              </w:rPr>
              <w:t>un pla de treball de diferents capacitats físiques: resistència aeròbica, força muscular general, velocitat i amplitud de moviment.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Aplicació sistemàtica de tests i proves funcionals que informin els alumnes de les seves possibilitats i limitacions.</w:t>
            </w:r>
          </w:p>
        </w:tc>
      </w:tr>
      <w:tr w:rsidR="00470496" w:rsidRPr="006B722D" w:rsidTr="00A57EBD">
        <w:tc>
          <w:tcPr>
            <w:tcW w:w="9072" w:type="dxa"/>
          </w:tcPr>
          <w:p w:rsidR="00470496" w:rsidRPr="006B722D" w:rsidRDefault="00470496" w:rsidP="00A57EBD">
            <w:pPr>
              <w:widowControl w:val="0"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lastRenderedPageBreak/>
              <w:t>Criteris d</w:t>
            </w:r>
            <w:r>
              <w:rPr>
                <w:rFonts w:ascii="LegacySanITCBoo" w:hAnsi="LegacySanITCBoo"/>
                <w:b/>
                <w:bCs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 xml:space="preserve">avaluació / </w:t>
            </w:r>
            <w:r w:rsidRPr="006B722D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Estàndards d</w:t>
            </w:r>
            <w:r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aprenentatge avaluables</w:t>
            </w:r>
          </w:p>
        </w:tc>
      </w:tr>
      <w:tr w:rsidR="00470496" w:rsidRPr="006B722D" w:rsidTr="00A57EBD">
        <w:tc>
          <w:tcPr>
            <w:tcW w:w="9072" w:type="dxa"/>
          </w:tcPr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1. Argumentar la relació entre els hàbits de vida i els efectes que tenen sobre la condició física aplicant els coneixements sobre activitat física i salut.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1.1. Demostra coneixements sobre les característiques que han de reunir les activitats físiques amb un enfocament saludable i els beneficis que aporten a la salut individual i a la col·lectiva. 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1.2. Relaciona exercicis de tonificació i flexibilització amb la compensació dels efectes provocats per les actituds </w:t>
            </w:r>
            <w:proofErr w:type="spellStart"/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posturals</w:t>
            </w:r>
            <w:proofErr w:type="spellEnd"/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 inadequades més freqüents. 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1.3. Relaciona hàbits com el sedentarisme i el consum de tabac i de begudes alcohòliques amb els efectes que tenen en la condició física i la salut. 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1.4. Valora la necessitat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alimentar-se i hidratar-se per dur a terme diferents tipus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activitat física.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 xml:space="preserve">2. Millorar o mantenir els factors de la condició física practicant activitats </w:t>
            </w:r>
            <w:proofErr w:type="spellStart"/>
            <w:r w:rsidRPr="006B722D">
              <w:rPr>
                <w:rFonts w:ascii="LegacySanITCBoo" w:hAnsi="LegacySanITCBoo"/>
                <w:sz w:val="26"/>
                <w:szCs w:val="26"/>
              </w:rPr>
              <w:t>fisicoesportives</w:t>
            </w:r>
            <w:proofErr w:type="spellEnd"/>
            <w:r w:rsidRPr="006B722D">
              <w:rPr>
                <w:rFonts w:ascii="LegacySanITCBoo" w:hAnsi="LegacySanITCBoo"/>
                <w:sz w:val="26"/>
                <w:szCs w:val="26"/>
              </w:rPr>
              <w:t xml:space="preserve"> adequades al propi nivell i identificant les adaptacions orgàniques i la relació que mantenen amb la salut.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2.1. Valora el grau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implicació de les diferents capacitats físiques en la realització dels diferents tipus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activitat física. 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2.2. Practica de forma regular, sistemàtica i autònoma activitats físiques a fi de millorar les condicions de salut i la qualitat de vida. 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2.3. Aplica els procediments per integrar en els programes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activitat física la millora de les capacitats físiques bàsiques, amb una orientació saludable i en un nivell adequat a les seves possibilitats. 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2.4. Valora la pròpia aptitud física en les dimensions anatòmica, fisiològica i motriu i en relació amb la salut.</w:t>
            </w:r>
          </w:p>
        </w:tc>
      </w:tr>
      <w:tr w:rsidR="00470496" w:rsidRPr="006B722D" w:rsidTr="00A57EBD">
        <w:tc>
          <w:tcPr>
            <w:tcW w:w="9072" w:type="dxa"/>
          </w:tcPr>
          <w:p w:rsidR="00470496" w:rsidRPr="006B722D" w:rsidRDefault="00470496" w:rsidP="00A57EBD">
            <w:pPr>
              <w:jc w:val="both"/>
              <w:rPr>
                <w:rFonts w:ascii="LegacySanITCBoo" w:hAnsi="LegacySanITCBoo"/>
                <w:b/>
                <w:bCs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 xml:space="preserve">BLOC 2. </w:t>
            </w:r>
            <w:r w:rsidRPr="006B722D">
              <w:rPr>
                <w:rFonts w:ascii="LegacySanITCBoo" w:hAnsi="LegacySanITCBoo"/>
                <w:b/>
                <w:sz w:val="26"/>
                <w:szCs w:val="26"/>
              </w:rPr>
              <w:t>ACCIONS MOTRIUS INDIVIDUALS, D</w:t>
            </w:r>
            <w:r>
              <w:rPr>
                <w:rFonts w:ascii="LegacySanITCBoo" w:hAnsi="LegacySanITCBoo"/>
                <w:b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sz w:val="26"/>
                <w:szCs w:val="26"/>
              </w:rPr>
              <w:t xml:space="preserve">OPOSICIÓ, DE COL·LABORACIÓ O DE </w:t>
            </w:r>
            <w:proofErr w:type="spellStart"/>
            <w:r w:rsidRPr="006B722D">
              <w:rPr>
                <w:rFonts w:ascii="LegacySanITCBoo" w:hAnsi="LegacySanITCBoo"/>
                <w:b/>
                <w:sz w:val="26"/>
                <w:szCs w:val="26"/>
              </w:rPr>
              <w:t>COL·LABORACIÓ-OPOSICIÓ</w:t>
            </w:r>
            <w:proofErr w:type="spellEnd"/>
          </w:p>
        </w:tc>
      </w:tr>
      <w:tr w:rsidR="00470496" w:rsidRPr="006B722D" w:rsidTr="00A57EBD">
        <w:tc>
          <w:tcPr>
            <w:tcW w:w="9072" w:type="dxa"/>
            <w:vAlign w:val="center"/>
          </w:tcPr>
          <w:p w:rsidR="00470496" w:rsidRPr="006B722D" w:rsidRDefault="00470496" w:rsidP="00A57EBD">
            <w:pPr>
              <w:jc w:val="both"/>
              <w:rPr>
                <w:rFonts w:ascii="LegacySanITCBoo" w:hAnsi="LegacySanITCBoo"/>
                <w:b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>Continguts</w:t>
            </w:r>
          </w:p>
        </w:tc>
      </w:tr>
      <w:tr w:rsidR="00470496" w:rsidRPr="006B722D" w:rsidTr="00A57EBD">
        <w:tc>
          <w:tcPr>
            <w:tcW w:w="9072" w:type="dxa"/>
          </w:tcPr>
          <w:p w:rsidR="00470496" w:rsidRPr="006B722D" w:rsidRDefault="00470496" w:rsidP="00A57EBD">
            <w:pPr>
              <w:pStyle w:val="contingut"/>
              <w:numPr>
                <w:ilvl w:val="0"/>
                <w:numId w:val="0"/>
              </w:numPr>
              <w:rPr>
                <w:rFonts w:cs="Arial"/>
                <w:szCs w:val="26"/>
              </w:rPr>
            </w:pPr>
            <w:r w:rsidRPr="006B722D">
              <w:rPr>
                <w:rFonts w:cs="Arial"/>
                <w:szCs w:val="26"/>
              </w:rPr>
              <w:t>Realització d</w:t>
            </w:r>
            <w:r>
              <w:rPr>
                <w:rFonts w:cs="Arial"/>
                <w:szCs w:val="26"/>
              </w:rPr>
              <w:t>’</w:t>
            </w:r>
            <w:r w:rsidRPr="006B722D">
              <w:rPr>
                <w:rFonts w:cs="Arial"/>
                <w:szCs w:val="26"/>
              </w:rPr>
              <w:t>activitats encaminades a l</w:t>
            </w:r>
            <w:r>
              <w:rPr>
                <w:rFonts w:cs="Arial"/>
                <w:szCs w:val="26"/>
              </w:rPr>
              <w:t>’</w:t>
            </w:r>
            <w:r w:rsidRPr="006B722D">
              <w:rPr>
                <w:rFonts w:cs="Arial"/>
                <w:szCs w:val="26"/>
              </w:rPr>
              <w:t>aprenentatge i el perfeccionament d</w:t>
            </w:r>
            <w:r>
              <w:rPr>
                <w:rFonts w:cs="Arial"/>
                <w:szCs w:val="26"/>
              </w:rPr>
              <w:t>’</w:t>
            </w:r>
            <w:r w:rsidRPr="006B722D">
              <w:rPr>
                <w:rFonts w:cs="Arial"/>
                <w:szCs w:val="26"/>
              </w:rPr>
              <w:t>un o diversos esports individuals i d</w:t>
            </w:r>
            <w:r>
              <w:rPr>
                <w:rFonts w:cs="Arial"/>
                <w:szCs w:val="26"/>
              </w:rPr>
              <w:t>’</w:t>
            </w:r>
            <w:r w:rsidRPr="006B722D">
              <w:rPr>
                <w:rFonts w:cs="Arial"/>
                <w:szCs w:val="26"/>
              </w:rPr>
              <w:t>oposició.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Realització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activitats encaminades a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aprenentatge i el perfeccionament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 xml:space="preserve">un o </w:t>
            </w:r>
            <w:r w:rsidRPr="006B722D">
              <w:rPr>
                <w:rFonts w:ascii="LegacySanITCBoo" w:hAnsi="LegacySanITCBoo"/>
                <w:sz w:val="26"/>
                <w:szCs w:val="26"/>
              </w:rPr>
              <w:lastRenderedPageBreak/>
              <w:t xml:space="preserve">diversos esports de col·laboració i de </w:t>
            </w:r>
            <w:proofErr w:type="spellStart"/>
            <w:r w:rsidRPr="006B722D">
              <w:rPr>
                <w:rFonts w:ascii="LegacySanITCBoo" w:hAnsi="LegacySanITCBoo"/>
                <w:sz w:val="26"/>
                <w:szCs w:val="26"/>
              </w:rPr>
              <w:t>col·laboració-oposició</w:t>
            </w:r>
            <w:proofErr w:type="spellEnd"/>
            <w:r w:rsidRPr="006B722D">
              <w:rPr>
                <w:rFonts w:ascii="LegacySanITCBoo" w:hAnsi="LegacySanITCBoo"/>
                <w:sz w:val="26"/>
                <w:szCs w:val="26"/>
              </w:rPr>
              <w:t>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Organització de torneigs esportius recreatius dels diferents esports practicats i participació en aquests torneigs.</w:t>
            </w:r>
          </w:p>
        </w:tc>
      </w:tr>
      <w:tr w:rsidR="00470496" w:rsidRPr="006B722D" w:rsidTr="00A57EBD">
        <w:tc>
          <w:tcPr>
            <w:tcW w:w="9072" w:type="dxa"/>
          </w:tcPr>
          <w:p w:rsidR="00470496" w:rsidRPr="006B722D" w:rsidRDefault="00470496" w:rsidP="00A57EBD">
            <w:pPr>
              <w:widowControl w:val="0"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lastRenderedPageBreak/>
              <w:t>Criteris d</w:t>
            </w:r>
            <w:r>
              <w:rPr>
                <w:rFonts w:ascii="LegacySanITCBoo" w:hAnsi="LegacySanITCBoo"/>
                <w:b/>
                <w:bCs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 xml:space="preserve">avaluació / </w:t>
            </w:r>
            <w:r w:rsidRPr="006B722D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Estàndards d</w:t>
            </w:r>
            <w:r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aprenentatge avaluables</w:t>
            </w:r>
          </w:p>
        </w:tc>
      </w:tr>
      <w:tr w:rsidR="00470496" w:rsidRPr="006B722D" w:rsidTr="00A57EBD">
        <w:tc>
          <w:tcPr>
            <w:tcW w:w="9072" w:type="dxa"/>
          </w:tcPr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 xml:space="preserve">1. Resoldre situacions motrius aplicant fonaments tècnics a les activitats </w:t>
            </w:r>
            <w:proofErr w:type="spellStart"/>
            <w:r w:rsidRPr="006B722D">
              <w:rPr>
                <w:rFonts w:ascii="LegacySanITCBoo" w:hAnsi="LegacySanITCBoo"/>
                <w:sz w:val="26"/>
                <w:szCs w:val="26"/>
              </w:rPr>
              <w:t>fisicoesportives</w:t>
            </w:r>
            <w:proofErr w:type="spellEnd"/>
            <w:r w:rsidRPr="006B722D">
              <w:rPr>
                <w:rFonts w:ascii="LegacySanITCBoo" w:hAnsi="LegacySanITCBoo"/>
                <w:sz w:val="26"/>
                <w:szCs w:val="26"/>
              </w:rPr>
              <w:t xml:space="preserve"> proposades, amb eficàcia i precisió.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1.1. Ajusta la realització de les habilitats específiques als requeriments tècnics en les situacions motrius individuals, preservant la seva seguretat i tenint en compte les seves pròpies característiques. 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1.2. Ajusta la realització de les habilitats específiques als condicionants generats pels companys i els adversaris en les situacions col·lectives.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1.3. Adapta les tècniques de progressió o desplaçament als canvis del medi i prioritza la seguretat personal i la col·lectiva.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2. Resoldre situacions motrius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 xml:space="preserve">oposició, col·laboració o </w:t>
            </w:r>
            <w:proofErr w:type="spellStart"/>
            <w:r w:rsidRPr="006B722D">
              <w:rPr>
                <w:rFonts w:ascii="LegacySanITCBoo" w:hAnsi="LegacySanITCBoo"/>
                <w:sz w:val="26"/>
                <w:szCs w:val="26"/>
              </w:rPr>
              <w:t>col·laboració-oposició</w:t>
            </w:r>
            <w:proofErr w:type="spellEnd"/>
            <w:r w:rsidRPr="006B722D">
              <w:rPr>
                <w:rFonts w:ascii="LegacySanITCBoo" w:hAnsi="LegacySanITCBoo"/>
                <w:sz w:val="26"/>
                <w:szCs w:val="26"/>
              </w:rPr>
              <w:t xml:space="preserve"> en les activitats </w:t>
            </w:r>
            <w:proofErr w:type="spellStart"/>
            <w:r w:rsidRPr="006B722D">
              <w:rPr>
                <w:rFonts w:ascii="LegacySanITCBoo" w:hAnsi="LegacySanITCBoo"/>
                <w:sz w:val="26"/>
                <w:szCs w:val="26"/>
              </w:rPr>
              <w:t>fisicoesportives</w:t>
            </w:r>
            <w:proofErr w:type="spellEnd"/>
            <w:r w:rsidRPr="006B722D">
              <w:rPr>
                <w:rFonts w:ascii="LegacySanITCBoo" w:hAnsi="LegacySanITCBoo"/>
                <w:sz w:val="26"/>
                <w:szCs w:val="26"/>
              </w:rPr>
              <w:t xml:space="preserve"> proposades i prendre la decisió més eficaç segons els objectius.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2.1. Aplica de forma oportuna i eficaç les estratègies específiques de les activitats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oposició i contraresta les accions de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adversari o s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hi anticipa.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2.2. Aplica de forma oportuna i eficaç les estratègies específiques de les activitats de cooperació i ajusta les accions motrius als factors presents i a les intervencions de la resta dels participants.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2.3. Aplica de forma oportuna i eficaç les estratègies específiques de les activitats de </w:t>
            </w:r>
            <w:proofErr w:type="spellStart"/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col·laboració-oposició</w:t>
            </w:r>
            <w:proofErr w:type="spellEnd"/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, intercanvia els diferents papers amb continuïtat i intenta aconseguir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objectiu col·lectiu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obtenir situacions avantatjoses sobre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equip contrari. 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2.4. Aplica solucions variades a les situacions plantejades, valora les possibilitats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èxit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aquestes solucions i les relaciona amb altres situacions. 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2.5. Justifica les decisions preses en la pràctica de les diferents activitats i reconeix els processos que hi estan implicats.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2.6. Argumenta estratègies o possibles solucions per resoldre problemes motors i valora les característiques de cada participant i els factors presents a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entorn.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3. Col·laborar en la planificació i en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 xml:space="preserve">organització de campionats o torneigs esportius, preveure els mitjans i les actuacions necessaris perquè es duguin a terme i relacionar les seves funcions amb les de la resta </w:t>
            </w:r>
            <w:proofErr w:type="spellStart"/>
            <w:r w:rsidRPr="006B722D">
              <w:rPr>
                <w:rFonts w:ascii="LegacySanITCBoo" w:hAnsi="LegacySanITCBoo"/>
                <w:sz w:val="26"/>
                <w:szCs w:val="26"/>
              </w:rPr>
              <w:t>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implicats</w:t>
            </w:r>
            <w:proofErr w:type="spellEnd"/>
            <w:r w:rsidRPr="006B722D">
              <w:rPr>
                <w:rFonts w:ascii="LegacySanITCBoo" w:hAnsi="LegacySanITCBoo"/>
                <w:sz w:val="26"/>
                <w:szCs w:val="26"/>
              </w:rPr>
              <w:t>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3.1. Assumeix les funcions encomanades en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organització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activitats de grup.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3.2. Verifica que la seva col·laboració en la planificació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activitats de grup s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ha coordinat amb les accions de la resta de les persones implicades. 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3.3. Presenta propostes creatives de materials i de planificació per utilitzar-les en la seva 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lastRenderedPageBreak/>
              <w:t>pràctica de manera autònoma.</w:t>
            </w:r>
          </w:p>
        </w:tc>
      </w:tr>
      <w:tr w:rsidR="00470496" w:rsidRPr="006B722D" w:rsidTr="00A57EBD">
        <w:tc>
          <w:tcPr>
            <w:tcW w:w="9072" w:type="dxa"/>
          </w:tcPr>
          <w:p w:rsidR="00470496" w:rsidRPr="006B722D" w:rsidRDefault="00470496" w:rsidP="00A57EBD">
            <w:pPr>
              <w:jc w:val="both"/>
              <w:rPr>
                <w:rFonts w:ascii="LegacySanITCBoo" w:hAnsi="LegacySanITCBoo"/>
                <w:b/>
                <w:bCs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lastRenderedPageBreak/>
              <w:t xml:space="preserve">BLOC 3. </w:t>
            </w:r>
            <w:r w:rsidRPr="006B722D">
              <w:rPr>
                <w:rFonts w:ascii="LegacySanITCBoo" w:hAnsi="LegacySanITCBoo"/>
                <w:b/>
                <w:sz w:val="26"/>
                <w:szCs w:val="26"/>
              </w:rPr>
              <w:t>ACCIONS MOTRIUS EN SITUACIONS D</w:t>
            </w:r>
            <w:r>
              <w:rPr>
                <w:rFonts w:ascii="LegacySanITCBoo" w:hAnsi="LegacySanITCBoo"/>
                <w:b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sz w:val="26"/>
                <w:szCs w:val="26"/>
              </w:rPr>
              <w:t>ÍNDOLE ARTÍSTICA O EXPRESSIVA</w:t>
            </w:r>
          </w:p>
        </w:tc>
      </w:tr>
      <w:tr w:rsidR="00470496" w:rsidRPr="006B722D" w:rsidTr="00A57EBD">
        <w:tc>
          <w:tcPr>
            <w:tcW w:w="9072" w:type="dxa"/>
            <w:vAlign w:val="center"/>
          </w:tcPr>
          <w:p w:rsidR="00470496" w:rsidRPr="006B722D" w:rsidRDefault="00470496" w:rsidP="00A57EBD">
            <w:pPr>
              <w:jc w:val="both"/>
              <w:rPr>
                <w:rFonts w:ascii="LegacySanITCBoo" w:hAnsi="LegacySanITCBoo"/>
                <w:b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>Continguts</w:t>
            </w:r>
          </w:p>
        </w:tc>
      </w:tr>
      <w:tr w:rsidR="00470496" w:rsidRPr="006B722D" w:rsidTr="00A57EBD">
        <w:tc>
          <w:tcPr>
            <w:tcW w:w="9072" w:type="dxa"/>
          </w:tcPr>
          <w:p w:rsidR="00470496" w:rsidRPr="006B722D" w:rsidRDefault="00470496" w:rsidP="00A57EBD">
            <w:pPr>
              <w:pStyle w:val="contingut"/>
              <w:numPr>
                <w:ilvl w:val="0"/>
                <w:numId w:val="0"/>
              </w:numPr>
              <w:rPr>
                <w:rFonts w:cs="Arial"/>
                <w:szCs w:val="26"/>
              </w:rPr>
            </w:pPr>
            <w:r w:rsidRPr="006B722D">
              <w:rPr>
                <w:rFonts w:cs="Arial"/>
                <w:szCs w:val="26"/>
              </w:rPr>
              <w:t>Adquisició de directrius per dissenyar composicions coreogràfiques.</w:t>
            </w:r>
          </w:p>
          <w:p w:rsidR="00470496" w:rsidRPr="006B722D" w:rsidRDefault="00470496" w:rsidP="00A57EBD">
            <w:pPr>
              <w:pStyle w:val="contingut"/>
              <w:numPr>
                <w:ilvl w:val="0"/>
                <w:numId w:val="0"/>
              </w:numPr>
              <w:rPr>
                <w:rFonts w:cs="Arial"/>
                <w:szCs w:val="26"/>
              </w:rPr>
            </w:pPr>
            <w:r w:rsidRPr="006B722D">
              <w:rPr>
                <w:rFonts w:cs="Arial"/>
                <w:szCs w:val="26"/>
              </w:rPr>
              <w:t>Creació d</w:t>
            </w:r>
            <w:r>
              <w:rPr>
                <w:rFonts w:cs="Arial"/>
                <w:szCs w:val="26"/>
              </w:rPr>
              <w:t>’</w:t>
            </w:r>
            <w:r w:rsidRPr="006B722D">
              <w:rPr>
                <w:rFonts w:cs="Arial"/>
                <w:szCs w:val="26"/>
              </w:rPr>
              <w:t>una composició coreogràfica col·lectiva, amb el suport d</w:t>
            </w:r>
            <w:r>
              <w:rPr>
                <w:rFonts w:cs="Arial"/>
                <w:szCs w:val="26"/>
              </w:rPr>
              <w:t>’</w:t>
            </w:r>
            <w:r w:rsidRPr="006B722D">
              <w:rPr>
                <w:rFonts w:cs="Arial"/>
                <w:szCs w:val="26"/>
              </w:rPr>
              <w:t>una estructura musical, que inclogui els diferents elements: espai, temps i intensitat.</w:t>
            </w:r>
          </w:p>
          <w:p w:rsidR="00470496" w:rsidRPr="006B722D" w:rsidRDefault="00470496" w:rsidP="00A57EBD">
            <w:pPr>
              <w:autoSpaceDE w:val="0"/>
              <w:autoSpaceDN w:val="0"/>
              <w:adjustRightInd w:val="0"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Participació i aportació de la feina en grup en les activitats rítmiques.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Pràctica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activitats rítmiques amb una base musical.</w:t>
            </w:r>
          </w:p>
        </w:tc>
      </w:tr>
      <w:tr w:rsidR="00470496" w:rsidRPr="006B722D" w:rsidTr="00A57EBD">
        <w:tc>
          <w:tcPr>
            <w:tcW w:w="9072" w:type="dxa"/>
          </w:tcPr>
          <w:p w:rsidR="00470496" w:rsidRPr="006B722D" w:rsidRDefault="00470496" w:rsidP="00A57EBD">
            <w:pPr>
              <w:widowControl w:val="0"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>Criteris d</w:t>
            </w:r>
            <w:r>
              <w:rPr>
                <w:rFonts w:ascii="LegacySanITCBoo" w:hAnsi="LegacySanITCBoo"/>
                <w:b/>
                <w:bCs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 xml:space="preserve">avaluació / </w:t>
            </w:r>
            <w:r w:rsidRPr="006B722D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Estàndards d</w:t>
            </w:r>
            <w:r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aprenentatge avaluables</w:t>
            </w:r>
          </w:p>
        </w:tc>
      </w:tr>
      <w:tr w:rsidR="00470496" w:rsidRPr="006B722D" w:rsidTr="00A57EBD">
        <w:tc>
          <w:tcPr>
            <w:tcW w:w="9072" w:type="dxa"/>
          </w:tcPr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1. Compondre i presentar muntatges individuals o col·lectius seleccionant i ajustant els elements de la motricitat expressiva.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1.1. Elabora composicions de caràcter </w:t>
            </w:r>
            <w:proofErr w:type="spellStart"/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artisticoexpressiu</w:t>
            </w:r>
            <w:proofErr w:type="spellEnd"/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 seleccionant les tècniques més apropiades per a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objectiu previst.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1.2. Ajusta les seves accions a la intencionalitat dels muntatges </w:t>
            </w:r>
            <w:proofErr w:type="spellStart"/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artisticoexpressius</w:t>
            </w:r>
            <w:proofErr w:type="spellEnd"/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 i combina els components espacials, temporals i, si escau,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interacció amb els altres.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1.3. Col·labora en el disseny i la realització de muntatges </w:t>
            </w:r>
            <w:proofErr w:type="spellStart"/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artisticoexpressius</w:t>
            </w:r>
            <w:proofErr w:type="spellEnd"/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 aportant i acceptant propostes.</w:t>
            </w:r>
          </w:p>
        </w:tc>
      </w:tr>
      <w:tr w:rsidR="00470496" w:rsidRPr="006B722D" w:rsidTr="00A57EBD">
        <w:tc>
          <w:tcPr>
            <w:tcW w:w="9072" w:type="dxa"/>
          </w:tcPr>
          <w:p w:rsidR="00470496" w:rsidRPr="006B722D" w:rsidRDefault="00470496" w:rsidP="00A57EBD">
            <w:pPr>
              <w:jc w:val="both"/>
              <w:rPr>
                <w:rFonts w:ascii="LegacySanITCBoo" w:hAnsi="LegacySanITCBoo"/>
                <w:b/>
                <w:bCs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 xml:space="preserve">BLOC 4. </w:t>
            </w:r>
            <w:r w:rsidRPr="006B722D">
              <w:rPr>
                <w:rFonts w:ascii="LegacySanITCBoo" w:hAnsi="LegacySanITCBoo"/>
                <w:b/>
                <w:sz w:val="26"/>
                <w:szCs w:val="26"/>
              </w:rPr>
              <w:t>ACCIONS MOTRIUS EN SITUACIONS D</w:t>
            </w:r>
            <w:r>
              <w:rPr>
                <w:rFonts w:ascii="LegacySanITCBoo" w:hAnsi="LegacySanITCBoo"/>
                <w:b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sz w:val="26"/>
                <w:szCs w:val="26"/>
              </w:rPr>
              <w:t>ADAPTACIÓ A L</w:t>
            </w:r>
            <w:r>
              <w:rPr>
                <w:rFonts w:ascii="LegacySanITCBoo" w:hAnsi="LegacySanITCBoo"/>
                <w:b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sz w:val="26"/>
                <w:szCs w:val="26"/>
              </w:rPr>
              <w:t>ENTORN</w:t>
            </w:r>
          </w:p>
        </w:tc>
      </w:tr>
      <w:tr w:rsidR="00470496" w:rsidRPr="006B722D" w:rsidTr="00A57EBD">
        <w:tc>
          <w:tcPr>
            <w:tcW w:w="9072" w:type="dxa"/>
            <w:vAlign w:val="center"/>
          </w:tcPr>
          <w:p w:rsidR="00470496" w:rsidRPr="006B722D" w:rsidRDefault="00470496" w:rsidP="00A57EBD">
            <w:pPr>
              <w:jc w:val="both"/>
              <w:rPr>
                <w:rFonts w:ascii="LegacySanITCBoo" w:hAnsi="LegacySanITCBoo"/>
                <w:b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>Continguts</w:t>
            </w:r>
          </w:p>
        </w:tc>
      </w:tr>
      <w:tr w:rsidR="00470496" w:rsidRPr="006B722D" w:rsidTr="00A57EBD">
        <w:tc>
          <w:tcPr>
            <w:tcW w:w="9072" w:type="dxa"/>
          </w:tcPr>
          <w:p w:rsidR="00470496" w:rsidRPr="006B722D" w:rsidRDefault="00470496" w:rsidP="00A57EBD">
            <w:pPr>
              <w:pStyle w:val="contingut"/>
              <w:numPr>
                <w:ilvl w:val="0"/>
                <w:numId w:val="0"/>
              </w:numPr>
              <w:rPr>
                <w:rFonts w:cs="Arial"/>
                <w:szCs w:val="26"/>
              </w:rPr>
            </w:pPr>
            <w:r w:rsidRPr="006B722D">
              <w:rPr>
                <w:rFonts w:cs="Arial"/>
                <w:szCs w:val="26"/>
              </w:rPr>
              <w:t>Relació entre l</w:t>
            </w:r>
            <w:r>
              <w:rPr>
                <w:rFonts w:cs="Arial"/>
                <w:szCs w:val="26"/>
              </w:rPr>
              <w:t>’</w:t>
            </w:r>
            <w:r w:rsidRPr="006B722D">
              <w:rPr>
                <w:rFonts w:cs="Arial"/>
                <w:szCs w:val="26"/>
              </w:rPr>
              <w:t>activitat física, la salut i el medi natural.</w:t>
            </w:r>
          </w:p>
          <w:p w:rsidR="00470496" w:rsidRPr="006B722D" w:rsidRDefault="00470496" w:rsidP="00A57EBD">
            <w:pPr>
              <w:pStyle w:val="contingut"/>
              <w:numPr>
                <w:ilvl w:val="0"/>
                <w:numId w:val="0"/>
              </w:numPr>
              <w:rPr>
                <w:rFonts w:cs="Arial"/>
                <w:szCs w:val="26"/>
              </w:rPr>
            </w:pPr>
            <w:r w:rsidRPr="006B722D">
              <w:rPr>
                <w:rFonts w:cs="Arial"/>
                <w:szCs w:val="26"/>
              </w:rPr>
              <w:t xml:space="preserve">Presa de consciència de </w:t>
            </w:r>
            <w:proofErr w:type="spellStart"/>
            <w:r w:rsidRPr="006B722D">
              <w:rPr>
                <w:rFonts w:cs="Arial"/>
                <w:szCs w:val="26"/>
              </w:rPr>
              <w:t>l</w:t>
            </w:r>
            <w:r>
              <w:rPr>
                <w:rFonts w:cs="Arial"/>
                <w:szCs w:val="26"/>
              </w:rPr>
              <w:t>’</w:t>
            </w:r>
            <w:r w:rsidRPr="006B722D">
              <w:rPr>
                <w:rFonts w:cs="Arial"/>
                <w:szCs w:val="26"/>
              </w:rPr>
              <w:t>impacte</w:t>
            </w:r>
            <w:proofErr w:type="spellEnd"/>
            <w:r w:rsidRPr="006B722D">
              <w:rPr>
                <w:rFonts w:cs="Arial"/>
                <w:szCs w:val="26"/>
              </w:rPr>
              <w:t xml:space="preserve"> que tenen algunes activitats </w:t>
            </w:r>
            <w:proofErr w:type="spellStart"/>
            <w:r w:rsidRPr="006B722D">
              <w:rPr>
                <w:rFonts w:cs="Arial"/>
                <w:szCs w:val="26"/>
              </w:rPr>
              <w:t>fisicoesportives</w:t>
            </w:r>
            <w:proofErr w:type="spellEnd"/>
            <w:r w:rsidRPr="006B722D">
              <w:rPr>
                <w:rFonts w:cs="Arial"/>
                <w:szCs w:val="26"/>
              </w:rPr>
              <w:t xml:space="preserve"> sobre el medi natural. Adopció de mesures pràctiques.</w:t>
            </w:r>
          </w:p>
          <w:p w:rsidR="00470496" w:rsidRPr="006B722D" w:rsidRDefault="00470496" w:rsidP="00A57EBD">
            <w:pPr>
              <w:pStyle w:val="contingut"/>
              <w:numPr>
                <w:ilvl w:val="0"/>
                <w:numId w:val="0"/>
              </w:numPr>
              <w:rPr>
                <w:rFonts w:cs="Arial"/>
                <w:szCs w:val="26"/>
              </w:rPr>
            </w:pPr>
            <w:r w:rsidRPr="006B722D">
              <w:rPr>
                <w:rFonts w:cs="Arial"/>
                <w:szCs w:val="26"/>
              </w:rPr>
              <w:t>Valoració del patrimoni natural com a font de recursos per a la pràctica d</w:t>
            </w:r>
            <w:r>
              <w:rPr>
                <w:rFonts w:cs="Arial"/>
                <w:szCs w:val="26"/>
              </w:rPr>
              <w:t>’</w:t>
            </w:r>
            <w:r w:rsidRPr="006B722D">
              <w:rPr>
                <w:rFonts w:cs="Arial"/>
                <w:szCs w:val="26"/>
              </w:rPr>
              <w:t>activitats físiques i recreatives.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La seguretat com a premissa en la pràctica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activitats al medi natural: materials i elements tècnics. Coneixement de les nocions fonamentals i pràctica de tècniques bàsiques de primers auxilis en accidents propis del medi natural (insolacions, ferides, cremades, etc.).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Aspectes generals dignes de consideració en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organització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activitats al medi natural. Planificació i disseny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activitats.</w:t>
            </w:r>
          </w:p>
        </w:tc>
      </w:tr>
      <w:tr w:rsidR="00470496" w:rsidRPr="006B722D" w:rsidTr="00A57EBD">
        <w:tc>
          <w:tcPr>
            <w:tcW w:w="9072" w:type="dxa"/>
          </w:tcPr>
          <w:p w:rsidR="00470496" w:rsidRPr="006B722D" w:rsidRDefault="00470496" w:rsidP="00A57EBD">
            <w:pPr>
              <w:widowControl w:val="0"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>Criteris d</w:t>
            </w:r>
            <w:r>
              <w:rPr>
                <w:rFonts w:ascii="LegacySanITCBoo" w:hAnsi="LegacySanITCBoo"/>
                <w:b/>
                <w:bCs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 xml:space="preserve">avaluació / </w:t>
            </w:r>
            <w:r w:rsidRPr="006B722D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Estàndards d</w:t>
            </w:r>
            <w:r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aprenentatge avaluables</w:t>
            </w:r>
          </w:p>
        </w:tc>
      </w:tr>
      <w:tr w:rsidR="00470496" w:rsidRPr="006B722D" w:rsidTr="00A57EBD">
        <w:tc>
          <w:tcPr>
            <w:tcW w:w="9072" w:type="dxa"/>
          </w:tcPr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 xml:space="preserve">1. Reconèixer </w:t>
            </w:r>
            <w:proofErr w:type="spellStart"/>
            <w:r w:rsidRPr="006B722D">
              <w:rPr>
                <w:rFonts w:ascii="LegacySanITCBoo" w:hAnsi="LegacySanITCBoo"/>
                <w:sz w:val="26"/>
                <w:szCs w:val="26"/>
              </w:rPr>
              <w:t>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impacte</w:t>
            </w:r>
            <w:proofErr w:type="spellEnd"/>
            <w:r w:rsidRPr="006B722D">
              <w:rPr>
                <w:rFonts w:ascii="LegacySanITCBoo" w:hAnsi="LegacySanITCBoo"/>
                <w:sz w:val="26"/>
                <w:szCs w:val="26"/>
              </w:rPr>
              <w:t xml:space="preserve"> ambiental, econòmic i social de les activitats físiques i esportives i reflexionar sobre com repercuteixen en la forma de vida de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entorn.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1.1. Compara els efectes de les diferents activitats físiques i esportives sobre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entorn i els relaciona amb la forma de vida en aquest entorn.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lastRenderedPageBreak/>
              <w:t>1.2. Relaciona les activitats físiques a la natura amb la salut i la qualitat de vida.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1.3. Demostra hàbits i actituds de conservació i protecció del medi ambient.</w:t>
            </w:r>
          </w:p>
        </w:tc>
      </w:tr>
      <w:tr w:rsidR="00470496" w:rsidRPr="006B722D" w:rsidTr="00A57EBD">
        <w:tc>
          <w:tcPr>
            <w:tcW w:w="9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496" w:rsidRPr="006B722D" w:rsidRDefault="00470496" w:rsidP="00A57EBD">
            <w:pPr>
              <w:jc w:val="both"/>
              <w:rPr>
                <w:rFonts w:ascii="LegacySanITCBoo" w:hAnsi="LegacySanITCBoo"/>
                <w:b/>
                <w:bCs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lastRenderedPageBreak/>
              <w:t xml:space="preserve">BLOC 5. </w:t>
            </w:r>
            <w:r w:rsidRPr="006B722D">
              <w:rPr>
                <w:rFonts w:ascii="LegacySanITCBoo" w:hAnsi="LegacySanITCBoo"/>
                <w:b/>
                <w:sz w:val="26"/>
                <w:szCs w:val="26"/>
              </w:rPr>
              <w:t>CONTINGUTS COMUNS A TOTS ELS BLOCS</w:t>
            </w:r>
          </w:p>
        </w:tc>
      </w:tr>
      <w:tr w:rsidR="00470496" w:rsidRPr="006B722D" w:rsidTr="00A57EBD">
        <w:tc>
          <w:tcPr>
            <w:tcW w:w="9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70496" w:rsidRPr="006B722D" w:rsidRDefault="00470496" w:rsidP="00A57EBD">
            <w:pPr>
              <w:autoSpaceDE w:val="0"/>
              <w:autoSpaceDN w:val="0"/>
              <w:adjustRightInd w:val="0"/>
              <w:jc w:val="both"/>
              <w:rPr>
                <w:rFonts w:ascii="LegacySanITCBoo" w:hAnsi="LegacySanITCBoo"/>
                <w:b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sz w:val="26"/>
                <w:szCs w:val="26"/>
              </w:rPr>
              <w:t>Continguts</w:t>
            </w:r>
          </w:p>
        </w:tc>
      </w:tr>
      <w:tr w:rsidR="00470496" w:rsidRPr="006B722D" w:rsidTr="00A57EBD">
        <w:tc>
          <w:tcPr>
            <w:tcW w:w="9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 xml:space="preserve">escalfament específic. Característiques i pautes per dur-lo a terme. 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Realització i posada en pràctica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escalfaments de manera autònoma, prèvia anàlisi de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activitat física que es desenvoluparà.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Realització i posada en pràctica de la tornada a la calma de manera autònoma, prèvia anàlisi de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activitat física que es desenvoluparà.</w:t>
            </w:r>
          </w:p>
          <w:p w:rsidR="00470496" w:rsidRPr="006B722D" w:rsidRDefault="00470496" w:rsidP="00A57EBD">
            <w:pPr>
              <w:pStyle w:val="contingut"/>
              <w:numPr>
                <w:ilvl w:val="0"/>
                <w:numId w:val="0"/>
              </w:numPr>
              <w:rPr>
                <w:rFonts w:cs="Arial"/>
                <w:szCs w:val="26"/>
              </w:rPr>
            </w:pPr>
            <w:r w:rsidRPr="006B722D">
              <w:rPr>
                <w:rFonts w:cs="Arial"/>
                <w:szCs w:val="26"/>
              </w:rPr>
              <w:t>Anàlisi crítica d</w:t>
            </w:r>
            <w:r>
              <w:rPr>
                <w:rFonts w:cs="Arial"/>
                <w:szCs w:val="26"/>
              </w:rPr>
              <w:t>’</w:t>
            </w:r>
            <w:r w:rsidRPr="006B722D">
              <w:rPr>
                <w:rFonts w:cs="Arial"/>
                <w:szCs w:val="26"/>
              </w:rPr>
              <w:t>esdeveniments i manifestacions esportives i les relacions que mantenen com a fenòmens socioculturals.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Valoració del joc i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esport com a mitjans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aprenentatge i desenvolupament personal.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Mesures de seguretat i primers auxilis bàsics.</w:t>
            </w:r>
          </w:p>
          <w:p w:rsidR="00470496" w:rsidRPr="006B722D" w:rsidRDefault="00470496" w:rsidP="00A57EBD">
            <w:pPr>
              <w:pStyle w:val="contingut"/>
              <w:numPr>
                <w:ilvl w:val="0"/>
                <w:numId w:val="0"/>
              </w:numPr>
              <w:rPr>
                <w:rFonts w:cs="Arial"/>
                <w:szCs w:val="26"/>
              </w:rPr>
            </w:pPr>
            <w:r w:rsidRPr="006B722D">
              <w:rPr>
                <w:rFonts w:cs="Arial"/>
                <w:szCs w:val="26"/>
              </w:rPr>
              <w:t>Riscs que té l</w:t>
            </w:r>
            <w:r>
              <w:rPr>
                <w:rFonts w:cs="Arial"/>
                <w:szCs w:val="26"/>
              </w:rPr>
              <w:t>’</w:t>
            </w:r>
            <w:r w:rsidRPr="006B722D">
              <w:rPr>
                <w:rFonts w:cs="Arial"/>
                <w:szCs w:val="26"/>
              </w:rPr>
              <w:t>activitat física, prevenció i seguretat.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Les lesions esportives. Primeres actuacions davant les lesions més comunes que poden manifestar-se en la pràctica de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activitat física i esportiva.</w:t>
            </w:r>
          </w:p>
          <w:p w:rsidR="00470496" w:rsidRPr="006B722D" w:rsidRDefault="00470496" w:rsidP="00A57EBD">
            <w:pPr>
              <w:autoSpaceDE w:val="0"/>
              <w:autoSpaceDN w:val="0"/>
              <w:adjustRightInd w:val="0"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Acceptació de les normes socials i democràtiques que regeixen una feina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equip.</w:t>
            </w:r>
          </w:p>
          <w:p w:rsidR="00470496" w:rsidRPr="006B722D" w:rsidRDefault="00470496" w:rsidP="00A57EBD">
            <w:pPr>
              <w:autoSpaceDE w:val="0"/>
              <w:autoSpaceDN w:val="0"/>
              <w:adjustRightInd w:val="0"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Participació i aportació de la feina en grup en les activitats rítmiques.</w:t>
            </w:r>
          </w:p>
          <w:p w:rsidR="00470496" w:rsidRPr="006B722D" w:rsidRDefault="00470496" w:rsidP="00A57EBD">
            <w:pPr>
              <w:autoSpaceDE w:val="0"/>
              <w:autoSpaceDN w:val="0"/>
              <w:adjustRightInd w:val="0"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Disposició favorable a la desinhibició en la presentació individual o col·lectiva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exposicions orals en públic.</w:t>
            </w:r>
          </w:p>
          <w:p w:rsidR="00470496" w:rsidRPr="006B722D" w:rsidRDefault="00470496" w:rsidP="00A57EBD">
            <w:pPr>
              <w:autoSpaceDE w:val="0"/>
              <w:autoSpaceDN w:val="0"/>
              <w:adjustRightInd w:val="0"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Valoració positiva de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assoliment de fites comunes.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Tolerància cap als comportaments dels altres.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Utilització de les TIC per cercar i seleccionar informació.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Control del temps i ús responsable de les tecnologies de la informació i la comunicació.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Disseny de presentacions.</w:t>
            </w:r>
          </w:p>
        </w:tc>
      </w:tr>
      <w:tr w:rsidR="00470496" w:rsidRPr="006B722D" w:rsidTr="00A57EBD">
        <w:tc>
          <w:tcPr>
            <w:tcW w:w="9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70496" w:rsidRPr="006B722D" w:rsidRDefault="00470496" w:rsidP="00A57EBD">
            <w:pPr>
              <w:autoSpaceDE w:val="0"/>
              <w:autoSpaceDN w:val="0"/>
              <w:adjustRightInd w:val="0"/>
              <w:jc w:val="both"/>
              <w:rPr>
                <w:rFonts w:ascii="LegacySanITCBoo" w:hAnsi="LegacySanITCBoo"/>
                <w:b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sz w:val="26"/>
                <w:szCs w:val="26"/>
              </w:rPr>
              <w:t>Criteris d</w:t>
            </w:r>
            <w:r>
              <w:rPr>
                <w:rFonts w:ascii="LegacySanITCBoo" w:hAnsi="LegacySanITCBoo"/>
                <w:b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sz w:val="26"/>
                <w:szCs w:val="26"/>
              </w:rPr>
              <w:t xml:space="preserve">avaluació / </w:t>
            </w:r>
            <w:r w:rsidRPr="006B722D">
              <w:rPr>
                <w:rFonts w:ascii="LegacySanITCBoo" w:hAnsi="LegacySanITCBoo"/>
                <w:b/>
                <w:i/>
                <w:sz w:val="26"/>
                <w:szCs w:val="26"/>
              </w:rPr>
              <w:t>Estàndards d</w:t>
            </w:r>
            <w:r>
              <w:rPr>
                <w:rFonts w:ascii="LegacySanITCBoo" w:hAnsi="LegacySanITCBoo"/>
                <w:b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i/>
                <w:sz w:val="26"/>
                <w:szCs w:val="26"/>
              </w:rPr>
              <w:t>aprenentatge avaluables</w:t>
            </w:r>
          </w:p>
        </w:tc>
      </w:tr>
      <w:tr w:rsidR="00470496" w:rsidRPr="006B722D" w:rsidTr="00A57EBD">
        <w:tc>
          <w:tcPr>
            <w:tcW w:w="907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1. Dissenyar i dur a terme les fases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activació i de recuperació en la pràctica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activitat física considerant la intensitat dels esforços.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1.1. Analitza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activitat física principal de la sessió per establir les característiques que han de tenir les fases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activació i de tornada a la calma.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1.2. Selecciona els exercicis o les tasques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activació i de tornada a la calma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una sessió atenent la intensitat o la dificultat de les tasques de la part principal.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1.3. Duu a terme exercicis o activitats a les fases inicials i finals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alguna sessió, de manera autònoma,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acord amb el seu nivell de competència motriu.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lastRenderedPageBreak/>
              <w:t>2. Analitzar críticament el fenomen esportiu distingint els aspectes culturals, educatius, integradors i saludables dels que fomenten la violència, la discriminació o la competitivitat mal entesa.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2.1. Valora les actuacions i les intervencions dels participants en les activitats, reconeix els seus mèrits i respecta els nivells de competència motriu i altres diferències.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2.2. Valora les diferents activitats físiques i distingeix les aportacions de cadascuna des del punt de vista cultural per al gaudi i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enriquiment personal i per a la relació amb els altres.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2.3. Manté una actitud crítica amb els comportaments antiesportius, tant en el paper de participant com en el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espectador.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3. Assumir la responsabilitat de la pròpia seguretat en la pràctica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activitat física tenint en compte els factors inherents a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activitat i preveure les conseqüències que poden tenir sobre la seguretat dels participants les actuacions poc curoses.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3.1. Verifica les condicions de pràctica segura i utilitza convenientment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equip personal i els materials i espais de la pràctica.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3.2. Identifica les lesions més freqüents derivades de la pràctica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activitat física.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3.3. Descriu els protocols que s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han de seguir davant les lesions, els accidents o les situacions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emergència més freqüents que es produeixen durant la pràctica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activitats </w:t>
            </w:r>
            <w:proofErr w:type="spellStart"/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fisicoesportives</w:t>
            </w:r>
            <w:proofErr w:type="spellEnd"/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4. Demostrar actituds personals inherents a la feina en equip, superar les inseguretats i donar suport als altres a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hora de resoldre situacions desconegudes.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4.1. Fonamenta els seus punts de vista o aportacions en la feina de grup i admet la possibilitat de canviar-los davant altres arguments vàlids.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4.2. Valora i reforça les aportacions enriquidores dels companys en les feines en grup.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5. Utilitzar eficaçment les tecnologies de la informació i la comunicació en el procés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aprenentatge per cercar, seleccionar i valorar informacions relacionades amb els continguts del curs i comunicar els resultats i les conclusions en el suport més adequat.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5.1. Cerca, processa i analitza críticament informacions actuals sobre temes vinculats a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activitat física i la corporalitat utilitzant recursos tecnològics.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5.2. Utilitza les tecnologies de la informació i la comunicació per aprofundir en continguts del curs, en fa valoracions crítiques i argumenta les seves conclusions.</w:t>
            </w:r>
          </w:p>
          <w:p w:rsidR="00470496" w:rsidRPr="006B722D" w:rsidRDefault="00470496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5.3. Comunica i comparteix informació i idees en suports i entorns apropiats.</w:t>
            </w:r>
          </w:p>
        </w:tc>
      </w:tr>
    </w:tbl>
    <w:p w:rsidR="00E53362" w:rsidRPr="00B632A3" w:rsidRDefault="007C5234" w:rsidP="00B632A3"/>
    <w:sectPr w:rsidR="00E53362" w:rsidRPr="00B632A3" w:rsidSect="00D13FB4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3119" w:right="1134" w:bottom="2268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37C49" w:rsidRDefault="00537C49" w:rsidP="00537C49">
      <w:r>
        <w:separator/>
      </w:r>
    </w:p>
  </w:endnote>
  <w:endnote w:type="continuationSeparator" w:id="1">
    <w:p w:rsidR="00537C49" w:rsidRDefault="00537C49" w:rsidP="00537C4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egacy Sans ITC">
    <w:altName w:val="Arial"/>
    <w:charset w:val="01"/>
    <w:family w:val="swiss"/>
    <w:pitch w:val="default"/>
    <w:sig w:usb0="00000000" w:usb1="00000000" w:usb2="00000000" w:usb3="00000000" w:csb0="00000000" w:csb1="00000000"/>
  </w:font>
  <w:font w:name="Microsoft YaHei">
    <w:charset w:val="86"/>
    <w:family w:val="swiss"/>
    <w:pitch w:val="variable"/>
    <w:sig w:usb0="80000287" w:usb1="280F3C52" w:usb2="00000016" w:usb3="00000000" w:csb0="0004001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WenQuanYi Micro Hei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Lohit Hind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he Sans Semi Bold">
    <w:altName w:val="The Sans Semi Bol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he Sans">
    <w:altName w:val="The Sans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DIN-Regular">
    <w:altName w:val="Times New Roman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7C49" w:rsidRPr="00740653" w:rsidRDefault="00537C49" w:rsidP="00537C49">
    <w:pPr>
      <w:pStyle w:val="Piedepgina"/>
      <w:jc w:val="center"/>
      <w:rPr>
        <w:rFonts w:ascii="LegacySanITCBoo" w:hAnsi="LegacySanITCBoo"/>
        <w:sz w:val="16"/>
        <w:szCs w:val="16"/>
      </w:rPr>
    </w:pPr>
    <w:r w:rsidRPr="00740653">
      <w:rPr>
        <w:rFonts w:ascii="LegacySanITCBoo" w:hAnsi="LegacySanITCBoo"/>
        <w:sz w:val="16"/>
        <w:szCs w:val="16"/>
      </w:rPr>
      <w:t>Carrer d</w:t>
    </w:r>
    <w:r>
      <w:rPr>
        <w:rFonts w:ascii="LegacySanITCBoo" w:hAnsi="LegacySanITCBoo"/>
        <w:sz w:val="16"/>
        <w:szCs w:val="16"/>
      </w:rPr>
      <w:t>’</w:t>
    </w:r>
    <w:r w:rsidRPr="00740653">
      <w:rPr>
        <w:rFonts w:ascii="LegacySanITCBoo" w:hAnsi="LegacySanITCBoo"/>
        <w:sz w:val="16"/>
        <w:szCs w:val="16"/>
      </w:rPr>
      <w:t>Alfons el Magnànim, 29 07004 Palma</w:t>
    </w:r>
  </w:p>
  <w:p w:rsidR="00537C49" w:rsidRPr="00740653" w:rsidRDefault="00537C49" w:rsidP="00537C49">
    <w:pPr>
      <w:pStyle w:val="Piedepgina"/>
      <w:jc w:val="center"/>
      <w:rPr>
        <w:rFonts w:ascii="LegacySanITCBoo" w:hAnsi="LegacySanITCBoo"/>
        <w:sz w:val="16"/>
        <w:lang w:val="es-ES"/>
      </w:rPr>
    </w:pPr>
    <w:r w:rsidRPr="00740653">
      <w:rPr>
        <w:rFonts w:ascii="LegacySanITCBoo" w:hAnsi="LegacySanITCBoo"/>
        <w:sz w:val="16"/>
        <w:szCs w:val="16"/>
      </w:rPr>
      <w:t>Tel.: 971 17 65 00 Web: http://educacioicultura.caib.es</w:t>
    </w:r>
  </w:p>
  <w:p w:rsidR="00537C49" w:rsidRDefault="005E1186" w:rsidP="00537C49">
    <w:pPr>
      <w:pStyle w:val="Piedepgina"/>
      <w:jc w:val="right"/>
    </w:pPr>
    <w:fldSimple w:instr="PAGE">
      <w:r w:rsidR="007C5234">
        <w:rPr>
          <w:noProof/>
        </w:rPr>
        <w:t>26</w:t>
      </w:r>
    </w:fldSimple>
    <w:r w:rsidR="00537C49" w:rsidRPr="00537C49">
      <w:t>/</w:t>
    </w:r>
    <w:fldSimple w:instr="NUMPAGES">
      <w:r w:rsidR="007C5234">
        <w:rPr>
          <w:noProof/>
        </w:rPr>
        <w:t>26</w:t>
      </w:r>
    </w:fldSimple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18611"/>
      <w:docPartObj>
        <w:docPartGallery w:val="Page Numbers (Bottom of Page)"/>
        <w:docPartUnique/>
      </w:docPartObj>
    </w:sdtPr>
    <w:sdtContent>
      <w:sdt>
        <w:sdtPr>
          <w:id w:val="216747587"/>
          <w:docPartObj>
            <w:docPartGallery w:val="Page Numbers (Top of Page)"/>
            <w:docPartUnique/>
          </w:docPartObj>
        </w:sdtPr>
        <w:sdtContent>
          <w:p w:rsidR="00537C49" w:rsidRDefault="00537C49">
            <w:pPr>
              <w:pStyle w:val="Piedepgina"/>
              <w:jc w:val="right"/>
            </w:pPr>
          </w:p>
          <w:p w:rsidR="00537C49" w:rsidRPr="00740653" w:rsidRDefault="00537C49" w:rsidP="00537C49">
            <w:pPr>
              <w:pStyle w:val="Piedepgina"/>
              <w:jc w:val="center"/>
              <w:rPr>
                <w:rFonts w:ascii="LegacySanITCBoo" w:hAnsi="LegacySanITCBoo"/>
                <w:sz w:val="16"/>
                <w:szCs w:val="16"/>
              </w:rPr>
            </w:pPr>
            <w:r w:rsidRPr="00740653">
              <w:rPr>
                <w:rFonts w:ascii="LegacySanITCBoo" w:hAnsi="LegacySanITCBoo"/>
                <w:sz w:val="16"/>
                <w:szCs w:val="16"/>
              </w:rPr>
              <w:t>Carrer d</w:t>
            </w:r>
            <w:r>
              <w:rPr>
                <w:rFonts w:ascii="LegacySanITCBoo" w:hAnsi="LegacySanITCBoo"/>
                <w:sz w:val="16"/>
                <w:szCs w:val="16"/>
              </w:rPr>
              <w:t>’</w:t>
            </w:r>
            <w:r w:rsidRPr="00740653">
              <w:rPr>
                <w:rFonts w:ascii="LegacySanITCBoo" w:hAnsi="LegacySanITCBoo"/>
                <w:sz w:val="16"/>
                <w:szCs w:val="16"/>
              </w:rPr>
              <w:t>Alfons el Magnànim, 29 07004 Palma</w:t>
            </w:r>
          </w:p>
          <w:p w:rsidR="00537C49" w:rsidRPr="00740653" w:rsidRDefault="00537C49" w:rsidP="00537C49">
            <w:pPr>
              <w:pStyle w:val="Piedepgina"/>
              <w:jc w:val="center"/>
              <w:rPr>
                <w:rFonts w:ascii="LegacySanITCBoo" w:hAnsi="LegacySanITCBoo"/>
                <w:sz w:val="16"/>
                <w:lang w:val="es-ES"/>
              </w:rPr>
            </w:pPr>
            <w:r w:rsidRPr="00740653">
              <w:rPr>
                <w:rFonts w:ascii="LegacySanITCBoo" w:hAnsi="LegacySanITCBoo"/>
                <w:sz w:val="16"/>
                <w:szCs w:val="16"/>
              </w:rPr>
              <w:t>Tel.: 971 17 65 00 Web: http://educacioicultura.caib.es</w:t>
            </w:r>
          </w:p>
          <w:p w:rsidR="00537C49" w:rsidRDefault="005E1186">
            <w:pPr>
              <w:pStyle w:val="Piedepgina"/>
              <w:jc w:val="right"/>
            </w:pPr>
            <w:fldSimple w:instr="PAGE">
              <w:r w:rsidR="007C5234">
                <w:rPr>
                  <w:noProof/>
                </w:rPr>
                <w:t>1</w:t>
              </w:r>
            </w:fldSimple>
            <w:r w:rsidR="00537C49" w:rsidRPr="00537C49">
              <w:t>/</w:t>
            </w:r>
            <w:fldSimple w:instr="NUMPAGES">
              <w:r w:rsidR="007C5234">
                <w:rPr>
                  <w:noProof/>
                </w:rPr>
                <w:t>26</w:t>
              </w:r>
            </w:fldSimple>
          </w:p>
        </w:sdtContent>
      </w:sdt>
    </w:sdtContent>
  </w:sdt>
  <w:p w:rsidR="00537C49" w:rsidRPr="00537C49" w:rsidRDefault="00537C49" w:rsidP="00537C49">
    <w:pPr>
      <w:pStyle w:val="Piedepgina"/>
      <w:jc w:val="right"/>
      <w:rPr>
        <w:lang w:val="es-ES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37C49" w:rsidRDefault="00537C49" w:rsidP="00537C49">
      <w:r>
        <w:separator/>
      </w:r>
    </w:p>
  </w:footnote>
  <w:footnote w:type="continuationSeparator" w:id="1">
    <w:p w:rsidR="00537C49" w:rsidRDefault="00537C49" w:rsidP="00537C4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7C49" w:rsidRDefault="00537C49" w:rsidP="00537C49">
    <w:pPr>
      <w:pStyle w:val="Encabezado"/>
      <w:jc w:val="center"/>
    </w:pPr>
    <w:r>
      <w:rPr>
        <w:noProof/>
        <w:lang w:val="en-US" w:eastAsia="en-US"/>
      </w:rPr>
      <w:drawing>
        <wp:inline distT="0" distB="0" distL="0" distR="0">
          <wp:extent cx="569977" cy="630937"/>
          <wp:effectExtent l="19050" t="0" r="1523" b="0"/>
          <wp:docPr id="2" name="1 Imagen" descr="escut blanc i negr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scut blanc i negr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69977" cy="63093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7C49" w:rsidRDefault="00537C49" w:rsidP="00537C49">
    <w:pPr>
      <w:pStyle w:val="Encabezado"/>
      <w:jc w:val="center"/>
    </w:pPr>
    <w:r>
      <w:rPr>
        <w:noProof/>
        <w:lang w:val="en-US" w:eastAsia="en-US"/>
      </w:rPr>
      <w:drawing>
        <wp:inline distT="0" distB="0" distL="0" distR="0">
          <wp:extent cx="1723486" cy="956915"/>
          <wp:effectExtent l="19050" t="0" r="0" b="0"/>
          <wp:docPr id="1" name="0 Imagen" descr="Logo DG blanc i negre centr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DG blanc i negre centrat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725864" cy="9582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8"/>
    <w:multiLevelType w:val="singleLevel"/>
    <w:tmpl w:val="B0924FAE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0112AB6"/>
    <w:multiLevelType w:val="multilevel"/>
    <w:tmpl w:val="3366533A"/>
    <w:lvl w:ilvl="0">
      <w:start w:val="1"/>
      <w:numFmt w:val="bullet"/>
      <w:pStyle w:val="contingut"/>
      <w:lvlText w:val="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877472C"/>
    <w:multiLevelType w:val="multilevel"/>
    <w:tmpl w:val="74545BCC"/>
    <w:name w:val="WW8Num1822222222222222222222222222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191" w:hanging="454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43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>
    <w:nsid w:val="2075633B"/>
    <w:multiLevelType w:val="multilevel"/>
    <w:tmpl w:val="33A25AF0"/>
    <w:styleLink w:val="Listaactual1"/>
    <w:lvl w:ilvl="0">
      <w:start w:val="2"/>
      <w:numFmt w:val="decimal"/>
      <w:lvlText w:val="%1."/>
      <w:lvlJc w:val="left"/>
      <w:pPr>
        <w:tabs>
          <w:tab w:val="num" w:pos="0"/>
        </w:tabs>
        <w:ind w:left="360" w:hanging="247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cs="Times New Roman" w:hint="default"/>
      </w:rPr>
    </w:lvl>
    <w:lvl w:ilvl="7">
      <w:numFmt w:val="none"/>
      <w:lvlText w:val=""/>
      <w:lvlJc w:val="left"/>
      <w:pPr>
        <w:tabs>
          <w:tab w:val="num" w:pos="360"/>
        </w:tabs>
      </w:pPr>
    </w:lvl>
    <w:lvl w:ilvl="8">
      <w:numFmt w:val="none"/>
      <w:lvlText w:val=""/>
      <w:lvlJc w:val="left"/>
      <w:pPr>
        <w:tabs>
          <w:tab w:val="num" w:pos="360"/>
        </w:tabs>
      </w:pPr>
    </w:lvl>
  </w:abstractNum>
  <w:abstractNum w:abstractNumId="4">
    <w:nsid w:val="532737F1"/>
    <w:multiLevelType w:val="multilevel"/>
    <w:tmpl w:val="6930F404"/>
    <w:styleLink w:val="Estilo1"/>
    <w:lvl w:ilvl="0">
      <w:start w:val="1"/>
      <w:numFmt w:val="decimal"/>
      <w:lvlText w:val="1.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numFmt w:val="none"/>
      <w:lvlText w:val=""/>
      <w:lvlJc w:val="left"/>
      <w:pPr>
        <w:tabs>
          <w:tab w:val="num" w:pos="360"/>
        </w:tabs>
      </w:p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1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6145"/>
  </w:hdrShapeDefaults>
  <w:footnotePr>
    <w:footnote w:id="0"/>
    <w:footnote w:id="1"/>
  </w:footnotePr>
  <w:endnotePr>
    <w:endnote w:id="0"/>
    <w:endnote w:id="1"/>
  </w:endnotePr>
  <w:compat/>
  <w:rsids>
    <w:rsidRoot w:val="003C742B"/>
    <w:rsid w:val="000137B3"/>
    <w:rsid w:val="000555EB"/>
    <w:rsid w:val="0006206B"/>
    <w:rsid w:val="000664F1"/>
    <w:rsid w:val="00081514"/>
    <w:rsid w:val="00087B00"/>
    <w:rsid w:val="000A0767"/>
    <w:rsid w:val="000A6DC7"/>
    <w:rsid w:val="00125042"/>
    <w:rsid w:val="00172196"/>
    <w:rsid w:val="00173BB8"/>
    <w:rsid w:val="00186E85"/>
    <w:rsid w:val="001B446C"/>
    <w:rsid w:val="001B72DC"/>
    <w:rsid w:val="00205DC0"/>
    <w:rsid w:val="002A3FA7"/>
    <w:rsid w:val="002B778C"/>
    <w:rsid w:val="002C03D6"/>
    <w:rsid w:val="002D1030"/>
    <w:rsid w:val="00315C73"/>
    <w:rsid w:val="003203A9"/>
    <w:rsid w:val="00323DDC"/>
    <w:rsid w:val="0034615F"/>
    <w:rsid w:val="003570C6"/>
    <w:rsid w:val="00377164"/>
    <w:rsid w:val="003C742B"/>
    <w:rsid w:val="003C74DE"/>
    <w:rsid w:val="003E1F18"/>
    <w:rsid w:val="003F186F"/>
    <w:rsid w:val="003F317C"/>
    <w:rsid w:val="0041657E"/>
    <w:rsid w:val="00434440"/>
    <w:rsid w:val="004500D0"/>
    <w:rsid w:val="00466BBF"/>
    <w:rsid w:val="00470496"/>
    <w:rsid w:val="004B6B7B"/>
    <w:rsid w:val="004E46EB"/>
    <w:rsid w:val="00517DE5"/>
    <w:rsid w:val="00537C49"/>
    <w:rsid w:val="00546D64"/>
    <w:rsid w:val="00570B13"/>
    <w:rsid w:val="00595FCA"/>
    <w:rsid w:val="005A6E79"/>
    <w:rsid w:val="005D6B0E"/>
    <w:rsid w:val="005E1186"/>
    <w:rsid w:val="00610A13"/>
    <w:rsid w:val="00611A1F"/>
    <w:rsid w:val="00633477"/>
    <w:rsid w:val="00662352"/>
    <w:rsid w:val="006624BC"/>
    <w:rsid w:val="006D7375"/>
    <w:rsid w:val="006F6809"/>
    <w:rsid w:val="007129C3"/>
    <w:rsid w:val="0076726E"/>
    <w:rsid w:val="00796E46"/>
    <w:rsid w:val="0079767B"/>
    <w:rsid w:val="007A2954"/>
    <w:rsid w:val="007C5234"/>
    <w:rsid w:val="007F0D15"/>
    <w:rsid w:val="00891827"/>
    <w:rsid w:val="008A51B9"/>
    <w:rsid w:val="008B03EE"/>
    <w:rsid w:val="008E66CD"/>
    <w:rsid w:val="009A6FC4"/>
    <w:rsid w:val="009B2C35"/>
    <w:rsid w:val="009F2B15"/>
    <w:rsid w:val="009F4F6D"/>
    <w:rsid w:val="00A10389"/>
    <w:rsid w:val="00A11A61"/>
    <w:rsid w:val="00A27B8E"/>
    <w:rsid w:val="00A66CF4"/>
    <w:rsid w:val="00A7015F"/>
    <w:rsid w:val="00A847AA"/>
    <w:rsid w:val="00A934C7"/>
    <w:rsid w:val="00AD004B"/>
    <w:rsid w:val="00AD070C"/>
    <w:rsid w:val="00AE12E9"/>
    <w:rsid w:val="00B632A3"/>
    <w:rsid w:val="00B96504"/>
    <w:rsid w:val="00BE5B1B"/>
    <w:rsid w:val="00C015BF"/>
    <w:rsid w:val="00C07783"/>
    <w:rsid w:val="00C36795"/>
    <w:rsid w:val="00C44CCE"/>
    <w:rsid w:val="00C57B8E"/>
    <w:rsid w:val="00C65EFD"/>
    <w:rsid w:val="00C71205"/>
    <w:rsid w:val="00CB33C2"/>
    <w:rsid w:val="00CC253A"/>
    <w:rsid w:val="00CE03C1"/>
    <w:rsid w:val="00D04E3A"/>
    <w:rsid w:val="00D13FB4"/>
    <w:rsid w:val="00D93081"/>
    <w:rsid w:val="00DA083F"/>
    <w:rsid w:val="00DA2BAE"/>
    <w:rsid w:val="00DF2D97"/>
    <w:rsid w:val="00DF453A"/>
    <w:rsid w:val="00E1577A"/>
    <w:rsid w:val="00E269BD"/>
    <w:rsid w:val="00E42D35"/>
    <w:rsid w:val="00E67D7F"/>
    <w:rsid w:val="00E7515D"/>
    <w:rsid w:val="00E9070D"/>
    <w:rsid w:val="00EA0438"/>
    <w:rsid w:val="00EE698C"/>
    <w:rsid w:val="00F10748"/>
    <w:rsid w:val="00F250EE"/>
    <w:rsid w:val="00F25A4F"/>
    <w:rsid w:val="00F3421B"/>
    <w:rsid w:val="00F70F4B"/>
    <w:rsid w:val="00F93E74"/>
    <w:rsid w:val="00FC61C5"/>
    <w:rsid w:val="00FE22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List" w:uiPriority="0"/>
    <w:lsdException w:name="List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742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3C742B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val="es-ES_tradnl"/>
    </w:rPr>
  </w:style>
  <w:style w:type="paragraph" w:styleId="Ttulo2">
    <w:name w:val="heading 2"/>
    <w:basedOn w:val="Normal"/>
    <w:next w:val="Normal"/>
    <w:link w:val="Ttulo2Car"/>
    <w:uiPriority w:val="9"/>
    <w:qFormat/>
    <w:rsid w:val="003C742B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es-ES_tradnl"/>
    </w:rPr>
  </w:style>
  <w:style w:type="paragraph" w:styleId="Ttulo3">
    <w:name w:val="heading 3"/>
    <w:basedOn w:val="Normal"/>
    <w:link w:val="Ttulo3Car"/>
    <w:qFormat/>
    <w:rsid w:val="003C742B"/>
    <w:pPr>
      <w:suppressAutoHyphens/>
      <w:spacing w:before="160" w:line="276" w:lineRule="auto"/>
      <w:outlineLvl w:val="2"/>
    </w:pPr>
    <w:rPr>
      <w:rFonts w:ascii="Trebuchet MS" w:eastAsia="Trebuchet MS" w:hAnsi="Trebuchet MS" w:cs="Trebuchet MS"/>
      <w:b/>
      <w:bCs/>
      <w:color w:val="666666"/>
      <w:sz w:val="24"/>
      <w:szCs w:val="24"/>
      <w:lang w:eastAsia="ca-ES"/>
    </w:rPr>
  </w:style>
  <w:style w:type="paragraph" w:styleId="Ttulo4">
    <w:name w:val="heading 4"/>
    <w:basedOn w:val="Normal"/>
    <w:link w:val="Ttulo4Car"/>
    <w:qFormat/>
    <w:rsid w:val="003C742B"/>
    <w:pPr>
      <w:suppressAutoHyphens/>
      <w:spacing w:before="160" w:line="276" w:lineRule="auto"/>
      <w:outlineLvl w:val="3"/>
    </w:pPr>
    <w:rPr>
      <w:rFonts w:ascii="Trebuchet MS" w:eastAsia="Trebuchet MS" w:hAnsi="Trebuchet MS" w:cs="Trebuchet MS"/>
      <w:color w:val="666666"/>
      <w:sz w:val="22"/>
      <w:szCs w:val="22"/>
      <w:u w:val="single"/>
      <w:lang w:eastAsia="ca-ES"/>
    </w:rPr>
  </w:style>
  <w:style w:type="paragraph" w:styleId="Ttulo5">
    <w:name w:val="heading 5"/>
    <w:basedOn w:val="Normal"/>
    <w:link w:val="Ttulo5Car"/>
    <w:qFormat/>
    <w:rsid w:val="003C742B"/>
    <w:pPr>
      <w:suppressAutoHyphens/>
      <w:spacing w:before="160" w:line="276" w:lineRule="auto"/>
      <w:outlineLvl w:val="4"/>
    </w:pPr>
    <w:rPr>
      <w:rFonts w:ascii="Trebuchet MS" w:eastAsia="Trebuchet MS" w:hAnsi="Trebuchet MS" w:cs="Trebuchet MS"/>
      <w:color w:val="666666"/>
      <w:sz w:val="22"/>
      <w:szCs w:val="22"/>
      <w:lang w:eastAsia="ca-ES"/>
    </w:rPr>
  </w:style>
  <w:style w:type="paragraph" w:styleId="Ttulo6">
    <w:name w:val="heading 6"/>
    <w:basedOn w:val="Normal"/>
    <w:link w:val="Ttulo6Car"/>
    <w:qFormat/>
    <w:rsid w:val="003C742B"/>
    <w:pPr>
      <w:suppressAutoHyphens/>
      <w:spacing w:before="160" w:line="276" w:lineRule="auto"/>
      <w:outlineLvl w:val="5"/>
    </w:pPr>
    <w:rPr>
      <w:rFonts w:ascii="Trebuchet MS" w:eastAsia="Trebuchet MS" w:hAnsi="Trebuchet MS" w:cs="Trebuchet MS"/>
      <w:i/>
      <w:iCs/>
      <w:color w:val="666666"/>
      <w:sz w:val="22"/>
      <w:szCs w:val="22"/>
      <w:lang w:eastAsia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C742B"/>
    <w:rPr>
      <w:rFonts w:ascii="Arial" w:eastAsia="Times New Roman" w:hAnsi="Arial" w:cs="Arial"/>
      <w:b/>
      <w:bCs/>
      <w:kern w:val="32"/>
      <w:sz w:val="32"/>
      <w:szCs w:val="32"/>
      <w:lang w:val="es-ES_tradnl" w:eastAsia="es-ES"/>
    </w:rPr>
  </w:style>
  <w:style w:type="character" w:customStyle="1" w:styleId="Ttulo2Car">
    <w:name w:val="Título 2 Car"/>
    <w:basedOn w:val="Fuentedeprrafopredeter"/>
    <w:link w:val="Ttulo2"/>
    <w:uiPriority w:val="9"/>
    <w:rsid w:val="003C742B"/>
    <w:rPr>
      <w:rFonts w:ascii="Arial" w:eastAsia="Times New Roman" w:hAnsi="Arial" w:cs="Arial"/>
      <w:b/>
      <w:bCs/>
      <w:i/>
      <w:iCs/>
      <w:sz w:val="28"/>
      <w:szCs w:val="28"/>
      <w:lang w:val="es-ES_tradnl" w:eastAsia="es-ES"/>
    </w:rPr>
  </w:style>
  <w:style w:type="character" w:customStyle="1" w:styleId="Ttulo3Car">
    <w:name w:val="Título 3 Car"/>
    <w:basedOn w:val="Fuentedeprrafopredeter"/>
    <w:link w:val="Ttulo3"/>
    <w:rsid w:val="003C742B"/>
    <w:rPr>
      <w:rFonts w:ascii="Trebuchet MS" w:eastAsia="Trebuchet MS" w:hAnsi="Trebuchet MS" w:cs="Trebuchet MS"/>
      <w:b/>
      <w:bCs/>
      <w:color w:val="666666"/>
      <w:sz w:val="24"/>
      <w:szCs w:val="24"/>
      <w:lang w:eastAsia="ca-ES"/>
    </w:rPr>
  </w:style>
  <w:style w:type="character" w:customStyle="1" w:styleId="Ttulo4Car">
    <w:name w:val="Título 4 Car"/>
    <w:basedOn w:val="Fuentedeprrafopredeter"/>
    <w:link w:val="Ttulo4"/>
    <w:rsid w:val="003C742B"/>
    <w:rPr>
      <w:rFonts w:ascii="Trebuchet MS" w:eastAsia="Trebuchet MS" w:hAnsi="Trebuchet MS" w:cs="Trebuchet MS"/>
      <w:color w:val="666666"/>
      <w:u w:val="single"/>
      <w:lang w:eastAsia="ca-ES"/>
    </w:rPr>
  </w:style>
  <w:style w:type="character" w:customStyle="1" w:styleId="Ttulo5Car">
    <w:name w:val="Título 5 Car"/>
    <w:basedOn w:val="Fuentedeprrafopredeter"/>
    <w:link w:val="Ttulo5"/>
    <w:rsid w:val="003C742B"/>
    <w:rPr>
      <w:rFonts w:ascii="Trebuchet MS" w:eastAsia="Trebuchet MS" w:hAnsi="Trebuchet MS" w:cs="Trebuchet MS"/>
      <w:color w:val="666666"/>
      <w:lang w:eastAsia="ca-ES"/>
    </w:rPr>
  </w:style>
  <w:style w:type="character" w:customStyle="1" w:styleId="Ttulo6Car">
    <w:name w:val="Título 6 Car"/>
    <w:basedOn w:val="Fuentedeprrafopredeter"/>
    <w:link w:val="Ttulo6"/>
    <w:rsid w:val="003C742B"/>
    <w:rPr>
      <w:rFonts w:ascii="Trebuchet MS" w:eastAsia="Trebuchet MS" w:hAnsi="Trebuchet MS" w:cs="Trebuchet MS"/>
      <w:i/>
      <w:iCs/>
      <w:color w:val="666666"/>
      <w:lang w:eastAsia="ca-ES"/>
    </w:rPr>
  </w:style>
  <w:style w:type="paragraph" w:styleId="Textoindependiente2">
    <w:name w:val="Body Text 2"/>
    <w:basedOn w:val="Normal"/>
    <w:link w:val="Textoindependiente2Car"/>
    <w:rsid w:val="003C742B"/>
    <w:rPr>
      <w:rFonts w:ascii="LegacySanITCBoo" w:hAnsi="LegacySanITCBoo"/>
      <w:b/>
      <w:sz w:val="24"/>
    </w:rPr>
  </w:style>
  <w:style w:type="character" w:customStyle="1" w:styleId="Textoindependiente2Car">
    <w:name w:val="Texto independiente 2 Car"/>
    <w:basedOn w:val="Fuentedeprrafopredeter"/>
    <w:link w:val="Textoindependiente2"/>
    <w:rsid w:val="003C742B"/>
    <w:rPr>
      <w:rFonts w:ascii="LegacySanITCBoo" w:eastAsia="Times New Roman" w:hAnsi="LegacySanITCBoo" w:cs="Times New Roman"/>
      <w:b/>
      <w:sz w:val="24"/>
      <w:szCs w:val="20"/>
      <w:lang w:eastAsia="es-ES"/>
    </w:rPr>
  </w:style>
  <w:style w:type="paragraph" w:styleId="Prrafodelista">
    <w:name w:val="List Paragraph"/>
    <w:basedOn w:val="Normal"/>
    <w:uiPriority w:val="34"/>
    <w:qFormat/>
    <w:rsid w:val="003C742B"/>
    <w:pPr>
      <w:ind w:left="720"/>
    </w:pPr>
  </w:style>
  <w:style w:type="paragraph" w:customStyle="1" w:styleId="Pa6">
    <w:name w:val="Pa6"/>
    <w:basedOn w:val="Normal"/>
    <w:next w:val="Normal"/>
    <w:uiPriority w:val="99"/>
    <w:rsid w:val="003C742B"/>
    <w:pPr>
      <w:suppressAutoHyphens/>
      <w:autoSpaceDE w:val="0"/>
      <w:spacing w:line="201" w:lineRule="atLeast"/>
    </w:pPr>
    <w:rPr>
      <w:rFonts w:ascii="Arial" w:hAnsi="Arial" w:cs="Arial"/>
      <w:kern w:val="1"/>
      <w:sz w:val="24"/>
      <w:szCs w:val="24"/>
      <w:lang w:val="en-US" w:eastAsia="zh-CN"/>
    </w:rPr>
  </w:style>
  <w:style w:type="paragraph" w:customStyle="1" w:styleId="Pa14">
    <w:name w:val="Pa14"/>
    <w:basedOn w:val="Normal"/>
    <w:next w:val="Normal"/>
    <w:rsid w:val="003C742B"/>
    <w:pPr>
      <w:suppressAutoHyphens/>
      <w:autoSpaceDE w:val="0"/>
      <w:spacing w:line="201" w:lineRule="atLeast"/>
    </w:pPr>
    <w:rPr>
      <w:rFonts w:ascii="Arial" w:hAnsi="Arial" w:cs="Arial"/>
      <w:kern w:val="1"/>
      <w:sz w:val="24"/>
      <w:szCs w:val="24"/>
      <w:lang w:val="en-US" w:eastAsia="zh-CN"/>
    </w:rPr>
  </w:style>
  <w:style w:type="character" w:styleId="Refdecomentario">
    <w:name w:val="annotation reference"/>
    <w:basedOn w:val="Fuentedeprrafopredeter"/>
    <w:uiPriority w:val="99"/>
    <w:rsid w:val="003C742B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3C742B"/>
  </w:style>
  <w:style w:type="character" w:customStyle="1" w:styleId="TextocomentarioCar">
    <w:name w:val="Texto comentario Car"/>
    <w:basedOn w:val="Fuentedeprrafopredeter"/>
    <w:link w:val="Textocomentario"/>
    <w:uiPriority w:val="99"/>
    <w:rsid w:val="003C742B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rsid w:val="003C742B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rsid w:val="003C742B"/>
    <w:rPr>
      <w:b/>
      <w:bCs/>
    </w:rPr>
  </w:style>
  <w:style w:type="paragraph" w:styleId="Textodeglobo">
    <w:name w:val="Balloon Text"/>
    <w:basedOn w:val="Normal"/>
    <w:link w:val="TextodegloboCar"/>
    <w:uiPriority w:val="99"/>
    <w:rsid w:val="003C742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rsid w:val="003C742B"/>
    <w:rPr>
      <w:rFonts w:ascii="Tahoma" w:eastAsia="Times New Roman" w:hAnsi="Tahoma" w:cs="Tahoma"/>
      <w:sz w:val="16"/>
      <w:szCs w:val="16"/>
      <w:lang w:eastAsia="es-ES"/>
    </w:rPr>
  </w:style>
  <w:style w:type="paragraph" w:customStyle="1" w:styleId="Pa12">
    <w:name w:val="Pa12"/>
    <w:basedOn w:val="Normal"/>
    <w:next w:val="Normal"/>
    <w:uiPriority w:val="99"/>
    <w:rsid w:val="003C742B"/>
    <w:pPr>
      <w:suppressAutoHyphens/>
      <w:autoSpaceDE w:val="0"/>
      <w:spacing w:line="201" w:lineRule="atLeast"/>
    </w:pPr>
    <w:rPr>
      <w:rFonts w:ascii="Arial" w:hAnsi="Arial" w:cs="Arial"/>
      <w:kern w:val="1"/>
      <w:sz w:val="24"/>
      <w:szCs w:val="24"/>
      <w:lang w:val="en-US" w:eastAsia="zh-CN"/>
    </w:rPr>
  </w:style>
  <w:style w:type="paragraph" w:customStyle="1" w:styleId="Default">
    <w:name w:val="Default"/>
    <w:rsid w:val="003C742B"/>
    <w:pPr>
      <w:autoSpaceDE w:val="0"/>
      <w:autoSpaceDN w:val="0"/>
      <w:adjustRightInd w:val="0"/>
      <w:spacing w:after="0" w:line="240" w:lineRule="auto"/>
    </w:pPr>
    <w:rPr>
      <w:rFonts w:ascii="Legacy Sans ITC" w:eastAsia="Times New Roman" w:hAnsi="Legacy Sans ITC" w:cs="Legacy Sans ITC"/>
      <w:color w:val="000000"/>
      <w:sz w:val="24"/>
      <w:szCs w:val="24"/>
      <w:lang w:val="en-US"/>
    </w:rPr>
  </w:style>
  <w:style w:type="character" w:customStyle="1" w:styleId="Smbolosdenumeracin">
    <w:name w:val="Símbolos de numeración"/>
    <w:rsid w:val="003C742B"/>
  </w:style>
  <w:style w:type="paragraph" w:customStyle="1" w:styleId="Encabezado1">
    <w:name w:val="Encabezado1"/>
    <w:basedOn w:val="Normal"/>
    <w:next w:val="Textoindependiente"/>
    <w:rsid w:val="003C742B"/>
    <w:pPr>
      <w:keepNext/>
      <w:widowControl w:val="0"/>
      <w:suppressAutoHyphens/>
      <w:spacing w:before="240" w:after="120"/>
    </w:pPr>
    <w:rPr>
      <w:rFonts w:ascii="Arial" w:eastAsia="Microsoft YaHei" w:hAnsi="Arial" w:cs="Mangal"/>
      <w:kern w:val="1"/>
      <w:sz w:val="28"/>
      <w:szCs w:val="28"/>
      <w:lang w:eastAsia="zh-CN" w:bidi="hi-IN"/>
    </w:rPr>
  </w:style>
  <w:style w:type="paragraph" w:styleId="Textoindependiente">
    <w:name w:val="Body Text"/>
    <w:basedOn w:val="Normal"/>
    <w:link w:val="TextoindependienteCar"/>
    <w:rsid w:val="003C742B"/>
    <w:pPr>
      <w:widowControl w:val="0"/>
      <w:suppressAutoHyphens/>
      <w:spacing w:after="120"/>
    </w:pPr>
    <w:rPr>
      <w:rFonts w:eastAsia="SimSun" w:cs="Mangal"/>
      <w:kern w:val="1"/>
      <w:sz w:val="24"/>
      <w:szCs w:val="24"/>
      <w:lang w:eastAsia="zh-CN" w:bidi="hi-IN"/>
    </w:rPr>
  </w:style>
  <w:style w:type="character" w:customStyle="1" w:styleId="TextoindependienteCar">
    <w:name w:val="Texto independiente Car"/>
    <w:basedOn w:val="Fuentedeprrafopredeter"/>
    <w:link w:val="Textoindependiente"/>
    <w:rsid w:val="003C742B"/>
    <w:rPr>
      <w:rFonts w:ascii="Times New Roman" w:eastAsia="SimSun" w:hAnsi="Times New Roman" w:cs="Mangal"/>
      <w:kern w:val="1"/>
      <w:sz w:val="24"/>
      <w:szCs w:val="24"/>
      <w:lang w:eastAsia="zh-CN" w:bidi="hi-IN"/>
    </w:rPr>
  </w:style>
  <w:style w:type="paragraph" w:styleId="Lista">
    <w:name w:val="List"/>
    <w:basedOn w:val="Textoindependiente"/>
    <w:rsid w:val="003C742B"/>
  </w:style>
  <w:style w:type="paragraph" w:styleId="Epgrafe">
    <w:name w:val="caption"/>
    <w:basedOn w:val="Normal"/>
    <w:qFormat/>
    <w:rsid w:val="003C742B"/>
    <w:pPr>
      <w:widowControl w:val="0"/>
      <w:suppressLineNumbers/>
      <w:suppressAutoHyphens/>
      <w:spacing w:before="120" w:after="120"/>
    </w:pPr>
    <w:rPr>
      <w:rFonts w:eastAsia="SimSun" w:cs="Mangal"/>
      <w:i/>
      <w:iCs/>
      <w:kern w:val="1"/>
      <w:sz w:val="24"/>
      <w:szCs w:val="24"/>
      <w:lang w:eastAsia="zh-CN" w:bidi="hi-IN"/>
    </w:rPr>
  </w:style>
  <w:style w:type="paragraph" w:customStyle="1" w:styleId="ndice">
    <w:name w:val="Índice"/>
    <w:basedOn w:val="Normal"/>
    <w:rsid w:val="003C742B"/>
    <w:pPr>
      <w:widowControl w:val="0"/>
      <w:suppressLineNumbers/>
      <w:suppressAutoHyphens/>
    </w:pPr>
    <w:rPr>
      <w:rFonts w:eastAsia="SimSun" w:cs="Mangal"/>
      <w:kern w:val="1"/>
      <w:sz w:val="24"/>
      <w:szCs w:val="24"/>
      <w:lang w:eastAsia="zh-CN" w:bidi="hi-IN"/>
    </w:rPr>
  </w:style>
  <w:style w:type="paragraph" w:customStyle="1" w:styleId="Normal2">
    <w:name w:val="Normal2"/>
    <w:rsid w:val="003C742B"/>
    <w:pPr>
      <w:suppressAutoHyphens/>
      <w:autoSpaceDE w:val="0"/>
      <w:spacing w:after="0" w:line="240" w:lineRule="auto"/>
    </w:pPr>
    <w:rPr>
      <w:rFonts w:ascii="Arial" w:eastAsia="Times New Roman" w:hAnsi="Arial" w:cs="Arial"/>
      <w:color w:val="000000"/>
      <w:kern w:val="1"/>
      <w:sz w:val="24"/>
      <w:szCs w:val="24"/>
      <w:lang w:val="en-US" w:eastAsia="zh-CN"/>
    </w:rPr>
  </w:style>
  <w:style w:type="paragraph" w:customStyle="1" w:styleId="Pa8">
    <w:name w:val="Pa8"/>
    <w:basedOn w:val="Normal2"/>
    <w:next w:val="Normal2"/>
    <w:rsid w:val="003C742B"/>
    <w:pPr>
      <w:spacing w:line="201" w:lineRule="atLeast"/>
    </w:pPr>
    <w:rPr>
      <w:color w:val="auto"/>
    </w:rPr>
  </w:style>
  <w:style w:type="paragraph" w:customStyle="1" w:styleId="Pa9">
    <w:name w:val="Pa9"/>
    <w:basedOn w:val="Normal2"/>
    <w:next w:val="Normal2"/>
    <w:uiPriority w:val="99"/>
    <w:rsid w:val="003C742B"/>
    <w:pPr>
      <w:spacing w:line="201" w:lineRule="atLeast"/>
    </w:pPr>
    <w:rPr>
      <w:color w:val="auto"/>
    </w:rPr>
  </w:style>
  <w:style w:type="paragraph" w:customStyle="1" w:styleId="Pa10">
    <w:name w:val="Pa10"/>
    <w:basedOn w:val="Normal2"/>
    <w:next w:val="Normal2"/>
    <w:rsid w:val="003C742B"/>
    <w:pPr>
      <w:spacing w:line="201" w:lineRule="atLeast"/>
    </w:pPr>
    <w:rPr>
      <w:color w:val="auto"/>
    </w:rPr>
  </w:style>
  <w:style w:type="paragraph" w:customStyle="1" w:styleId="Pa13">
    <w:name w:val="Pa13"/>
    <w:basedOn w:val="Normal2"/>
    <w:next w:val="Normal2"/>
    <w:rsid w:val="003C742B"/>
    <w:pPr>
      <w:spacing w:line="201" w:lineRule="atLeast"/>
    </w:pPr>
    <w:rPr>
      <w:color w:val="auto"/>
    </w:rPr>
  </w:style>
  <w:style w:type="paragraph" w:customStyle="1" w:styleId="Pa15">
    <w:name w:val="Pa15"/>
    <w:basedOn w:val="Normal2"/>
    <w:next w:val="Normal2"/>
    <w:rsid w:val="003C742B"/>
    <w:pPr>
      <w:spacing w:line="201" w:lineRule="atLeast"/>
    </w:pPr>
    <w:rPr>
      <w:color w:val="auto"/>
    </w:rPr>
  </w:style>
  <w:style w:type="paragraph" w:customStyle="1" w:styleId="Pa16">
    <w:name w:val="Pa16"/>
    <w:basedOn w:val="Normal2"/>
    <w:next w:val="Normal2"/>
    <w:rsid w:val="003C742B"/>
    <w:pPr>
      <w:spacing w:line="201" w:lineRule="atLeast"/>
    </w:pPr>
    <w:rPr>
      <w:color w:val="auto"/>
    </w:rPr>
  </w:style>
  <w:style w:type="paragraph" w:customStyle="1" w:styleId="Normal1">
    <w:name w:val="Normal1"/>
    <w:rsid w:val="003C742B"/>
    <w:pPr>
      <w:suppressAutoHyphens/>
      <w:autoSpaceDE w:val="0"/>
      <w:spacing w:after="0" w:line="240" w:lineRule="auto"/>
    </w:pPr>
    <w:rPr>
      <w:rFonts w:ascii="Arial" w:eastAsia="Times New Roman" w:hAnsi="Arial" w:cs="Arial"/>
      <w:color w:val="000000"/>
      <w:kern w:val="1"/>
      <w:sz w:val="24"/>
      <w:szCs w:val="24"/>
      <w:lang w:val="en-US" w:eastAsia="zh-CN"/>
    </w:rPr>
  </w:style>
  <w:style w:type="paragraph" w:customStyle="1" w:styleId="Pa19">
    <w:name w:val="Pa19"/>
    <w:basedOn w:val="Normal1"/>
    <w:next w:val="Normal1"/>
    <w:rsid w:val="003C742B"/>
    <w:pPr>
      <w:spacing w:line="161" w:lineRule="atLeast"/>
    </w:pPr>
    <w:rPr>
      <w:color w:val="auto"/>
    </w:rPr>
  </w:style>
  <w:style w:type="paragraph" w:styleId="Encabezado">
    <w:name w:val="header"/>
    <w:basedOn w:val="Normal"/>
    <w:link w:val="EncabezadoCar"/>
    <w:uiPriority w:val="99"/>
    <w:rsid w:val="003C742B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C742B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rsid w:val="003C742B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C742B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NormalWeb">
    <w:name w:val="Normal (Web)"/>
    <w:basedOn w:val="Normal"/>
    <w:uiPriority w:val="99"/>
    <w:unhideWhenUsed/>
    <w:rsid w:val="003C742B"/>
    <w:pPr>
      <w:spacing w:before="100" w:beforeAutospacing="1" w:after="119"/>
    </w:pPr>
    <w:rPr>
      <w:sz w:val="24"/>
      <w:szCs w:val="24"/>
      <w:lang w:eastAsia="ca-ES"/>
    </w:rPr>
  </w:style>
  <w:style w:type="character" w:customStyle="1" w:styleId="hps">
    <w:name w:val="hps"/>
    <w:basedOn w:val="Fuentedeprrafopredeter"/>
    <w:rsid w:val="003C742B"/>
  </w:style>
  <w:style w:type="paragraph" w:customStyle="1" w:styleId="Listavistosa-nfasis12">
    <w:name w:val="Lista vistosa - Énfasis 12"/>
    <w:basedOn w:val="Normal"/>
    <w:qFormat/>
    <w:rsid w:val="003C742B"/>
    <w:pPr>
      <w:ind w:left="720"/>
      <w:contextualSpacing/>
    </w:pPr>
    <w:rPr>
      <w:rFonts w:ascii="Calibri" w:hAnsi="Calibri"/>
      <w:sz w:val="22"/>
      <w:szCs w:val="22"/>
      <w:lang w:val="es-ES" w:eastAsia="en-US"/>
    </w:rPr>
  </w:style>
  <w:style w:type="numbering" w:customStyle="1" w:styleId="Estilo1">
    <w:name w:val="Estilo1"/>
    <w:rsid w:val="003C742B"/>
    <w:pPr>
      <w:numPr>
        <w:numId w:val="1"/>
      </w:numPr>
    </w:pPr>
  </w:style>
  <w:style w:type="character" w:customStyle="1" w:styleId="notranslate">
    <w:name w:val="notranslate"/>
    <w:basedOn w:val="Fuentedeprrafopredeter"/>
    <w:rsid w:val="003C742B"/>
  </w:style>
  <w:style w:type="character" w:customStyle="1" w:styleId="apple-converted-space">
    <w:name w:val="apple-converted-space"/>
    <w:basedOn w:val="Fuentedeprrafopredeter"/>
    <w:rsid w:val="003C742B"/>
  </w:style>
  <w:style w:type="paragraph" w:customStyle="1" w:styleId="Prrafodelista4">
    <w:name w:val="Párrafo de lista4"/>
    <w:basedOn w:val="Normal"/>
    <w:rsid w:val="003C742B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s-ES" w:eastAsia="en-US"/>
    </w:rPr>
  </w:style>
  <w:style w:type="paragraph" w:customStyle="1" w:styleId="Contenidodelatabla">
    <w:name w:val="Contenido de la tabla"/>
    <w:basedOn w:val="Normal"/>
    <w:rsid w:val="003C742B"/>
    <w:pPr>
      <w:suppressLineNumbers/>
      <w:tabs>
        <w:tab w:val="left" w:pos="708"/>
      </w:tabs>
      <w:suppressAutoHyphens/>
      <w:spacing w:after="200" w:line="276" w:lineRule="auto"/>
    </w:pPr>
    <w:rPr>
      <w:color w:val="00000A"/>
      <w:sz w:val="24"/>
      <w:szCs w:val="24"/>
      <w:lang w:val="es-ES" w:eastAsia="zh-CN"/>
    </w:rPr>
  </w:style>
  <w:style w:type="paragraph" w:customStyle="1" w:styleId="Listavistosa-nfasis13">
    <w:name w:val="Lista vistosa - Énfasis 13"/>
    <w:basedOn w:val="Normal"/>
    <w:qFormat/>
    <w:rsid w:val="003C742B"/>
    <w:pPr>
      <w:ind w:left="720"/>
      <w:contextualSpacing/>
    </w:pPr>
    <w:rPr>
      <w:rFonts w:ascii="Calibri" w:hAnsi="Calibri"/>
      <w:sz w:val="24"/>
      <w:szCs w:val="24"/>
      <w:lang w:val="es-ES_tradnl" w:eastAsia="en-US"/>
    </w:rPr>
  </w:style>
  <w:style w:type="table" w:styleId="Tablaconcuadrcula">
    <w:name w:val="Table Grid"/>
    <w:basedOn w:val="Tablanormal"/>
    <w:uiPriority w:val="59"/>
    <w:rsid w:val="003C742B"/>
    <w:pPr>
      <w:spacing w:after="0" w:line="240" w:lineRule="auto"/>
    </w:pPr>
    <w:rPr>
      <w:rFonts w:ascii="Calibri" w:eastAsia="Times New Roman" w:hAnsi="Calibri" w:cs="Times New Roman"/>
      <w:sz w:val="20"/>
      <w:szCs w:val="20"/>
      <w:lang w:val="en-US" w:eastAsia="ca-E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concuadrcula1">
    <w:name w:val="Tabla con cuadrícula1"/>
    <w:basedOn w:val="Tablanormal"/>
    <w:next w:val="Tablaconcuadrcula"/>
    <w:rsid w:val="003C742B"/>
    <w:pPr>
      <w:spacing w:after="0" w:line="240" w:lineRule="auto"/>
    </w:pPr>
    <w:rPr>
      <w:rFonts w:ascii="Calibri" w:eastAsia="Times New Roman" w:hAnsi="Calibri" w:cs="Times New Roman"/>
      <w:sz w:val="20"/>
      <w:szCs w:val="20"/>
      <w:lang w:val="en-US" w:eastAsia="ca-E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rsid w:val="003C742B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val="es-ES" w:eastAsia="zh-CN" w:bidi="hi-IN"/>
    </w:rPr>
  </w:style>
  <w:style w:type="paragraph" w:customStyle="1" w:styleId="Textbody">
    <w:name w:val="Text body"/>
    <w:basedOn w:val="Standard"/>
    <w:rsid w:val="003C742B"/>
    <w:pPr>
      <w:spacing w:after="120"/>
    </w:pPr>
  </w:style>
  <w:style w:type="paragraph" w:customStyle="1" w:styleId="Prrafodelista1">
    <w:name w:val="Párrafo de lista1"/>
    <w:basedOn w:val="Normal"/>
    <w:uiPriority w:val="99"/>
    <w:qFormat/>
    <w:rsid w:val="003C742B"/>
    <w:pPr>
      <w:spacing w:after="200" w:line="276" w:lineRule="auto"/>
      <w:ind w:left="720"/>
    </w:pPr>
    <w:rPr>
      <w:rFonts w:ascii="Calibri" w:hAnsi="Calibri" w:cs="Calibri"/>
      <w:sz w:val="22"/>
      <w:szCs w:val="22"/>
      <w:lang w:val="es-ES"/>
    </w:rPr>
  </w:style>
  <w:style w:type="paragraph" w:customStyle="1" w:styleId="Cuerpo">
    <w:name w:val="Cuerpo"/>
    <w:uiPriority w:val="99"/>
    <w:rsid w:val="003C742B"/>
    <w:pPr>
      <w:spacing w:after="0" w:line="240" w:lineRule="auto"/>
    </w:pPr>
    <w:rPr>
      <w:rFonts w:ascii="Helvetica" w:eastAsia="Times New Roman" w:hAnsi="Helvetica" w:cs="Times New Roman"/>
      <w:color w:val="000000"/>
      <w:sz w:val="24"/>
      <w:szCs w:val="20"/>
      <w:lang w:val="es-ES_tradnl" w:eastAsia="es-ES"/>
    </w:rPr>
  </w:style>
  <w:style w:type="numbering" w:customStyle="1" w:styleId="Listaactual1">
    <w:name w:val="Lista actual1"/>
    <w:rsid w:val="003C742B"/>
    <w:pPr>
      <w:numPr>
        <w:numId w:val="2"/>
      </w:numPr>
    </w:pPr>
  </w:style>
  <w:style w:type="paragraph" w:styleId="Ttulo">
    <w:name w:val="Title"/>
    <w:basedOn w:val="Normal"/>
    <w:link w:val="TtuloCar"/>
    <w:uiPriority w:val="10"/>
    <w:qFormat/>
    <w:rsid w:val="003C742B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val="es-ES_tradnl"/>
    </w:rPr>
  </w:style>
  <w:style w:type="character" w:customStyle="1" w:styleId="TtuloCar">
    <w:name w:val="Título Car"/>
    <w:basedOn w:val="Fuentedeprrafopredeter"/>
    <w:link w:val="Ttulo"/>
    <w:uiPriority w:val="10"/>
    <w:rsid w:val="003C742B"/>
    <w:rPr>
      <w:rFonts w:ascii="Arial" w:eastAsia="Times New Roman" w:hAnsi="Arial" w:cs="Arial"/>
      <w:b/>
      <w:bCs/>
      <w:kern w:val="28"/>
      <w:sz w:val="32"/>
      <w:szCs w:val="32"/>
      <w:lang w:val="es-ES_tradnl" w:eastAsia="es-ES"/>
    </w:rPr>
  </w:style>
  <w:style w:type="paragraph" w:styleId="Mapadeldocumento">
    <w:name w:val="Document Map"/>
    <w:basedOn w:val="Normal"/>
    <w:link w:val="MapadeldocumentoCar"/>
    <w:uiPriority w:val="99"/>
    <w:rsid w:val="003C742B"/>
    <w:pPr>
      <w:shd w:val="clear" w:color="auto" w:fill="000080"/>
    </w:pPr>
    <w:rPr>
      <w:rFonts w:ascii="Tahoma" w:hAnsi="Tahoma" w:cs="Tahoma"/>
      <w:lang w:val="es-ES_tradnl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rsid w:val="003C742B"/>
    <w:rPr>
      <w:rFonts w:ascii="Tahoma" w:eastAsia="Times New Roman" w:hAnsi="Tahoma" w:cs="Tahoma"/>
      <w:sz w:val="20"/>
      <w:szCs w:val="20"/>
      <w:shd w:val="clear" w:color="auto" w:fill="000080"/>
      <w:lang w:val="es-ES_tradnl" w:eastAsia="es-ES"/>
    </w:rPr>
  </w:style>
  <w:style w:type="paragraph" w:customStyle="1" w:styleId="cuerpovietas">
    <w:name w:val="cuerpo viñetas"/>
    <w:basedOn w:val="Normal"/>
    <w:uiPriority w:val="99"/>
    <w:rsid w:val="003C742B"/>
    <w:pPr>
      <w:tabs>
        <w:tab w:val="left" w:pos="708"/>
      </w:tabs>
      <w:suppressAutoHyphens/>
      <w:spacing w:after="200" w:line="276" w:lineRule="auto"/>
    </w:pPr>
    <w:rPr>
      <w:rFonts w:ascii="Calibri" w:hAnsi="Calibri" w:cs="Calibri"/>
      <w:color w:val="00000A"/>
      <w:sz w:val="22"/>
      <w:szCs w:val="22"/>
      <w:lang w:val="es-ES" w:eastAsia="zh-CN"/>
    </w:rPr>
  </w:style>
  <w:style w:type="paragraph" w:customStyle="1" w:styleId="WW-Predeterminado">
    <w:name w:val="WW-Predeterminado"/>
    <w:uiPriority w:val="99"/>
    <w:rsid w:val="003C742B"/>
    <w:pPr>
      <w:widowControl w:val="0"/>
      <w:tabs>
        <w:tab w:val="left" w:pos="709"/>
      </w:tabs>
      <w:suppressAutoHyphens/>
    </w:pPr>
    <w:rPr>
      <w:rFonts w:ascii="Times New Roman" w:eastAsia="WenQuanYi Micro Hei" w:hAnsi="Times New Roman" w:cs="Lohit Hindi"/>
      <w:color w:val="00000A"/>
      <w:sz w:val="24"/>
      <w:szCs w:val="24"/>
      <w:lang w:val="es-ES" w:eastAsia="zh-CN" w:bidi="hi-IN"/>
    </w:rPr>
  </w:style>
  <w:style w:type="paragraph" w:customStyle="1" w:styleId="Predeterminado">
    <w:name w:val="Predeterminado"/>
    <w:uiPriority w:val="99"/>
    <w:rsid w:val="003C742B"/>
    <w:pPr>
      <w:tabs>
        <w:tab w:val="left" w:pos="708"/>
      </w:tabs>
      <w:suppressAutoHyphens/>
    </w:pPr>
    <w:rPr>
      <w:rFonts w:ascii="Times New Roman" w:eastAsia="Times New Roman" w:hAnsi="Times New Roman" w:cs="Times New Roman"/>
      <w:color w:val="00000A"/>
      <w:sz w:val="24"/>
      <w:szCs w:val="24"/>
      <w:lang w:val="es-ES" w:eastAsia="zh-CN"/>
    </w:rPr>
  </w:style>
  <w:style w:type="character" w:customStyle="1" w:styleId="longtext">
    <w:name w:val="long_text"/>
    <w:rsid w:val="003C742B"/>
  </w:style>
  <w:style w:type="paragraph" w:styleId="Sinespaciado">
    <w:name w:val="No Spacing"/>
    <w:basedOn w:val="Normal"/>
    <w:link w:val="SinespaciadoCar"/>
    <w:uiPriority w:val="1"/>
    <w:qFormat/>
    <w:rsid w:val="003C742B"/>
    <w:rPr>
      <w:rFonts w:ascii="Calibri" w:hAnsi="Calibri"/>
      <w:lang w:val="es-ES"/>
    </w:rPr>
  </w:style>
  <w:style w:type="character" w:customStyle="1" w:styleId="SinespaciadoCar">
    <w:name w:val="Sin espaciado Car"/>
    <w:link w:val="Sinespaciado"/>
    <w:uiPriority w:val="1"/>
    <w:locked/>
    <w:rsid w:val="003C742B"/>
    <w:rPr>
      <w:rFonts w:ascii="Calibri" w:eastAsia="Times New Roman" w:hAnsi="Calibri" w:cs="Times New Roman"/>
      <w:sz w:val="20"/>
      <w:szCs w:val="20"/>
      <w:lang w:val="es-ES" w:eastAsia="es-ES"/>
    </w:rPr>
  </w:style>
  <w:style w:type="character" w:customStyle="1" w:styleId="apple-tab-span">
    <w:name w:val="apple-tab-span"/>
    <w:rsid w:val="003C742B"/>
  </w:style>
  <w:style w:type="character" w:styleId="Hipervnculo">
    <w:name w:val="Hyperlink"/>
    <w:unhideWhenUsed/>
    <w:rsid w:val="003C742B"/>
    <w:rPr>
      <w:color w:val="0000FF"/>
      <w:u w:val="single"/>
    </w:rPr>
  </w:style>
  <w:style w:type="paragraph" w:customStyle="1" w:styleId="Textindependent21">
    <w:name w:val="Text independent 21"/>
    <w:basedOn w:val="Normal"/>
    <w:rsid w:val="003C742B"/>
    <w:pPr>
      <w:jc w:val="both"/>
    </w:pPr>
    <w:rPr>
      <w:sz w:val="24"/>
    </w:rPr>
  </w:style>
  <w:style w:type="paragraph" w:styleId="Listaconnmeros">
    <w:name w:val="List Number"/>
    <w:basedOn w:val="Normal"/>
    <w:rsid w:val="003C742B"/>
    <w:pPr>
      <w:numPr>
        <w:numId w:val="3"/>
      </w:numPr>
    </w:pPr>
    <w:rPr>
      <w:lang w:val="es-ES"/>
    </w:rPr>
  </w:style>
  <w:style w:type="paragraph" w:customStyle="1" w:styleId="normal0">
    <w:name w:val="normal"/>
    <w:rsid w:val="003C742B"/>
    <w:pPr>
      <w:spacing w:after="0"/>
    </w:pPr>
    <w:rPr>
      <w:rFonts w:ascii="Arial" w:eastAsia="Arial" w:hAnsi="Arial" w:cs="Arial"/>
      <w:color w:val="000000"/>
      <w:szCs w:val="20"/>
      <w:lang w:val="es-ES_tradnl" w:eastAsia="es-ES"/>
    </w:rPr>
  </w:style>
  <w:style w:type="character" w:customStyle="1" w:styleId="A6">
    <w:name w:val="A6"/>
    <w:uiPriority w:val="99"/>
    <w:rsid w:val="003C742B"/>
    <w:rPr>
      <w:rFonts w:cs="The Sans Semi Bold"/>
      <w:b/>
      <w:bCs/>
      <w:color w:val="FFFFFF"/>
      <w:sz w:val="20"/>
      <w:szCs w:val="20"/>
    </w:rPr>
  </w:style>
  <w:style w:type="character" w:customStyle="1" w:styleId="A10">
    <w:name w:val="A10"/>
    <w:uiPriority w:val="99"/>
    <w:rsid w:val="003C742B"/>
    <w:rPr>
      <w:rFonts w:ascii="Courier" w:hAnsi="Courier" w:cs="Courier"/>
      <w:color w:val="221E1F"/>
    </w:rPr>
  </w:style>
  <w:style w:type="paragraph" w:customStyle="1" w:styleId="Pa0">
    <w:name w:val="Pa0"/>
    <w:basedOn w:val="Default"/>
    <w:next w:val="Default"/>
    <w:uiPriority w:val="99"/>
    <w:rsid w:val="003C742B"/>
    <w:pPr>
      <w:spacing w:line="201" w:lineRule="atLeast"/>
    </w:pPr>
    <w:rPr>
      <w:rFonts w:ascii="The Sans" w:eastAsia="Calibri" w:hAnsi="The Sans" w:cs="Times New Roman"/>
      <w:color w:val="auto"/>
      <w:lang w:val="es-ES" w:eastAsia="es-ES"/>
    </w:rPr>
  </w:style>
  <w:style w:type="character" w:customStyle="1" w:styleId="A8">
    <w:name w:val="A8"/>
    <w:uiPriority w:val="99"/>
    <w:rsid w:val="003C742B"/>
    <w:rPr>
      <w:rFonts w:cs="The Sans"/>
      <w:color w:val="221E1F"/>
      <w:sz w:val="14"/>
      <w:szCs w:val="14"/>
    </w:rPr>
  </w:style>
  <w:style w:type="character" w:customStyle="1" w:styleId="A9">
    <w:name w:val="A9"/>
    <w:uiPriority w:val="99"/>
    <w:rsid w:val="003C742B"/>
    <w:rPr>
      <w:rFonts w:cs="The Sans"/>
      <w:color w:val="221E1F"/>
      <w:sz w:val="11"/>
      <w:szCs w:val="11"/>
    </w:rPr>
  </w:style>
  <w:style w:type="paragraph" w:customStyle="1" w:styleId="textonormal">
    <w:name w:val="texto normal"/>
    <w:basedOn w:val="Normal"/>
    <w:rsid w:val="003C742B"/>
    <w:pPr>
      <w:widowControl w:val="0"/>
      <w:suppressAutoHyphens/>
      <w:autoSpaceDE w:val="0"/>
      <w:autoSpaceDN w:val="0"/>
      <w:adjustRightInd w:val="0"/>
      <w:spacing w:after="113" w:line="288" w:lineRule="auto"/>
      <w:jc w:val="both"/>
      <w:textAlignment w:val="center"/>
    </w:pPr>
    <w:rPr>
      <w:rFonts w:ascii="DIN-Regular" w:hAnsi="DIN-Regular"/>
      <w:color w:val="000000"/>
      <w:lang w:val="es-ES_tradnl" w:eastAsia="es-ES_tradnl"/>
    </w:rPr>
  </w:style>
  <w:style w:type="paragraph" w:customStyle="1" w:styleId="parrafo1">
    <w:name w:val="parrafo1"/>
    <w:basedOn w:val="Normal"/>
    <w:rsid w:val="003C742B"/>
    <w:pPr>
      <w:spacing w:before="180" w:after="180"/>
      <w:ind w:firstLine="360"/>
      <w:jc w:val="both"/>
    </w:pPr>
    <w:rPr>
      <w:sz w:val="24"/>
      <w:szCs w:val="24"/>
      <w:lang w:val="es-ES"/>
    </w:rPr>
  </w:style>
  <w:style w:type="character" w:customStyle="1" w:styleId="Fuentedeprrafopredeter1">
    <w:name w:val="Fuente de párrafo predeter.1"/>
    <w:rsid w:val="003C742B"/>
  </w:style>
  <w:style w:type="character" w:customStyle="1" w:styleId="List1Level0">
    <w:name w:val="List1Level0"/>
    <w:rsid w:val="003C742B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sz w:val="20"/>
      <w:szCs w:val="20"/>
      <w:u w:val="none"/>
    </w:rPr>
  </w:style>
  <w:style w:type="character" w:customStyle="1" w:styleId="List1Level1">
    <w:name w:val="List1Level1"/>
    <w:rsid w:val="003C742B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sz w:val="20"/>
      <w:szCs w:val="20"/>
      <w:u w:val="none"/>
    </w:rPr>
  </w:style>
  <w:style w:type="character" w:customStyle="1" w:styleId="List1Level2">
    <w:name w:val="List1Level2"/>
    <w:rsid w:val="003C742B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sz w:val="20"/>
      <w:szCs w:val="20"/>
      <w:u w:val="none"/>
    </w:rPr>
  </w:style>
  <w:style w:type="character" w:customStyle="1" w:styleId="List1Level3">
    <w:name w:val="List1Level3"/>
    <w:rsid w:val="003C742B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sz w:val="20"/>
      <w:szCs w:val="20"/>
      <w:u w:val="none"/>
    </w:rPr>
  </w:style>
  <w:style w:type="character" w:customStyle="1" w:styleId="List1Level4">
    <w:name w:val="List1Level4"/>
    <w:rsid w:val="003C742B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sz w:val="20"/>
      <w:szCs w:val="20"/>
      <w:u w:val="none"/>
    </w:rPr>
  </w:style>
  <w:style w:type="character" w:customStyle="1" w:styleId="List1Level5">
    <w:name w:val="List1Level5"/>
    <w:rsid w:val="003C742B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sz w:val="20"/>
      <w:szCs w:val="20"/>
      <w:u w:val="none"/>
    </w:rPr>
  </w:style>
  <w:style w:type="character" w:customStyle="1" w:styleId="List1Level6">
    <w:name w:val="List1Level6"/>
    <w:rsid w:val="003C742B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sz w:val="20"/>
      <w:szCs w:val="20"/>
      <w:u w:val="none"/>
    </w:rPr>
  </w:style>
  <w:style w:type="character" w:customStyle="1" w:styleId="List1Level7">
    <w:name w:val="List1Level7"/>
    <w:rsid w:val="003C742B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sz w:val="20"/>
      <w:szCs w:val="20"/>
      <w:u w:val="none"/>
    </w:rPr>
  </w:style>
  <w:style w:type="character" w:customStyle="1" w:styleId="List1Level8">
    <w:name w:val="List1Level8"/>
    <w:rsid w:val="003C742B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sz w:val="20"/>
      <w:szCs w:val="20"/>
      <w:u w:val="none"/>
    </w:rPr>
  </w:style>
  <w:style w:type="paragraph" w:customStyle="1" w:styleId="Encapalament">
    <w:name w:val="Encapçalament"/>
    <w:basedOn w:val="Normal"/>
    <w:next w:val="Textoindependiente"/>
    <w:rsid w:val="003C742B"/>
    <w:pPr>
      <w:keepNext/>
      <w:suppressAutoHyphens/>
      <w:spacing w:before="240" w:after="120" w:line="276" w:lineRule="auto"/>
    </w:pPr>
    <w:rPr>
      <w:rFonts w:ascii="Arial" w:eastAsia="MS Mincho" w:hAnsi="Arial" w:cs="Tahoma"/>
      <w:color w:val="000000"/>
      <w:sz w:val="28"/>
      <w:szCs w:val="28"/>
      <w:lang w:eastAsia="ca-ES"/>
    </w:rPr>
  </w:style>
  <w:style w:type="paragraph" w:customStyle="1" w:styleId="Sinlista1">
    <w:name w:val="Sin lista1"/>
    <w:rsid w:val="003C742B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a-ES"/>
    </w:rPr>
  </w:style>
  <w:style w:type="paragraph" w:styleId="Subttulo">
    <w:name w:val="Subtitle"/>
    <w:basedOn w:val="Normal"/>
    <w:link w:val="SubttuloCar"/>
    <w:qFormat/>
    <w:rsid w:val="003C742B"/>
    <w:pPr>
      <w:suppressAutoHyphens/>
      <w:spacing w:after="200" w:line="276" w:lineRule="auto"/>
    </w:pPr>
    <w:rPr>
      <w:rFonts w:ascii="Trebuchet MS" w:eastAsia="Trebuchet MS" w:hAnsi="Trebuchet MS" w:cs="Trebuchet MS"/>
      <w:i/>
      <w:iCs/>
      <w:color w:val="666666"/>
      <w:sz w:val="26"/>
      <w:szCs w:val="26"/>
      <w:lang w:eastAsia="ca-ES"/>
    </w:rPr>
  </w:style>
  <w:style w:type="character" w:customStyle="1" w:styleId="SubttuloCar">
    <w:name w:val="Subtítulo Car"/>
    <w:basedOn w:val="Fuentedeprrafopredeter"/>
    <w:link w:val="Subttulo"/>
    <w:rsid w:val="003C742B"/>
    <w:rPr>
      <w:rFonts w:ascii="Trebuchet MS" w:eastAsia="Trebuchet MS" w:hAnsi="Trebuchet MS" w:cs="Trebuchet MS"/>
      <w:i/>
      <w:iCs/>
      <w:color w:val="666666"/>
      <w:sz w:val="26"/>
      <w:szCs w:val="26"/>
      <w:lang w:eastAsia="ca-ES"/>
    </w:rPr>
  </w:style>
  <w:style w:type="paragraph" w:customStyle="1" w:styleId="Contingutdelataula">
    <w:name w:val="Contingut de la taula"/>
    <w:basedOn w:val="Normal"/>
    <w:rsid w:val="003C742B"/>
    <w:pPr>
      <w:suppressLineNumbers/>
      <w:suppressAutoHyphens/>
      <w:spacing w:line="276" w:lineRule="auto"/>
    </w:pPr>
    <w:rPr>
      <w:rFonts w:ascii="Arial" w:eastAsia="Arial" w:hAnsi="Arial" w:cs="Arial"/>
      <w:color w:val="000000"/>
      <w:sz w:val="22"/>
      <w:szCs w:val="22"/>
      <w:lang w:eastAsia="ca-ES"/>
    </w:rPr>
  </w:style>
  <w:style w:type="paragraph" w:customStyle="1" w:styleId="contingut">
    <w:name w:val="contingut"/>
    <w:basedOn w:val="Normal"/>
    <w:qFormat/>
    <w:rsid w:val="003C742B"/>
    <w:pPr>
      <w:numPr>
        <w:numId w:val="4"/>
      </w:numPr>
      <w:jc w:val="both"/>
    </w:pPr>
    <w:rPr>
      <w:rFonts w:ascii="LegacySanITCBoo" w:hAnsi="LegacySanITCBoo"/>
      <w:sz w:val="26"/>
    </w:rPr>
  </w:style>
  <w:style w:type="character" w:customStyle="1" w:styleId="Cuerpodeltexto2">
    <w:name w:val="Cuerpo del texto (2)_"/>
    <w:basedOn w:val="Fuentedeprrafopredeter"/>
    <w:link w:val="Cuerpodeltexto21"/>
    <w:locked/>
    <w:rsid w:val="003C742B"/>
    <w:rPr>
      <w:rFonts w:ascii="Garamond" w:hAnsi="Garamond"/>
      <w:sz w:val="21"/>
      <w:szCs w:val="21"/>
      <w:shd w:val="clear" w:color="auto" w:fill="FFFFFF"/>
    </w:rPr>
  </w:style>
  <w:style w:type="paragraph" w:customStyle="1" w:styleId="Cuerpodeltexto21">
    <w:name w:val="Cuerpo del texto (2)1"/>
    <w:basedOn w:val="Normal"/>
    <w:link w:val="Cuerpodeltexto2"/>
    <w:rsid w:val="003C742B"/>
    <w:pPr>
      <w:widowControl w:val="0"/>
      <w:shd w:val="clear" w:color="auto" w:fill="FFFFFF"/>
      <w:spacing w:after="540" w:line="278" w:lineRule="exact"/>
      <w:ind w:hanging="400"/>
      <w:jc w:val="both"/>
    </w:pPr>
    <w:rPr>
      <w:rFonts w:ascii="Garamond" w:eastAsiaTheme="minorHAnsi" w:hAnsi="Garamond" w:cstheme="minorBidi"/>
      <w:sz w:val="21"/>
      <w:szCs w:val="21"/>
      <w:lang w:eastAsia="en-US"/>
    </w:rPr>
  </w:style>
  <w:style w:type="paragraph" w:customStyle="1" w:styleId="Prrafodelista2">
    <w:name w:val="Párrafo de lista2"/>
    <w:basedOn w:val="Normal"/>
    <w:rsid w:val="003C742B"/>
    <w:pPr>
      <w:suppressAutoHyphens/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WW8Num1z0">
    <w:name w:val="WW8Num1z0"/>
    <w:rsid w:val="003C742B"/>
  </w:style>
  <w:style w:type="character" w:customStyle="1" w:styleId="WW8Num1z1">
    <w:name w:val="WW8Num1z1"/>
    <w:rsid w:val="003C742B"/>
  </w:style>
  <w:style w:type="character" w:customStyle="1" w:styleId="WW8Num1z2">
    <w:name w:val="WW8Num1z2"/>
    <w:rsid w:val="003C742B"/>
  </w:style>
  <w:style w:type="character" w:customStyle="1" w:styleId="WW8Num1z3">
    <w:name w:val="WW8Num1z3"/>
    <w:rsid w:val="003C742B"/>
  </w:style>
  <w:style w:type="character" w:customStyle="1" w:styleId="WW8Num1z4">
    <w:name w:val="WW8Num1z4"/>
    <w:rsid w:val="003C742B"/>
  </w:style>
  <w:style w:type="character" w:customStyle="1" w:styleId="WW8Num1z5">
    <w:name w:val="WW8Num1z5"/>
    <w:rsid w:val="003C742B"/>
  </w:style>
  <w:style w:type="character" w:customStyle="1" w:styleId="WW8Num1z6">
    <w:name w:val="WW8Num1z6"/>
    <w:rsid w:val="003C742B"/>
  </w:style>
  <w:style w:type="character" w:customStyle="1" w:styleId="WW8Num1z7">
    <w:name w:val="WW8Num1z7"/>
    <w:rsid w:val="003C742B"/>
  </w:style>
  <w:style w:type="character" w:customStyle="1" w:styleId="WW8Num1z8">
    <w:name w:val="WW8Num1z8"/>
    <w:rsid w:val="003C742B"/>
  </w:style>
  <w:style w:type="character" w:customStyle="1" w:styleId="WW8Num2z0">
    <w:name w:val="WW8Num2z0"/>
    <w:rsid w:val="003C742B"/>
  </w:style>
  <w:style w:type="character" w:customStyle="1" w:styleId="WW8Num2z1">
    <w:name w:val="WW8Num2z1"/>
    <w:rsid w:val="003C742B"/>
  </w:style>
  <w:style w:type="character" w:customStyle="1" w:styleId="WW8Num2z2">
    <w:name w:val="WW8Num2z2"/>
    <w:rsid w:val="003C742B"/>
  </w:style>
  <w:style w:type="character" w:customStyle="1" w:styleId="WW8Num2z3">
    <w:name w:val="WW8Num2z3"/>
    <w:rsid w:val="003C742B"/>
  </w:style>
  <w:style w:type="character" w:customStyle="1" w:styleId="WW8Num2z4">
    <w:name w:val="WW8Num2z4"/>
    <w:rsid w:val="003C742B"/>
  </w:style>
  <w:style w:type="character" w:customStyle="1" w:styleId="WW8Num2z5">
    <w:name w:val="WW8Num2z5"/>
    <w:rsid w:val="003C742B"/>
  </w:style>
  <w:style w:type="character" w:customStyle="1" w:styleId="WW8Num2z6">
    <w:name w:val="WW8Num2z6"/>
    <w:rsid w:val="003C742B"/>
  </w:style>
  <w:style w:type="character" w:customStyle="1" w:styleId="WW8Num2z7">
    <w:name w:val="WW8Num2z7"/>
    <w:rsid w:val="003C742B"/>
  </w:style>
  <w:style w:type="character" w:customStyle="1" w:styleId="WW8Num2z8">
    <w:name w:val="WW8Num2z8"/>
    <w:rsid w:val="003C742B"/>
  </w:style>
  <w:style w:type="character" w:customStyle="1" w:styleId="WW8Num3z0">
    <w:name w:val="WW8Num3z0"/>
    <w:rsid w:val="003C742B"/>
  </w:style>
  <w:style w:type="character" w:customStyle="1" w:styleId="WW8Num3z1">
    <w:name w:val="WW8Num3z1"/>
    <w:rsid w:val="003C742B"/>
  </w:style>
  <w:style w:type="character" w:customStyle="1" w:styleId="WW8Num3z2">
    <w:name w:val="WW8Num3z2"/>
    <w:rsid w:val="003C742B"/>
  </w:style>
  <w:style w:type="character" w:customStyle="1" w:styleId="WW8Num3z3">
    <w:name w:val="WW8Num3z3"/>
    <w:rsid w:val="003C742B"/>
  </w:style>
  <w:style w:type="character" w:customStyle="1" w:styleId="WW8Num3z4">
    <w:name w:val="WW8Num3z4"/>
    <w:rsid w:val="003C742B"/>
  </w:style>
  <w:style w:type="character" w:customStyle="1" w:styleId="WW8Num3z5">
    <w:name w:val="WW8Num3z5"/>
    <w:rsid w:val="003C742B"/>
  </w:style>
  <w:style w:type="character" w:customStyle="1" w:styleId="WW8Num3z6">
    <w:name w:val="WW8Num3z6"/>
    <w:rsid w:val="003C742B"/>
  </w:style>
  <w:style w:type="character" w:customStyle="1" w:styleId="WW8Num3z7">
    <w:name w:val="WW8Num3z7"/>
    <w:rsid w:val="003C742B"/>
  </w:style>
  <w:style w:type="character" w:customStyle="1" w:styleId="WW8Num3z8">
    <w:name w:val="WW8Num3z8"/>
    <w:rsid w:val="003C742B"/>
  </w:style>
  <w:style w:type="character" w:customStyle="1" w:styleId="WW8Num4z0">
    <w:name w:val="WW8Num4z0"/>
    <w:rsid w:val="003C742B"/>
  </w:style>
  <w:style w:type="character" w:customStyle="1" w:styleId="WW8Num4z1">
    <w:name w:val="WW8Num4z1"/>
    <w:rsid w:val="003C742B"/>
  </w:style>
  <w:style w:type="character" w:customStyle="1" w:styleId="WW8Num4z2">
    <w:name w:val="WW8Num4z2"/>
    <w:rsid w:val="003C742B"/>
  </w:style>
  <w:style w:type="character" w:customStyle="1" w:styleId="WW8Num4z3">
    <w:name w:val="WW8Num4z3"/>
    <w:rsid w:val="003C742B"/>
  </w:style>
  <w:style w:type="character" w:customStyle="1" w:styleId="WW8Num4z4">
    <w:name w:val="WW8Num4z4"/>
    <w:rsid w:val="003C742B"/>
  </w:style>
  <w:style w:type="character" w:customStyle="1" w:styleId="WW8Num4z5">
    <w:name w:val="WW8Num4z5"/>
    <w:rsid w:val="003C742B"/>
  </w:style>
  <w:style w:type="character" w:customStyle="1" w:styleId="WW8Num4z6">
    <w:name w:val="WW8Num4z6"/>
    <w:rsid w:val="003C742B"/>
  </w:style>
  <w:style w:type="character" w:customStyle="1" w:styleId="WW8Num4z7">
    <w:name w:val="WW8Num4z7"/>
    <w:rsid w:val="003C742B"/>
  </w:style>
  <w:style w:type="character" w:customStyle="1" w:styleId="WW8Num4z8">
    <w:name w:val="WW8Num4z8"/>
    <w:rsid w:val="003C742B"/>
  </w:style>
  <w:style w:type="character" w:customStyle="1" w:styleId="WW8Num5z0">
    <w:name w:val="WW8Num5z0"/>
    <w:rsid w:val="003C742B"/>
    <w:rPr>
      <w:rFonts w:ascii="LegacySanITCBoo" w:eastAsia="Calibri" w:hAnsi="LegacySanITCBoo" w:cs="LegacySanITCBoo"/>
    </w:rPr>
  </w:style>
  <w:style w:type="character" w:customStyle="1" w:styleId="WW8Num5z1">
    <w:name w:val="WW8Num5z1"/>
    <w:rsid w:val="003C742B"/>
    <w:rPr>
      <w:rFonts w:ascii="Courier New" w:hAnsi="Courier New" w:cs="Courier New"/>
    </w:rPr>
  </w:style>
  <w:style w:type="character" w:customStyle="1" w:styleId="WW8Num5z2">
    <w:name w:val="WW8Num5z2"/>
    <w:rsid w:val="003C742B"/>
    <w:rPr>
      <w:rFonts w:ascii="Wingdings" w:hAnsi="Wingdings" w:cs="Wingdings"/>
    </w:rPr>
  </w:style>
  <w:style w:type="character" w:customStyle="1" w:styleId="WW8Num5z3">
    <w:name w:val="WW8Num5z3"/>
    <w:rsid w:val="003C742B"/>
    <w:rPr>
      <w:rFonts w:ascii="Symbol" w:hAnsi="Symbol" w:cs="Symbol"/>
    </w:rPr>
  </w:style>
  <w:style w:type="character" w:customStyle="1" w:styleId="WW8Num6z0">
    <w:name w:val="WW8Num6z0"/>
    <w:rsid w:val="003C742B"/>
  </w:style>
  <w:style w:type="character" w:customStyle="1" w:styleId="WW8Num6z1">
    <w:name w:val="WW8Num6z1"/>
    <w:rsid w:val="003C742B"/>
  </w:style>
  <w:style w:type="character" w:customStyle="1" w:styleId="WW8Num6z2">
    <w:name w:val="WW8Num6z2"/>
    <w:rsid w:val="003C742B"/>
  </w:style>
  <w:style w:type="character" w:customStyle="1" w:styleId="WW8Num6z3">
    <w:name w:val="WW8Num6z3"/>
    <w:rsid w:val="003C742B"/>
  </w:style>
  <w:style w:type="character" w:customStyle="1" w:styleId="WW8Num6z4">
    <w:name w:val="WW8Num6z4"/>
    <w:rsid w:val="003C742B"/>
  </w:style>
  <w:style w:type="character" w:customStyle="1" w:styleId="WW8Num6z5">
    <w:name w:val="WW8Num6z5"/>
    <w:rsid w:val="003C742B"/>
  </w:style>
  <w:style w:type="character" w:customStyle="1" w:styleId="WW8Num6z6">
    <w:name w:val="WW8Num6z6"/>
    <w:rsid w:val="003C742B"/>
  </w:style>
  <w:style w:type="character" w:customStyle="1" w:styleId="WW8Num6z7">
    <w:name w:val="WW8Num6z7"/>
    <w:rsid w:val="003C742B"/>
  </w:style>
  <w:style w:type="character" w:customStyle="1" w:styleId="WW8Num6z8">
    <w:name w:val="WW8Num6z8"/>
    <w:rsid w:val="003C742B"/>
  </w:style>
  <w:style w:type="character" w:customStyle="1" w:styleId="WW8Num7z0">
    <w:name w:val="WW8Num7z0"/>
    <w:rsid w:val="003C742B"/>
    <w:rPr>
      <w:rFonts w:ascii="LegacySanITCBoo" w:eastAsia="Calibri" w:hAnsi="LegacySanITCBoo" w:cs="LegacySanITCBoo"/>
    </w:rPr>
  </w:style>
  <w:style w:type="character" w:customStyle="1" w:styleId="WW8Num7z1">
    <w:name w:val="WW8Num7z1"/>
    <w:rsid w:val="003C742B"/>
    <w:rPr>
      <w:rFonts w:ascii="Courier New" w:hAnsi="Courier New" w:cs="Courier New"/>
    </w:rPr>
  </w:style>
  <w:style w:type="character" w:customStyle="1" w:styleId="WW8Num7z2">
    <w:name w:val="WW8Num7z2"/>
    <w:rsid w:val="003C742B"/>
    <w:rPr>
      <w:rFonts w:ascii="Wingdings" w:hAnsi="Wingdings" w:cs="Wingdings"/>
    </w:rPr>
  </w:style>
  <w:style w:type="character" w:customStyle="1" w:styleId="WW8Num7z3">
    <w:name w:val="WW8Num7z3"/>
    <w:rsid w:val="003C742B"/>
    <w:rPr>
      <w:rFonts w:ascii="Symbol" w:hAnsi="Symbol" w:cs="Symbol"/>
    </w:rPr>
  </w:style>
  <w:style w:type="character" w:customStyle="1" w:styleId="WW8Num8z0">
    <w:name w:val="WW8Num8z0"/>
    <w:rsid w:val="003C742B"/>
  </w:style>
  <w:style w:type="character" w:customStyle="1" w:styleId="WW8Num8z1">
    <w:name w:val="WW8Num8z1"/>
    <w:rsid w:val="003C742B"/>
  </w:style>
  <w:style w:type="character" w:customStyle="1" w:styleId="WW8Num8z2">
    <w:name w:val="WW8Num8z2"/>
    <w:rsid w:val="003C742B"/>
  </w:style>
  <w:style w:type="character" w:customStyle="1" w:styleId="WW8Num8z3">
    <w:name w:val="WW8Num8z3"/>
    <w:rsid w:val="003C742B"/>
  </w:style>
  <w:style w:type="character" w:customStyle="1" w:styleId="WW8Num8z4">
    <w:name w:val="WW8Num8z4"/>
    <w:rsid w:val="003C742B"/>
  </w:style>
  <w:style w:type="character" w:customStyle="1" w:styleId="WW8Num8z5">
    <w:name w:val="WW8Num8z5"/>
    <w:rsid w:val="003C742B"/>
  </w:style>
  <w:style w:type="character" w:customStyle="1" w:styleId="WW8Num8z6">
    <w:name w:val="WW8Num8z6"/>
    <w:rsid w:val="003C742B"/>
  </w:style>
  <w:style w:type="character" w:customStyle="1" w:styleId="WW8Num8z7">
    <w:name w:val="WW8Num8z7"/>
    <w:rsid w:val="003C742B"/>
  </w:style>
  <w:style w:type="character" w:customStyle="1" w:styleId="WW8Num8z8">
    <w:name w:val="WW8Num8z8"/>
    <w:rsid w:val="003C742B"/>
  </w:style>
  <w:style w:type="character" w:customStyle="1" w:styleId="WW8Num9z0">
    <w:name w:val="WW8Num9z0"/>
    <w:rsid w:val="003C742B"/>
    <w:rPr>
      <w:rFonts w:ascii="LegacySanITCBoo" w:eastAsia="Calibri" w:hAnsi="LegacySanITCBoo" w:cs="LegacySanITCBoo"/>
    </w:rPr>
  </w:style>
  <w:style w:type="character" w:customStyle="1" w:styleId="WW8Num9z1">
    <w:name w:val="WW8Num9z1"/>
    <w:rsid w:val="003C742B"/>
    <w:rPr>
      <w:rFonts w:ascii="Courier New" w:hAnsi="Courier New" w:cs="Courier New"/>
    </w:rPr>
  </w:style>
  <w:style w:type="character" w:customStyle="1" w:styleId="WW8Num9z2">
    <w:name w:val="WW8Num9z2"/>
    <w:rsid w:val="003C742B"/>
    <w:rPr>
      <w:rFonts w:ascii="Wingdings" w:hAnsi="Wingdings" w:cs="Wingdings"/>
    </w:rPr>
  </w:style>
  <w:style w:type="character" w:customStyle="1" w:styleId="WW8Num9z3">
    <w:name w:val="WW8Num9z3"/>
    <w:rsid w:val="003C742B"/>
    <w:rPr>
      <w:rFonts w:ascii="Symbol" w:hAnsi="Symbol" w:cs="Symbol"/>
    </w:rPr>
  </w:style>
  <w:style w:type="character" w:customStyle="1" w:styleId="WW8Num10z0">
    <w:name w:val="WW8Num10z0"/>
    <w:rsid w:val="003C742B"/>
  </w:style>
  <w:style w:type="character" w:customStyle="1" w:styleId="WW8Num10z1">
    <w:name w:val="WW8Num10z1"/>
    <w:rsid w:val="003C742B"/>
  </w:style>
  <w:style w:type="character" w:customStyle="1" w:styleId="WW8Num10z2">
    <w:name w:val="WW8Num10z2"/>
    <w:rsid w:val="003C742B"/>
  </w:style>
  <w:style w:type="character" w:customStyle="1" w:styleId="WW8Num10z3">
    <w:name w:val="WW8Num10z3"/>
    <w:rsid w:val="003C742B"/>
  </w:style>
  <w:style w:type="character" w:customStyle="1" w:styleId="WW8Num10z4">
    <w:name w:val="WW8Num10z4"/>
    <w:rsid w:val="003C742B"/>
  </w:style>
  <w:style w:type="character" w:customStyle="1" w:styleId="WW8Num10z5">
    <w:name w:val="WW8Num10z5"/>
    <w:rsid w:val="003C742B"/>
  </w:style>
  <w:style w:type="character" w:customStyle="1" w:styleId="WW8Num10z6">
    <w:name w:val="WW8Num10z6"/>
    <w:rsid w:val="003C742B"/>
  </w:style>
  <w:style w:type="character" w:customStyle="1" w:styleId="WW8Num10z7">
    <w:name w:val="WW8Num10z7"/>
    <w:rsid w:val="003C742B"/>
  </w:style>
  <w:style w:type="character" w:customStyle="1" w:styleId="WW8Num10z8">
    <w:name w:val="WW8Num10z8"/>
    <w:rsid w:val="003C742B"/>
  </w:style>
  <w:style w:type="character" w:customStyle="1" w:styleId="Fuentedeprrafopredeter10">
    <w:name w:val="Fuente de párrafo predeter.1"/>
    <w:rsid w:val="003C742B"/>
  </w:style>
  <w:style w:type="paragraph" w:customStyle="1" w:styleId="Prrafodelista20">
    <w:name w:val="Párrafo de lista2"/>
    <w:basedOn w:val="Normal"/>
    <w:rsid w:val="003C742B"/>
    <w:pPr>
      <w:suppressAutoHyphens/>
      <w:spacing w:after="200" w:line="276" w:lineRule="auto"/>
      <w:ind w:left="720"/>
      <w:contextualSpacing/>
    </w:pPr>
    <w:rPr>
      <w:rFonts w:ascii="Cambria" w:hAnsi="Cambria" w:cs="Cambria"/>
      <w:sz w:val="22"/>
      <w:szCs w:val="22"/>
      <w:lang w:val="es-ES" w:eastAsia="zh-CN"/>
    </w:rPr>
  </w:style>
  <w:style w:type="paragraph" w:customStyle="1" w:styleId="Encabezadodelatabla">
    <w:name w:val="Encabezado de la tabla"/>
    <w:basedOn w:val="Contenidodelatabla"/>
    <w:rsid w:val="003C742B"/>
    <w:pPr>
      <w:tabs>
        <w:tab w:val="clear" w:pos="708"/>
      </w:tabs>
      <w:jc w:val="center"/>
    </w:pPr>
    <w:rPr>
      <w:rFonts w:ascii="Calibri" w:eastAsia="Calibri" w:hAnsi="Calibri" w:cs="Calibri"/>
      <w:b/>
      <w:bCs/>
      <w:color w:val="auto"/>
      <w:sz w:val="22"/>
      <w:szCs w:val="22"/>
      <w:lang w:val="ca-ES"/>
    </w:rPr>
  </w:style>
  <w:style w:type="character" w:customStyle="1" w:styleId="Fuentedeprrafopredeter2">
    <w:name w:val="Fuente de párrafo predeter.2"/>
    <w:rsid w:val="00470496"/>
  </w:style>
  <w:style w:type="paragraph" w:customStyle="1" w:styleId="Sinlista2">
    <w:name w:val="Sin lista2"/>
    <w:rsid w:val="00470496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a-ES"/>
    </w:rPr>
  </w:style>
  <w:style w:type="paragraph" w:customStyle="1" w:styleId="Prrafodelista3">
    <w:name w:val="Párrafo de lista3"/>
    <w:basedOn w:val="Normal"/>
    <w:rsid w:val="00470496"/>
    <w:pPr>
      <w:suppressAutoHyphens/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9209</Words>
  <Characters>52497</Characters>
  <Application>Microsoft Office Word</Application>
  <DocSecurity>0</DocSecurity>
  <Lines>437</Lines>
  <Paragraphs>123</Paragraphs>
  <ScaleCrop>false</ScaleCrop>
  <Company>Govern de les Illes Balears</Company>
  <LinksUpToDate>false</LinksUpToDate>
  <CharactersWithSpaces>61583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x43035991</dc:creator>
  <cp:keywords/>
  <dc:description/>
  <cp:lastModifiedBy>x35036817</cp:lastModifiedBy>
  <cp:revision>2</cp:revision>
  <dcterms:created xsi:type="dcterms:W3CDTF">2015-09-08T08:18:00Z</dcterms:created>
  <dcterms:modified xsi:type="dcterms:W3CDTF">2015-09-08T08:18:00Z</dcterms:modified>
</cp:coreProperties>
</file>