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CF" w:rsidRPr="00BC5CBB" w:rsidRDefault="006638BB" w:rsidP="00BC5CBB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  <w:b/>
          <w:lang w:val="es-ES"/>
        </w:rPr>
      </w:pPr>
      <w:r w:rsidRPr="00BC5CBB">
        <w:rPr>
          <w:rFonts w:cs="Noto Sans"/>
          <w:b/>
          <w:lang w:val="es-ES"/>
        </w:rPr>
        <w:t>Apéndice 4</w:t>
      </w:r>
    </w:p>
    <w:p w:rsidR="00B728BA" w:rsidRPr="00EF4C3A" w:rsidRDefault="00B728BA" w:rsidP="007505D1">
      <w:pPr>
        <w:pStyle w:val="western"/>
        <w:spacing w:before="0" w:beforeAutospacing="0" w:after="0" w:afterAutospacing="0"/>
        <w:ind w:right="1840"/>
        <w:rPr>
          <w:rFonts w:ascii="Noto Sans" w:hAnsi="Noto Sans" w:cs="Noto Sans"/>
          <w:smallCaps/>
          <w:color w:val="C30045"/>
          <w:sz w:val="32"/>
          <w:szCs w:val="32"/>
        </w:rPr>
      </w:pPr>
      <w:r w:rsidRPr="00EF4C3A">
        <w:rPr>
          <w:rFonts w:ascii="Noto Sans" w:hAnsi="Noto Sans" w:cs="Noto Sans"/>
          <w:smallCaps/>
          <w:color w:val="C30045"/>
          <w:sz w:val="32"/>
          <w:szCs w:val="32"/>
        </w:rPr>
        <w:t xml:space="preserve">DECLARACIÓN RESPONSABLE SOBRE EL COMPROMISO DE </w:t>
      </w:r>
      <w:r w:rsidR="00C10710" w:rsidRPr="00EF4C3A">
        <w:rPr>
          <w:rFonts w:ascii="Noto Sans" w:hAnsi="Noto Sans" w:cs="Noto Sans"/>
          <w:smallCaps/>
          <w:color w:val="C30045"/>
          <w:sz w:val="32"/>
          <w:szCs w:val="32"/>
        </w:rPr>
        <w:t>SEGUIR LAS NORMAS ESTABLECIDAS EN</w:t>
      </w:r>
      <w:r w:rsidRPr="00EF4C3A">
        <w:rPr>
          <w:rFonts w:ascii="Noto Sans" w:hAnsi="Noto Sans" w:cs="Noto Sans"/>
          <w:smallCaps/>
          <w:color w:val="C30045"/>
          <w:sz w:val="32"/>
          <w:szCs w:val="32"/>
        </w:rPr>
        <w:t xml:space="preserve"> LOS PROTOCOLOS Y A MANTENER EL CENTRO INFORMADO </w:t>
      </w:r>
    </w:p>
    <w:p w:rsidR="00B728BA" w:rsidRPr="00BC5CBB" w:rsidRDefault="00B728BA" w:rsidP="00BC5CBB">
      <w:pPr>
        <w:pStyle w:val="western"/>
        <w:spacing w:before="0" w:beforeAutospacing="0" w:after="0" w:afterAutospacing="0"/>
        <w:rPr>
          <w:rFonts w:ascii="Noto Sans" w:hAnsi="Noto Sans" w:cs="Noto Sans"/>
          <w:b w:val="0"/>
          <w:bCs w:val="0"/>
          <w:sz w:val="22"/>
          <w:szCs w:val="22"/>
        </w:rPr>
      </w:pPr>
    </w:p>
    <w:tbl>
      <w:tblPr>
        <w:tblW w:w="8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3"/>
        <w:gridCol w:w="7102"/>
      </w:tblGrid>
      <w:tr w:rsidR="00B728BA" w:rsidRPr="00BC5CBB" w:rsidTr="00B728BA">
        <w:trPr>
          <w:tblCellSpacing w:w="0" w:type="dxa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smallCaps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smallCaps/>
                <w:color w:val="C30045"/>
                <w:sz w:val="22"/>
                <w:szCs w:val="22"/>
              </w:rPr>
              <w:t>Destino</w:t>
            </w:r>
          </w:p>
        </w:tc>
        <w:tc>
          <w:tcPr>
            <w:tcW w:w="71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C10710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Director/a d</w:t>
            </w:r>
            <w:r w:rsidR="00B728BA"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el </w:t>
            </w:r>
            <w:proofErr w:type="gramStart"/>
            <w:r w:rsidR="00B728BA"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centro ............................................................</w:t>
            </w:r>
            <w:proofErr w:type="gramEnd"/>
          </w:p>
        </w:tc>
      </w:tr>
    </w:tbl>
    <w:p w:rsidR="00B728BA" w:rsidRPr="00BC5CBB" w:rsidRDefault="00B728BA" w:rsidP="00BC5CBB">
      <w:pPr>
        <w:pStyle w:val="western"/>
        <w:spacing w:before="0" w:beforeAutospacing="0" w:after="0" w:afterAutospacing="0"/>
        <w:rPr>
          <w:rFonts w:ascii="Noto Sans" w:hAnsi="Noto Sans" w:cs="Noto Sans"/>
          <w:b w:val="0"/>
          <w:bCs w:val="0"/>
          <w:sz w:val="22"/>
          <w:szCs w:val="22"/>
        </w:rPr>
      </w:pPr>
    </w:p>
    <w:tbl>
      <w:tblPr>
        <w:tblStyle w:val="Tablaconcuadrcula"/>
        <w:tblW w:w="8505" w:type="dxa"/>
        <w:tblLayout w:type="fixed"/>
        <w:tblLook w:val="04A0"/>
      </w:tblPr>
      <w:tblGrid>
        <w:gridCol w:w="1384"/>
        <w:gridCol w:w="2268"/>
        <w:gridCol w:w="1276"/>
        <w:gridCol w:w="3577"/>
      </w:tblGrid>
      <w:tr w:rsidR="00B728BA" w:rsidRPr="00BC5CBB" w:rsidTr="00B728BA">
        <w:tc>
          <w:tcPr>
            <w:tcW w:w="850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28BA" w:rsidRPr="00BC5CBB" w:rsidRDefault="00B728BA" w:rsidP="00BC5CBB">
            <w:pPr>
              <w:pStyle w:val="western"/>
              <w:rPr>
                <w:rFonts w:ascii="Noto Sans" w:hAnsi="Noto Sans" w:cs="Noto Sans"/>
                <w:smallCaps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smallCaps/>
                <w:noProof/>
                <w:color w:val="C30045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1355486</wp:posOffset>
                  </wp:positionH>
                  <wp:positionV relativeFrom="paragraph">
                    <wp:posOffset>95316</wp:posOffset>
                  </wp:positionV>
                  <wp:extent cx="2878529" cy="4322618"/>
                  <wp:effectExtent l="19050" t="0" r="0" b="0"/>
                  <wp:wrapNone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29" cy="4322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C5CBB">
              <w:rPr>
                <w:rFonts w:ascii="Noto Sans" w:hAnsi="Noto Sans" w:cs="Noto Sans"/>
                <w:smallCaps/>
                <w:color w:val="C30045"/>
                <w:sz w:val="22"/>
                <w:szCs w:val="22"/>
              </w:rPr>
              <w:t>Declarante</w:t>
            </w:r>
          </w:p>
        </w:tc>
      </w:tr>
      <w:tr w:rsidR="00B728BA" w:rsidRPr="00BC5CBB" w:rsidTr="00B728BA"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hideMark/>
          </w:tcPr>
          <w:p w:rsidR="00B728BA" w:rsidRPr="00BC5CBB" w:rsidRDefault="00B728BA" w:rsidP="00BC5CBB">
            <w:pPr>
              <w:pStyle w:val="western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color w:val="C30045"/>
                <w:sz w:val="22"/>
                <w:szCs w:val="22"/>
              </w:rPr>
              <w:t>Pare / Madre / Tutor legal</w:t>
            </w:r>
          </w:p>
        </w:tc>
      </w:tr>
      <w:tr w:rsidR="00B728BA" w:rsidRPr="00BC5CBB" w:rsidTr="00B728BA">
        <w:tc>
          <w:tcPr>
            <w:tcW w:w="1384" w:type="dxa"/>
            <w:tcBorders>
              <w:left w:val="single" w:sz="12" w:space="0" w:color="000000"/>
            </w:tcBorders>
            <w:hideMark/>
          </w:tcPr>
          <w:p w:rsidR="00B728BA" w:rsidRPr="00BC5CBB" w:rsidRDefault="00B728BA" w:rsidP="00EF4C3A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DNI/</w:t>
            </w:r>
            <w:r w:rsidR="00EF4C3A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NIE</w:t>
            </w:r>
          </w:p>
        </w:tc>
        <w:tc>
          <w:tcPr>
            <w:tcW w:w="2268" w:type="dxa"/>
            <w:hideMark/>
          </w:tcPr>
          <w:p w:rsidR="00B728BA" w:rsidRPr="00BC5CBB" w:rsidRDefault="00B728BA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728BA" w:rsidRPr="00BC5CBB" w:rsidRDefault="00B728BA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Nombre</w:t>
            </w:r>
          </w:p>
        </w:tc>
        <w:tc>
          <w:tcPr>
            <w:tcW w:w="3577" w:type="dxa"/>
            <w:tcBorders>
              <w:right w:val="single" w:sz="12" w:space="0" w:color="000000"/>
            </w:tcBorders>
            <w:hideMark/>
          </w:tcPr>
          <w:p w:rsidR="00B728BA" w:rsidRPr="00BC5CBB" w:rsidRDefault="00B728BA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</w:tc>
      </w:tr>
      <w:tr w:rsidR="00B728BA" w:rsidRPr="00BC5CBB" w:rsidTr="00B728BA">
        <w:tc>
          <w:tcPr>
            <w:tcW w:w="1384" w:type="dxa"/>
            <w:tcBorders>
              <w:left w:val="single" w:sz="12" w:space="0" w:color="000000"/>
              <w:bottom w:val="single" w:sz="12" w:space="0" w:color="000000"/>
            </w:tcBorders>
            <w:hideMark/>
          </w:tcPr>
          <w:p w:rsidR="00B728BA" w:rsidRPr="00BC5CBB" w:rsidRDefault="00D6314F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Apellido</w:t>
            </w:r>
            <w:r w:rsidR="00B728BA"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hideMark/>
          </w:tcPr>
          <w:p w:rsidR="00B728BA" w:rsidRPr="00BC5CBB" w:rsidRDefault="00B728BA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hideMark/>
          </w:tcPr>
          <w:p w:rsidR="00B728BA" w:rsidRPr="00BC5CBB" w:rsidRDefault="00D6314F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Apellido</w:t>
            </w:r>
            <w:r w:rsidR="00B728BA"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2</w:t>
            </w:r>
          </w:p>
        </w:tc>
        <w:tc>
          <w:tcPr>
            <w:tcW w:w="3577" w:type="dxa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B728BA" w:rsidRPr="00BC5CBB" w:rsidRDefault="00B728BA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</w:tc>
      </w:tr>
      <w:tr w:rsidR="00B728BA" w:rsidRPr="00BC5CBB" w:rsidTr="00B728BA">
        <w:trPr>
          <w:trHeight w:val="371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728BA" w:rsidRPr="00BC5CBB" w:rsidRDefault="00B728BA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color w:val="C30045"/>
                <w:sz w:val="22"/>
                <w:szCs w:val="22"/>
              </w:rPr>
              <w:t>Alumno/a</w:t>
            </w:r>
          </w:p>
        </w:tc>
      </w:tr>
      <w:tr w:rsidR="00B728BA" w:rsidRPr="00BC5CBB" w:rsidTr="00996F02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</w:tcBorders>
            <w:hideMark/>
          </w:tcPr>
          <w:p w:rsidR="00B728BA" w:rsidRPr="00BC5CBB" w:rsidRDefault="00B728BA" w:rsidP="00EF4C3A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DNI/</w:t>
            </w:r>
            <w:r w:rsidR="00EF4C3A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NIE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B728BA" w:rsidRPr="00BC5CBB" w:rsidRDefault="00B728BA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28BA" w:rsidRPr="00BC5CBB" w:rsidRDefault="00996F02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Nombre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B728BA" w:rsidRPr="00BC5CBB" w:rsidRDefault="00B728BA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</w:tc>
      </w:tr>
      <w:tr w:rsidR="00B728BA" w:rsidRPr="00BC5CBB" w:rsidTr="00996F02">
        <w:tc>
          <w:tcPr>
            <w:tcW w:w="138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B728BA" w:rsidRPr="00BC5CBB" w:rsidRDefault="00D6314F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Apellido</w:t>
            </w:r>
            <w:r w:rsidR="00B728BA"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728BA" w:rsidRPr="00BC5CBB" w:rsidRDefault="00B728BA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728BA" w:rsidRPr="00BC5CBB" w:rsidRDefault="00D6314F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Apellido</w:t>
            </w:r>
            <w:r w:rsidR="00B728BA"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2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B728BA" w:rsidRPr="00BC5CBB" w:rsidRDefault="00B728BA" w:rsidP="00BC5CBB">
            <w:pPr>
              <w:pStyle w:val="western"/>
              <w:spacing w:before="62" w:before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</w:tc>
      </w:tr>
    </w:tbl>
    <w:p w:rsidR="00B728BA" w:rsidRPr="00BC5CBB" w:rsidRDefault="00B728BA" w:rsidP="00BC5CBB">
      <w:pPr>
        <w:pStyle w:val="western"/>
        <w:spacing w:before="0" w:beforeAutospacing="0" w:after="0" w:afterAutospacing="0"/>
        <w:rPr>
          <w:rFonts w:ascii="Noto Sans" w:hAnsi="Noto Sans" w:cs="Noto Sans"/>
          <w:b w:val="0"/>
          <w:bCs w:val="0"/>
          <w:sz w:val="22"/>
          <w:szCs w:val="22"/>
        </w:rPr>
      </w:pPr>
    </w:p>
    <w:p w:rsidR="00996F02" w:rsidRPr="00BC5CBB" w:rsidRDefault="00996F02" w:rsidP="00BC5CBB">
      <w:pPr>
        <w:pStyle w:val="western"/>
        <w:spacing w:before="0" w:beforeAutospacing="0" w:after="0" w:afterAutospacing="0"/>
        <w:rPr>
          <w:rFonts w:ascii="Noto Sans" w:hAnsi="Noto Sans" w:cs="Noto Sans"/>
          <w:b w:val="0"/>
          <w:bCs w:val="0"/>
          <w:sz w:val="22"/>
          <w:szCs w:val="22"/>
        </w:rPr>
      </w:pPr>
    </w:p>
    <w:tbl>
      <w:tblPr>
        <w:tblW w:w="8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5"/>
      </w:tblGrid>
      <w:tr w:rsidR="00B728BA" w:rsidRPr="00BC5CBB" w:rsidTr="00996F02">
        <w:trPr>
          <w:trHeight w:val="307"/>
          <w:tblCellSpacing w:w="0" w:type="dxa"/>
        </w:trPr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sz w:val="22"/>
                <w:szCs w:val="22"/>
              </w:rPr>
              <w:t>DECLARO:</w:t>
            </w:r>
          </w:p>
        </w:tc>
      </w:tr>
      <w:tr w:rsidR="00996F02" w:rsidRPr="00BC5CBB" w:rsidTr="00996F02">
        <w:trPr>
          <w:tblCellSpacing w:w="0" w:type="dxa"/>
        </w:trPr>
        <w:tc>
          <w:tcPr>
            <w:tcW w:w="850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02" w:rsidRPr="00BC5CBB" w:rsidRDefault="00996F02" w:rsidP="00BC5CBB">
            <w:pPr>
              <w:suppressAutoHyphens/>
              <w:autoSpaceDN w:val="0"/>
              <w:ind w:left="426"/>
              <w:textAlignment w:val="baseline"/>
              <w:outlineLvl w:val="0"/>
              <w:rPr>
                <w:rFonts w:cs="Noto Sans"/>
                <w:lang w:val="es-ES"/>
              </w:rPr>
            </w:pPr>
          </w:p>
          <w:p w:rsidR="00996F02" w:rsidRPr="00BC5CBB" w:rsidRDefault="007505D1" w:rsidP="00BC5CBB">
            <w:pPr>
              <w:numPr>
                <w:ilvl w:val="0"/>
                <w:numId w:val="41"/>
              </w:numPr>
              <w:suppressAutoHyphens/>
              <w:autoSpaceDN w:val="0"/>
              <w:ind w:left="426" w:hanging="426"/>
              <w:textAlignment w:val="baseline"/>
              <w:outlineLvl w:val="0"/>
              <w:rPr>
                <w:rFonts w:cs="Noto Sans"/>
                <w:lang w:val="es-ES"/>
              </w:rPr>
            </w:pPr>
            <w:r>
              <w:rPr>
                <w:rFonts w:cs="Noto Sans"/>
                <w:lang w:val="es-ES"/>
              </w:rPr>
              <w:t>Que me comprometo a</w:t>
            </w:r>
            <w:r w:rsidR="00996F02" w:rsidRPr="00BC5CBB">
              <w:rPr>
                <w:rFonts w:cs="Noto Sans"/>
                <w:lang w:val="es-ES"/>
              </w:rPr>
              <w:t xml:space="preserve"> que mi hijo</w:t>
            </w:r>
            <w:r w:rsidR="00797D7B" w:rsidRPr="00BC5CBB">
              <w:rPr>
                <w:rFonts w:cs="Noto Sans"/>
                <w:lang w:val="es-ES"/>
              </w:rPr>
              <w:t xml:space="preserve"> o hija</w:t>
            </w:r>
            <w:r w:rsidR="00996F02" w:rsidRPr="00BC5CBB">
              <w:rPr>
                <w:rFonts w:cs="Noto Sans"/>
                <w:lang w:val="es-ES"/>
              </w:rPr>
              <w:t xml:space="preserve"> no acuda </w:t>
            </w:r>
            <w:r>
              <w:rPr>
                <w:rFonts w:cs="Noto Sans"/>
                <w:lang w:val="es-ES"/>
              </w:rPr>
              <w:t>al</w:t>
            </w:r>
            <w:r w:rsidR="00996F02" w:rsidRPr="00BC5CBB">
              <w:rPr>
                <w:rFonts w:cs="Noto Sans"/>
                <w:lang w:val="es-ES"/>
              </w:rPr>
              <w:t xml:space="preserve"> centro si presenta algún síntoma compatible con la COVID-19.</w:t>
            </w:r>
          </w:p>
          <w:p w:rsidR="00996F02" w:rsidRPr="00BC5CBB" w:rsidRDefault="00996F02" w:rsidP="00BC5CBB">
            <w:pPr>
              <w:suppressAutoHyphens/>
              <w:autoSpaceDN w:val="0"/>
              <w:textAlignment w:val="baseline"/>
              <w:outlineLvl w:val="0"/>
              <w:rPr>
                <w:rFonts w:cs="Noto Sans"/>
                <w:lang w:val="es-ES"/>
              </w:rPr>
            </w:pPr>
          </w:p>
          <w:p w:rsidR="00996F02" w:rsidRPr="00BC5CBB" w:rsidRDefault="00996F02" w:rsidP="00BC5CBB">
            <w:pPr>
              <w:numPr>
                <w:ilvl w:val="0"/>
                <w:numId w:val="41"/>
              </w:numPr>
              <w:suppressAutoHyphens/>
              <w:autoSpaceDN w:val="0"/>
              <w:ind w:left="426" w:hanging="426"/>
              <w:textAlignment w:val="baseline"/>
              <w:outlineLvl w:val="0"/>
              <w:rPr>
                <w:rFonts w:cs="Noto Sans"/>
                <w:lang w:val="es-ES"/>
              </w:rPr>
            </w:pPr>
            <w:r w:rsidRPr="00BC5CBB">
              <w:rPr>
                <w:rFonts w:cs="Noto Sans"/>
                <w:lang w:val="es-ES"/>
              </w:rPr>
              <w:t>Que he s</w:t>
            </w:r>
            <w:r w:rsidR="007505D1">
              <w:rPr>
                <w:rFonts w:cs="Noto Sans"/>
                <w:lang w:val="es-ES"/>
              </w:rPr>
              <w:t>ido informado/da y me comprometo</w:t>
            </w:r>
            <w:r w:rsidRPr="00BC5CBB">
              <w:rPr>
                <w:rFonts w:cs="Noto Sans"/>
                <w:lang w:val="es-ES"/>
              </w:rPr>
              <w:t xml:space="preserve"> a seguir las normas establecidas en el plan de contingencia del centro y llevar a cabo las actuaciones necesarias si aparece el caso de un alumno con sintomatología compatible con la COVID-19 en el centro educativo.</w:t>
            </w:r>
          </w:p>
          <w:p w:rsidR="00996F02" w:rsidRPr="00BC5CBB" w:rsidRDefault="00996F02" w:rsidP="00BC5CBB">
            <w:pPr>
              <w:suppressAutoHyphens/>
              <w:autoSpaceDN w:val="0"/>
              <w:textAlignment w:val="baseline"/>
              <w:outlineLvl w:val="0"/>
              <w:rPr>
                <w:rFonts w:cs="Noto Sans"/>
                <w:lang w:val="es-ES"/>
              </w:rPr>
            </w:pPr>
          </w:p>
          <w:p w:rsidR="00996F02" w:rsidRPr="00BC5CBB" w:rsidRDefault="007505D1" w:rsidP="00BC5CBB">
            <w:pPr>
              <w:numPr>
                <w:ilvl w:val="0"/>
                <w:numId w:val="41"/>
              </w:numPr>
              <w:suppressAutoHyphens/>
              <w:autoSpaceDN w:val="0"/>
              <w:ind w:left="426" w:hanging="426"/>
              <w:textAlignment w:val="baseline"/>
              <w:outlineLvl w:val="0"/>
              <w:rPr>
                <w:rFonts w:cs="Noto Sans"/>
                <w:lang w:val="es-ES"/>
              </w:rPr>
            </w:pPr>
            <w:r>
              <w:rPr>
                <w:rFonts w:cs="Noto Sans"/>
                <w:lang w:val="es-ES"/>
              </w:rPr>
              <w:t>Que informaré a</w:t>
            </w:r>
            <w:r w:rsidR="00996F02" w:rsidRPr="00BC5CBB">
              <w:rPr>
                <w:rFonts w:cs="Noto Sans"/>
                <w:lang w:val="es-ES"/>
              </w:rPr>
              <w:t>l equipo directivo del centro</w:t>
            </w:r>
            <w:r>
              <w:rPr>
                <w:rFonts w:cs="Noto Sans"/>
                <w:lang w:val="es-ES"/>
              </w:rPr>
              <w:t xml:space="preserve"> o a</w:t>
            </w:r>
            <w:r w:rsidR="00996F02" w:rsidRPr="00BC5CBB">
              <w:rPr>
                <w:rFonts w:cs="Noto Sans"/>
                <w:lang w:val="es-ES"/>
              </w:rPr>
              <w:t>l tutor sobre cualquier variación del estado de salud de mi hijo o hija compatible con la sintomatología</w:t>
            </w:r>
            <w:r>
              <w:rPr>
                <w:rFonts w:cs="Noto Sans"/>
                <w:lang w:val="es-ES"/>
              </w:rPr>
              <w:t xml:space="preserve"> de la</w:t>
            </w:r>
            <w:r w:rsidR="00996F02" w:rsidRPr="00BC5CBB">
              <w:rPr>
                <w:rFonts w:cs="Noto Sans"/>
                <w:lang w:val="es-ES"/>
              </w:rPr>
              <w:t xml:space="preserve"> COVID-19, así como de la aparición de cualquier caso de COVID-19 en el entorno familiar.</w:t>
            </w:r>
          </w:p>
          <w:p w:rsidR="00996F02" w:rsidRPr="00BC5CBB" w:rsidRDefault="00996F02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:rsidR="00B728BA" w:rsidRPr="00BC5CBB" w:rsidRDefault="00B728BA" w:rsidP="00BC5CBB">
      <w:pPr>
        <w:pStyle w:val="NormalWeb"/>
        <w:spacing w:before="0" w:beforeAutospacing="0" w:after="0"/>
        <w:rPr>
          <w:rFonts w:ascii="Noto Sans" w:hAnsi="Noto Sans" w:cs="Noto Sans"/>
          <w:sz w:val="22"/>
          <w:szCs w:val="22"/>
          <w:vertAlign w:val="superscript"/>
        </w:rPr>
      </w:pPr>
    </w:p>
    <w:tbl>
      <w:tblPr>
        <w:tblW w:w="8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5"/>
      </w:tblGrid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NormalWeb"/>
              <w:spacing w:before="57" w:beforeAutospacing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smallCaps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smallCaps/>
                <w:color w:val="C30045"/>
                <w:sz w:val="22"/>
                <w:szCs w:val="22"/>
              </w:rPr>
              <w:t>Información sobre protección de datos personales</w:t>
            </w:r>
          </w:p>
        </w:tc>
      </w:tr>
      <w:tr w:rsidR="00B728BA" w:rsidRPr="00BC5CBB" w:rsidTr="00B728BA">
        <w:trPr>
          <w:tblCellSpacing w:w="0" w:type="dxa"/>
        </w:trPr>
        <w:tc>
          <w:tcPr>
            <w:tcW w:w="85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En conformidad con el Reglamento (UE) 2016/679 del Parlamento Europeo y del Consejo, de 27 de abril de 2016, relativo a la protección de las personas físicas en cuanto al tratamiento de datos personales y a la libre circulación de estos datos y por el </w:t>
            </w:r>
            <w:r w:rsidR="007505D1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que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se deroga la </w:t>
            </w:r>
            <w:r w:rsidR="007505D1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Directiva 95/46/CE (Reglamento General de Protección de D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atos), y con la legislación vigente en materia de protección de datos, se informa del tratamiento de datos personales que contiene esta solicitud.</w:t>
            </w: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sz w:val="22"/>
                <w:szCs w:val="22"/>
              </w:rPr>
              <w:t>Tratamiento de datos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. Los datos personales que contiene esta solicitud serán tratadas por el </w:t>
            </w:r>
            <w:r w:rsidR="00996F02"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centro educativo al </w:t>
            </w:r>
            <w:r w:rsidR="007505D1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que</w:t>
            </w:r>
            <w:r w:rsidR="00996F02"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se presenta esta declaración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. </w:t>
            </w: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sz w:val="22"/>
                <w:szCs w:val="22"/>
              </w:rPr>
              <w:t>Finalidad del tratamiento.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La finalidad del tratamiento de estos datos es </w:t>
            </w:r>
            <w:r w:rsidR="00996F02"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gestionar la situación de pandemia provocada por la COVID-19.</w:t>
            </w: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sz w:val="22"/>
                <w:szCs w:val="22"/>
              </w:rPr>
              <w:t>Ejercicio de derechos y reclamaciones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. La persona afectada por el tratamiento de datos personales puede ejercer sus derechos de información, de acceso, de rectificación, de supresión, de limitación, de portabilidad, de oposición y de no inclusión </w:t>
            </w:r>
            <w:r w:rsidR="007505D1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en tratamientos automatizados (e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, incluso, de retirar el consentimiento, si procede, en los términ</w:t>
            </w:r>
            <w:r w:rsidR="007505D1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os que establece el Reglamento General de Protección de D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atos) ante el responsable del tratamiento, mediante el procedimiento «Solicitud de ejercicio de derechos en materia de protección de datos personales», previsto en la Sede Electrónica de la CAIB (</w:t>
            </w:r>
            <w:r w:rsidRPr="00BC5CBB">
              <w:rPr>
                <w:rFonts w:ascii="Noto Sans" w:hAnsi="Noto Sans" w:cs="Noto Sans"/>
                <w:b w:val="0"/>
                <w:bCs w:val="0"/>
                <w:i/>
                <w:iCs/>
                <w:sz w:val="22"/>
                <w:szCs w:val="22"/>
              </w:rPr>
              <w:t>seuelectronica.caib.es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).</w:t>
            </w: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Una vez recibida la respuesta del responsable o en el supuesto de que no</w:t>
            </w:r>
            <w:r w:rsidR="005060A5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haya </w:t>
            </w:r>
            <w:r w:rsidR="007505D1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respuesta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en el plazo de un mes, la persona afectada por el tratamiento de los datos personales puede presentar la «Reclamación de tutela de derechos» ante </w:t>
            </w:r>
            <w:r w:rsidR="007505D1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la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Agencia Española de Protección de Datos.</w:t>
            </w: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sz w:val="22"/>
                <w:szCs w:val="22"/>
              </w:rPr>
              <w:t>Delegación de Protección de Datos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. La Delegación de Protección de Datos de la Administración de la</w:t>
            </w:r>
            <w:r w:rsidR="007505D1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Comunidad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Autónoma de las </w:t>
            </w:r>
            <w:r w:rsidR="007027B9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Illes Balears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 xml:space="preserve"> tiene la sede en la Consejería de Presidencia (</w:t>
            </w:r>
            <w:proofErr w:type="spellStart"/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p</w:t>
            </w:r>
            <w:r w:rsidR="007505D1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s</w:t>
            </w:r>
            <w:proofErr w:type="spellEnd"/>
            <w:r w:rsidR="007505D1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. de Sagrera, 2, 07012 Palma; c</w:t>
            </w:r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/e:</w:t>
            </w:r>
            <w:r w:rsidRPr="00BC5CBB">
              <w:rPr>
                <w:rFonts w:ascii="Noto Sans" w:hAnsi="Noto Sans" w:cs="Noto Sans"/>
                <w:b w:val="0"/>
                <w:bCs w:val="0"/>
                <w:i/>
                <w:sz w:val="22"/>
                <w:szCs w:val="22"/>
              </w:rPr>
              <w:t> </w:t>
            </w:r>
            <w:hyperlink r:id="rId9" w:history="1">
              <w:r w:rsidRPr="00BC5CBB">
                <w:rPr>
                  <w:rStyle w:val="Hipervnculo"/>
                  <w:rFonts w:ascii="Noto Sans" w:hAnsi="Noto Sans" w:cs="Noto Sans"/>
                  <w:b w:val="0"/>
                  <w:bCs w:val="0"/>
                  <w:i/>
                  <w:iCs/>
                  <w:color w:val="auto"/>
                  <w:sz w:val="22"/>
                  <w:szCs w:val="22"/>
                  <w:u w:val="none"/>
                </w:rPr>
                <w:t>protecciodades@dpd.caib.es</w:t>
              </w:r>
            </w:hyperlink>
            <w:r w:rsidRPr="00BC5CBB">
              <w:rPr>
                <w:rFonts w:ascii="Noto Sans" w:hAnsi="Noto Sans" w:cs="Noto Sans"/>
                <w:b w:val="0"/>
                <w:bCs w:val="0"/>
                <w:sz w:val="22"/>
                <w:szCs w:val="22"/>
              </w:rPr>
              <w:t>).</w:t>
            </w:r>
          </w:p>
          <w:p w:rsidR="00B728BA" w:rsidRPr="00BC5CBB" w:rsidRDefault="00B728BA" w:rsidP="00BC5CBB">
            <w:pPr>
              <w:pStyle w:val="western"/>
              <w:spacing w:before="0" w:beforeAutospacing="0" w:after="0" w:afterAutospacing="0"/>
              <w:rPr>
                <w:rFonts w:ascii="Noto Sans" w:hAnsi="Noto Sans" w:cs="Noto Sans"/>
                <w:smallCaps/>
                <w:sz w:val="22"/>
                <w:szCs w:val="22"/>
              </w:rPr>
            </w:pPr>
            <w:r w:rsidRPr="00BC5CBB">
              <w:rPr>
                <w:rFonts w:ascii="Noto Sans" w:hAnsi="Noto Sans" w:cs="Noto Sans"/>
                <w:smallCaps/>
                <w:sz w:val="22"/>
                <w:szCs w:val="22"/>
              </w:rPr>
              <w:br w:type="page"/>
            </w:r>
          </w:p>
        </w:tc>
      </w:tr>
    </w:tbl>
    <w:p w:rsidR="00B728BA" w:rsidRPr="00BC5CBB" w:rsidRDefault="00B728BA" w:rsidP="00BC5CBB">
      <w:pPr>
        <w:pStyle w:val="western"/>
        <w:spacing w:before="0" w:beforeAutospacing="0" w:after="0" w:afterAutospacing="0"/>
        <w:rPr>
          <w:rFonts w:ascii="Noto Sans" w:hAnsi="Noto Sans" w:cs="Noto Sans"/>
          <w:b w:val="0"/>
          <w:bCs w:val="0"/>
          <w:sz w:val="22"/>
          <w:szCs w:val="22"/>
        </w:rPr>
      </w:pPr>
    </w:p>
    <w:p w:rsidR="00B728BA" w:rsidRPr="00BC5CBB" w:rsidRDefault="00B728BA" w:rsidP="00BC5CBB">
      <w:pPr>
        <w:pStyle w:val="western"/>
        <w:spacing w:before="0" w:beforeAutospacing="0" w:after="0" w:afterAutospacing="0"/>
        <w:rPr>
          <w:rFonts w:ascii="Noto Sans" w:hAnsi="Noto Sans" w:cs="Noto Sans"/>
          <w:b w:val="0"/>
          <w:bCs w:val="0"/>
          <w:sz w:val="22"/>
          <w:szCs w:val="22"/>
        </w:rPr>
      </w:pPr>
      <w:r w:rsidRPr="00BC5CBB">
        <w:rPr>
          <w:rFonts w:ascii="Noto Sans" w:hAnsi="Noto Sans" w:cs="Noto Sans"/>
          <w:b w:val="0"/>
          <w:bCs w:val="0"/>
          <w:sz w:val="22"/>
          <w:szCs w:val="22"/>
        </w:rPr>
        <w:t xml:space="preserve">..............................................., </w:t>
      </w:r>
      <w:proofErr w:type="gramStart"/>
      <w:r w:rsidRPr="00BC5CBB">
        <w:rPr>
          <w:rFonts w:ascii="Noto Sans" w:hAnsi="Noto Sans" w:cs="Noto Sans"/>
          <w:b w:val="0"/>
          <w:bCs w:val="0"/>
          <w:sz w:val="22"/>
          <w:szCs w:val="22"/>
        </w:rPr>
        <w:t>..........</w:t>
      </w:r>
      <w:proofErr w:type="gramEnd"/>
      <w:r w:rsidRPr="00BC5CBB">
        <w:rPr>
          <w:rFonts w:ascii="Noto Sans" w:hAnsi="Noto Sans" w:cs="Noto Sans"/>
          <w:b w:val="0"/>
          <w:bCs w:val="0"/>
          <w:sz w:val="22"/>
          <w:szCs w:val="22"/>
        </w:rPr>
        <w:t xml:space="preserve"> d</w:t>
      </w:r>
      <w:r w:rsidR="007505D1">
        <w:rPr>
          <w:rFonts w:ascii="Noto Sans" w:hAnsi="Noto Sans" w:cs="Noto Sans"/>
          <w:b w:val="0"/>
          <w:bCs w:val="0"/>
          <w:sz w:val="22"/>
          <w:szCs w:val="22"/>
        </w:rPr>
        <w:t>e</w:t>
      </w:r>
      <w:r w:rsidRPr="00BC5CBB">
        <w:rPr>
          <w:rFonts w:ascii="Noto Sans" w:hAnsi="Noto Sans" w:cs="Noto Sans"/>
          <w:b w:val="0"/>
          <w:bCs w:val="0"/>
          <w:sz w:val="22"/>
          <w:szCs w:val="22"/>
        </w:rPr>
        <w:t>.................................. de 2020</w:t>
      </w:r>
    </w:p>
    <w:p w:rsidR="00B728BA" w:rsidRPr="00BC5CBB" w:rsidRDefault="00B728BA" w:rsidP="00BC5CBB">
      <w:pPr>
        <w:pStyle w:val="western"/>
        <w:spacing w:before="0" w:beforeAutospacing="0" w:after="0" w:afterAutospacing="0"/>
        <w:rPr>
          <w:rFonts w:ascii="Noto Sans" w:hAnsi="Noto Sans" w:cs="Noto Sans"/>
          <w:b w:val="0"/>
          <w:bCs w:val="0"/>
          <w:sz w:val="22"/>
          <w:szCs w:val="22"/>
        </w:rPr>
        <w:sectPr w:rsidR="00B728BA" w:rsidRPr="00BC5CBB" w:rsidSect="00B728B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76" w:right="851" w:bottom="1701" w:left="2552" w:header="709" w:footer="709" w:gutter="0"/>
          <w:cols w:space="708"/>
          <w:titlePg/>
          <w:docGrid w:linePitch="360"/>
        </w:sectPr>
      </w:pPr>
    </w:p>
    <w:p w:rsidR="00B728BA" w:rsidRPr="00BC5CBB" w:rsidRDefault="00B728BA" w:rsidP="00BC5CBB">
      <w:pPr>
        <w:pStyle w:val="western"/>
        <w:spacing w:before="0" w:beforeAutospacing="0" w:after="0" w:afterAutospacing="0"/>
        <w:rPr>
          <w:rFonts w:ascii="Noto Sans" w:hAnsi="Noto Sans" w:cs="Noto Sans"/>
          <w:b w:val="0"/>
          <w:bCs w:val="0"/>
          <w:sz w:val="22"/>
          <w:szCs w:val="22"/>
        </w:rPr>
      </w:pPr>
    </w:p>
    <w:p w:rsidR="00B728BA" w:rsidRPr="00BC5CBB" w:rsidRDefault="00B728BA" w:rsidP="00BC5CBB">
      <w:pPr>
        <w:rPr>
          <w:rFonts w:cs="Noto Sans"/>
          <w:b/>
          <w:bCs/>
          <w:lang w:val="es-ES"/>
        </w:rPr>
      </w:pPr>
    </w:p>
    <w:p w:rsidR="00B728BA" w:rsidRPr="00BC5CBB" w:rsidRDefault="00B728BA" w:rsidP="00BC5CBB">
      <w:pPr>
        <w:rPr>
          <w:rFonts w:cs="Noto Sans"/>
          <w:b/>
          <w:bCs/>
          <w:lang w:val="es-ES"/>
        </w:rPr>
        <w:sectPr w:rsidR="00B728BA" w:rsidRPr="00BC5CBB" w:rsidSect="00B728BA">
          <w:type w:val="continuous"/>
          <w:pgSz w:w="11906" w:h="16838" w:code="9"/>
          <w:pgMar w:top="1276" w:right="851" w:bottom="1701" w:left="2552" w:header="709" w:footer="709" w:gutter="0"/>
          <w:cols w:space="708"/>
          <w:titlePg/>
          <w:docGrid w:linePitch="360"/>
        </w:sectPr>
      </w:pPr>
    </w:p>
    <w:p w:rsidR="00B728BA" w:rsidRPr="00BC5CBB" w:rsidRDefault="007505D1" w:rsidP="00BC5CBB">
      <w:pPr>
        <w:ind w:right="561"/>
        <w:rPr>
          <w:rFonts w:eastAsia="Times New Roman" w:cs="Noto Sans"/>
          <w:lang w:val="es-ES" w:eastAsia="es-ES"/>
        </w:rPr>
      </w:pPr>
      <w:r>
        <w:rPr>
          <w:rFonts w:eastAsia="Times New Roman" w:cs="Noto Sans"/>
          <w:lang w:val="es-ES" w:eastAsia="es-ES"/>
        </w:rPr>
        <w:lastRenderedPageBreak/>
        <w:t>El padre</w:t>
      </w:r>
      <w:r w:rsidR="00B728BA" w:rsidRPr="00BC5CBB">
        <w:rPr>
          <w:rFonts w:eastAsia="Times New Roman" w:cs="Noto Sans"/>
          <w:lang w:val="es-ES" w:eastAsia="es-ES"/>
        </w:rPr>
        <w:t xml:space="preserve"> / </w:t>
      </w:r>
      <w:r w:rsidR="00996F02" w:rsidRPr="00BC5CBB">
        <w:rPr>
          <w:rFonts w:eastAsia="Times New Roman" w:cs="Noto Sans"/>
          <w:lang w:val="es-ES" w:eastAsia="es-ES"/>
        </w:rPr>
        <w:t>madre / tutor legal</w:t>
      </w:r>
    </w:p>
    <w:p w:rsidR="00B728BA" w:rsidRPr="003241E2" w:rsidRDefault="00B728BA" w:rsidP="00BC5CBB">
      <w:pPr>
        <w:ind w:right="561"/>
        <w:rPr>
          <w:rFonts w:eastAsia="Times New Roman" w:cs="Noto Sans"/>
          <w:color w:val="808080" w:themeColor="background1" w:themeShade="80"/>
          <w:lang w:val="es-ES" w:eastAsia="es-ES"/>
        </w:rPr>
        <w:sectPr w:rsidR="00B728BA" w:rsidRPr="003241E2" w:rsidSect="006A54B9">
          <w:type w:val="continuous"/>
          <w:pgSz w:w="11906" w:h="16838" w:code="9"/>
          <w:pgMar w:top="1276" w:right="851" w:bottom="1560" w:left="2552" w:header="709" w:footer="709" w:gutter="0"/>
          <w:cols w:space="3"/>
          <w:titlePg/>
          <w:docGrid w:linePitch="360"/>
        </w:sectPr>
      </w:pPr>
      <w:r w:rsidRPr="00BC5CBB">
        <w:rPr>
          <w:rFonts w:eastAsia="Times New Roman" w:cs="Noto Sans"/>
          <w:color w:val="808080" w:themeColor="background1" w:themeShade="80"/>
          <w:lang w:val="es-ES" w:eastAsia="es-ES"/>
        </w:rPr>
        <w:t>[</w:t>
      </w:r>
      <w:proofErr w:type="gramStart"/>
      <w:r w:rsidRPr="00BC5CBB">
        <w:rPr>
          <w:rFonts w:eastAsia="Times New Roman" w:cs="Noto Sans"/>
          <w:color w:val="808080" w:themeColor="background1" w:themeShade="80"/>
          <w:lang w:val="es-ES" w:eastAsia="es-ES"/>
        </w:rPr>
        <w:t>rúbrica</w:t>
      </w:r>
      <w:proofErr w:type="gramEnd"/>
      <w:r w:rsidRPr="00BC5CBB">
        <w:rPr>
          <w:rFonts w:eastAsia="Times New Roman" w:cs="Noto Sans"/>
          <w:color w:val="808080" w:themeColor="background1" w:themeShade="80"/>
          <w:lang w:val="es-ES" w:eastAsia="es-ES"/>
        </w:rPr>
        <w:t>]</w:t>
      </w:r>
    </w:p>
    <w:p w:rsidR="00C93936" w:rsidRPr="00BC5CBB" w:rsidRDefault="00C93936" w:rsidP="006A54B9">
      <w:pPr>
        <w:rPr>
          <w:rFonts w:cs="Noto Sans"/>
          <w:lang w:val="es-ES"/>
        </w:rPr>
      </w:pPr>
    </w:p>
    <w:sectPr w:rsidR="00C93936" w:rsidRPr="00BC5CBB" w:rsidSect="00EA385D">
      <w:type w:val="continuous"/>
      <w:pgSz w:w="11906" w:h="16838" w:code="9"/>
      <w:pgMar w:top="1276" w:right="851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ED" w:rsidRDefault="00F826ED" w:rsidP="002F3D33">
      <w:r>
        <w:separator/>
      </w:r>
    </w:p>
  </w:endnote>
  <w:endnote w:type="continuationSeparator" w:id="0">
    <w:p w:rsidR="00F826ED" w:rsidRDefault="00F826ED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891"/>
      <w:gridCol w:w="4484"/>
      <w:gridCol w:w="2661"/>
    </w:tblGrid>
    <w:tr w:rsidR="00297000" w:rsidRPr="0007781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97000" w:rsidRDefault="00297000" w:rsidP="00C93936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297000" w:rsidRPr="00077817" w:rsidRDefault="00297000" w:rsidP="00C93936">
          <w:pPr>
            <w:pStyle w:val="Peudepgina"/>
            <w:rPr>
              <w:rFonts w:ascii="Noto Sans" w:hAnsi="Noto Sans" w:cs="Noto Sans"/>
              <w:lang w:val="ca-ES"/>
            </w:rPr>
          </w:pPr>
          <w:proofErr w:type="spellStart"/>
          <w:r>
            <w:rPr>
              <w:rFonts w:ascii="Noto Sans" w:hAnsi="Noto Sans" w:cs="Noto Sans"/>
              <w:lang w:val="ca-ES"/>
            </w:rPr>
            <w:t>Polígono</w:t>
          </w:r>
          <w:proofErr w:type="spellEnd"/>
          <w:r>
            <w:rPr>
              <w:rFonts w:ascii="Noto Sans" w:hAnsi="Noto Sans" w:cs="Noto Sans"/>
              <w:lang w:val="ca-ES"/>
            </w:rPr>
            <w:t xml:space="preserve"> de Son Fuster</w:t>
          </w:r>
        </w:p>
        <w:p w:rsidR="00297000" w:rsidRPr="00077817" w:rsidRDefault="00297000" w:rsidP="00C93936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:rsidR="00297000" w:rsidRPr="00077817" w:rsidRDefault="00297000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:rsidR="00297000" w:rsidRPr="00077817" w:rsidRDefault="00297000" w:rsidP="00C74F7B">
          <w:pPr>
            <w:pStyle w:val="Peudepgina"/>
            <w:rPr>
              <w:rFonts w:ascii="Noto Sans" w:hAnsi="Noto Sans" w:cs="Noto Sans"/>
              <w:lang w:val="ca-ES"/>
            </w:rPr>
          </w:pPr>
          <w:proofErr w:type="spellStart"/>
          <w:r w:rsidRPr="00077817">
            <w:rPr>
              <w:rFonts w:ascii="Noto Sans" w:hAnsi="Noto Sans" w:cs="Noto Sans"/>
              <w:color w:val="C30045"/>
              <w:lang w:val="ca-ES"/>
            </w:rPr>
            <w:t>educacioiuniversitat.caib.es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297000" w:rsidRPr="00077817" w:rsidRDefault="00297000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97000" w:rsidRPr="00077817" w:rsidRDefault="004402AC" w:rsidP="003403A6">
          <w:pPr>
            <w:pStyle w:val="Nmero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fldChar w:fldCharType="begin"/>
          </w:r>
          <w:r w:rsidR="00297000" w:rsidRPr="00077817">
            <w:rPr>
              <w:rFonts w:ascii="Noto Sans" w:hAnsi="Noto Sans" w:cs="Noto Sans"/>
              <w:lang w:val="ca-ES"/>
            </w:rPr>
            <w:instrText>PAGE   \* MERGEFORMAT</w:instrText>
          </w:r>
          <w:r w:rsidRPr="00077817">
            <w:rPr>
              <w:rFonts w:ascii="Noto Sans" w:hAnsi="Noto Sans" w:cs="Noto Sans"/>
              <w:lang w:val="ca-ES"/>
            </w:rPr>
            <w:fldChar w:fldCharType="separate"/>
          </w:r>
          <w:r w:rsidR="006A54B9">
            <w:rPr>
              <w:rFonts w:ascii="Noto Sans" w:hAnsi="Noto Sans" w:cs="Noto Sans"/>
              <w:noProof/>
              <w:lang w:val="ca-ES"/>
            </w:rPr>
            <w:t>2</w:t>
          </w:r>
          <w:r w:rsidRPr="00077817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:rsidR="00297000" w:rsidRPr="00077817" w:rsidRDefault="00297000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891"/>
      <w:gridCol w:w="4484"/>
      <w:gridCol w:w="2661"/>
    </w:tblGrid>
    <w:tr w:rsidR="00297000" w:rsidRPr="0007781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97000" w:rsidRPr="00077817" w:rsidRDefault="00297000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297000" w:rsidRPr="00077817" w:rsidRDefault="00297000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:rsidR="00297000" w:rsidRPr="00077817" w:rsidRDefault="00297000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:rsidR="00297000" w:rsidRPr="00077817" w:rsidRDefault="00297000" w:rsidP="00B340FE">
          <w:pPr>
            <w:pStyle w:val="Peudepgina"/>
            <w:rPr>
              <w:rFonts w:ascii="Noto Sans" w:hAnsi="Noto Sans" w:cs="Noto Sans"/>
              <w:color w:val="C30045"/>
              <w:lang w:val="ca-ES"/>
            </w:rPr>
          </w:pPr>
          <w:proofErr w:type="spellStart"/>
          <w:r w:rsidRPr="00077817">
            <w:rPr>
              <w:rFonts w:ascii="Noto Sans" w:hAnsi="Noto Sans" w:cs="Noto Sans"/>
              <w:color w:val="C30045"/>
              <w:lang w:val="ca-ES"/>
            </w:rPr>
            <w:t>educacioiuniversitat.caib.es</w:t>
          </w:r>
          <w:proofErr w:type="spellEnd"/>
          <w:r w:rsidRPr="00077817">
            <w:rPr>
              <w:rFonts w:ascii="Noto Sans" w:hAnsi="Noto Sans" w:cs="Noto Sans"/>
              <w:color w:val="C30045"/>
              <w:lang w:val="ca-ES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297000" w:rsidRPr="00077817" w:rsidRDefault="00297000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297000" w:rsidRPr="00077817" w:rsidRDefault="00297000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:rsidR="00297000" w:rsidRPr="00077817" w:rsidRDefault="00297000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ED" w:rsidRDefault="00F826ED" w:rsidP="002F3D33">
      <w:r>
        <w:separator/>
      </w:r>
    </w:p>
  </w:footnote>
  <w:footnote w:type="continuationSeparator" w:id="0">
    <w:p w:rsidR="00F826ED" w:rsidRDefault="00F826ED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00" w:rsidRDefault="0029700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00" w:rsidRDefault="00297000" w:rsidP="00DD1EBC">
    <w:pPr>
      <w:pStyle w:val="Encabezado"/>
      <w:spacing w:after="2700"/>
    </w:pPr>
    <w:r w:rsidRPr="00133924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-1063929</wp:posOffset>
          </wp:positionH>
          <wp:positionV relativeFrom="paragraph">
            <wp:posOffset>-76504</wp:posOffset>
          </wp:positionV>
          <wp:extent cx="2043486" cy="1359673"/>
          <wp:effectExtent l="0" t="0" r="0" b="0"/>
          <wp:wrapNone/>
          <wp:docPr id="1" name="Imagen 1" descr="C:\Users\u104340\AppData\Local\Temp\C_EDU_UNI_REC_CO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04340\AppData\Local\Temp\C_EDU_UNI_REC_COL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85" cy="1359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2BF"/>
    <w:multiLevelType w:val="multilevel"/>
    <w:tmpl w:val="73920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9F1A78"/>
    <w:multiLevelType w:val="multilevel"/>
    <w:tmpl w:val="27A8D65E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0A70C96"/>
    <w:multiLevelType w:val="hybridMultilevel"/>
    <w:tmpl w:val="32D6A578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72B781E"/>
    <w:multiLevelType w:val="multilevel"/>
    <w:tmpl w:val="B5809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AAB5941"/>
    <w:multiLevelType w:val="multilevel"/>
    <w:tmpl w:val="93BAC86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nsid w:val="25475A8E"/>
    <w:multiLevelType w:val="multilevel"/>
    <w:tmpl w:val="81725648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66659D1"/>
    <w:multiLevelType w:val="hybridMultilevel"/>
    <w:tmpl w:val="F0DE3652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26D274CC"/>
    <w:multiLevelType w:val="hybridMultilevel"/>
    <w:tmpl w:val="A532ECA6"/>
    <w:lvl w:ilvl="0" w:tplc="4FDCFEDA">
      <w:start w:val="3"/>
      <w:numFmt w:val="bullet"/>
      <w:lvlText w:val="-"/>
      <w:lvlJc w:val="left"/>
      <w:pPr>
        <w:ind w:left="358" w:hanging="360"/>
      </w:pPr>
      <w:rPr>
        <w:rFonts w:ascii="Noto Sans" w:eastAsia="Calibri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>
    <w:nsid w:val="29683312"/>
    <w:multiLevelType w:val="hybridMultilevel"/>
    <w:tmpl w:val="DE1EBF74"/>
    <w:lvl w:ilvl="0" w:tplc="1AE4EAFC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296F46B0"/>
    <w:multiLevelType w:val="hybridMultilevel"/>
    <w:tmpl w:val="097647AC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B6758F6"/>
    <w:multiLevelType w:val="multilevel"/>
    <w:tmpl w:val="482637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3A1749D"/>
    <w:multiLevelType w:val="multilevel"/>
    <w:tmpl w:val="0352BF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554215C"/>
    <w:multiLevelType w:val="hybridMultilevel"/>
    <w:tmpl w:val="D81E7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101F2"/>
    <w:multiLevelType w:val="multilevel"/>
    <w:tmpl w:val="9BC66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EA57AA7"/>
    <w:multiLevelType w:val="multilevel"/>
    <w:tmpl w:val="C700D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0C34CAE"/>
    <w:multiLevelType w:val="multilevel"/>
    <w:tmpl w:val="D15EA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0D90BEC"/>
    <w:multiLevelType w:val="hybridMultilevel"/>
    <w:tmpl w:val="09882222"/>
    <w:lvl w:ilvl="0" w:tplc="70C8232A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D2313"/>
    <w:multiLevelType w:val="multilevel"/>
    <w:tmpl w:val="8EC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626636E"/>
    <w:multiLevelType w:val="multilevel"/>
    <w:tmpl w:val="A21473C6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7845633"/>
    <w:multiLevelType w:val="multilevel"/>
    <w:tmpl w:val="664011F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9731731"/>
    <w:multiLevelType w:val="hybridMultilevel"/>
    <w:tmpl w:val="AE627160"/>
    <w:lvl w:ilvl="0" w:tplc="E938A2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4D36"/>
    <w:multiLevelType w:val="hybridMultilevel"/>
    <w:tmpl w:val="64B041E8"/>
    <w:lvl w:ilvl="0" w:tplc="E938A2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80176"/>
    <w:multiLevelType w:val="multilevel"/>
    <w:tmpl w:val="519A1B2A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D0F6C0B"/>
    <w:multiLevelType w:val="multilevel"/>
    <w:tmpl w:val="5694F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D656424"/>
    <w:multiLevelType w:val="multilevel"/>
    <w:tmpl w:val="2F02A452"/>
    <w:lvl w:ilvl="0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1353234"/>
    <w:multiLevelType w:val="hybridMultilevel"/>
    <w:tmpl w:val="7B640E0A"/>
    <w:lvl w:ilvl="0" w:tplc="20245718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09AD"/>
    <w:multiLevelType w:val="hybridMultilevel"/>
    <w:tmpl w:val="E738CEF2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B3B0D346">
      <w:start w:val="14"/>
      <w:numFmt w:val="bullet"/>
      <w:lvlText w:val=""/>
      <w:lvlJc w:val="left"/>
      <w:pPr>
        <w:ind w:left="1438" w:hanging="360"/>
      </w:pPr>
      <w:rPr>
        <w:rFonts w:ascii="Symbol" w:eastAsia="Calibri" w:hAnsi="Symbol" w:cs="Noto Sans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52F0114A"/>
    <w:multiLevelType w:val="hybridMultilevel"/>
    <w:tmpl w:val="2F9603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01D8"/>
    <w:multiLevelType w:val="hybridMultilevel"/>
    <w:tmpl w:val="BA002DE6"/>
    <w:lvl w:ilvl="0" w:tplc="1AE4EAFC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57A4021A"/>
    <w:multiLevelType w:val="multilevel"/>
    <w:tmpl w:val="A1584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5AA07CEF"/>
    <w:multiLevelType w:val="multilevel"/>
    <w:tmpl w:val="5720FDC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D1365D7"/>
    <w:multiLevelType w:val="hybridMultilevel"/>
    <w:tmpl w:val="62C22C3E"/>
    <w:lvl w:ilvl="0" w:tplc="ED66E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24B14"/>
    <w:multiLevelType w:val="multilevel"/>
    <w:tmpl w:val="022A86E0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BE62D43"/>
    <w:multiLevelType w:val="multilevel"/>
    <w:tmpl w:val="4F107DD6"/>
    <w:lvl w:ilvl="0">
      <w:start w:val="1"/>
      <w:numFmt w:val="bullet"/>
      <w:lvlText w:val="-"/>
      <w:lvlJc w:val="left"/>
      <w:pPr>
        <w:ind w:left="1800" w:hanging="360"/>
      </w:pPr>
      <w:rPr>
        <w:rFonts w:ascii="LegacySanITCBoo" w:eastAsia="LegacySanITCBoo" w:hAnsi="LegacySanITCBoo" w:cs="LegacySanITCBo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CFC6197"/>
    <w:multiLevelType w:val="multilevel"/>
    <w:tmpl w:val="52480046"/>
    <w:lvl w:ilvl="0">
      <w:numFmt w:val="bullet"/>
      <w:lvlText w:val="—"/>
      <w:lvlJc w:val="left"/>
      <w:pPr>
        <w:ind w:left="1800" w:hanging="360"/>
      </w:pPr>
      <w:rPr>
        <w:rFonts w:ascii="LegacySanITCBoo" w:eastAsia="Times New Roman" w:hAnsi="LegacySanITCBoo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010661B"/>
    <w:multiLevelType w:val="multilevel"/>
    <w:tmpl w:val="AA4C9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72DA6B4C"/>
    <w:multiLevelType w:val="hybridMultilevel"/>
    <w:tmpl w:val="617C6A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74D71"/>
    <w:multiLevelType w:val="hybridMultilevel"/>
    <w:tmpl w:val="4D04E18A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>
    <w:nsid w:val="77F83EBC"/>
    <w:multiLevelType w:val="multilevel"/>
    <w:tmpl w:val="E38AD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8DA18E3"/>
    <w:multiLevelType w:val="hybridMultilevel"/>
    <w:tmpl w:val="FB3E366A"/>
    <w:lvl w:ilvl="0" w:tplc="ED66E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47E36"/>
    <w:multiLevelType w:val="multilevel"/>
    <w:tmpl w:val="83E08A36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30"/>
  </w:num>
  <w:num w:numId="5">
    <w:abstractNumId w:val="21"/>
  </w:num>
  <w:num w:numId="6">
    <w:abstractNumId w:val="27"/>
  </w:num>
  <w:num w:numId="7">
    <w:abstractNumId w:val="31"/>
  </w:num>
  <w:num w:numId="8">
    <w:abstractNumId w:val="39"/>
  </w:num>
  <w:num w:numId="9">
    <w:abstractNumId w:val="20"/>
  </w:num>
  <w:num w:numId="10">
    <w:abstractNumId w:val="36"/>
  </w:num>
  <w:num w:numId="11">
    <w:abstractNumId w:val="15"/>
  </w:num>
  <w:num w:numId="12">
    <w:abstractNumId w:val="11"/>
  </w:num>
  <w:num w:numId="13">
    <w:abstractNumId w:val="38"/>
  </w:num>
  <w:num w:numId="14">
    <w:abstractNumId w:val="29"/>
  </w:num>
  <w:num w:numId="15">
    <w:abstractNumId w:val="3"/>
  </w:num>
  <w:num w:numId="16">
    <w:abstractNumId w:val="4"/>
  </w:num>
  <w:num w:numId="17">
    <w:abstractNumId w:val="35"/>
  </w:num>
  <w:num w:numId="18">
    <w:abstractNumId w:val="10"/>
  </w:num>
  <w:num w:numId="19">
    <w:abstractNumId w:val="17"/>
  </w:num>
  <w:num w:numId="20">
    <w:abstractNumId w:val="32"/>
  </w:num>
  <w:num w:numId="21">
    <w:abstractNumId w:val="33"/>
  </w:num>
  <w:num w:numId="22">
    <w:abstractNumId w:val="24"/>
  </w:num>
  <w:num w:numId="23">
    <w:abstractNumId w:val="18"/>
  </w:num>
  <w:num w:numId="24">
    <w:abstractNumId w:val="8"/>
  </w:num>
  <w:num w:numId="25">
    <w:abstractNumId w:val="22"/>
  </w:num>
  <w:num w:numId="26">
    <w:abstractNumId w:val="6"/>
  </w:num>
  <w:num w:numId="27">
    <w:abstractNumId w:val="7"/>
  </w:num>
  <w:num w:numId="28">
    <w:abstractNumId w:val="13"/>
  </w:num>
  <w:num w:numId="29">
    <w:abstractNumId w:val="16"/>
  </w:num>
  <w:num w:numId="30">
    <w:abstractNumId w:val="25"/>
  </w:num>
  <w:num w:numId="31">
    <w:abstractNumId w:val="28"/>
  </w:num>
  <w:num w:numId="32">
    <w:abstractNumId w:val="40"/>
  </w:num>
  <w:num w:numId="33">
    <w:abstractNumId w:val="34"/>
  </w:num>
  <w:num w:numId="34">
    <w:abstractNumId w:val="37"/>
  </w:num>
  <w:num w:numId="35">
    <w:abstractNumId w:val="12"/>
  </w:num>
  <w:num w:numId="36">
    <w:abstractNumId w:val="1"/>
  </w:num>
  <w:num w:numId="37">
    <w:abstractNumId w:val="5"/>
  </w:num>
  <w:num w:numId="38">
    <w:abstractNumId w:val="26"/>
  </w:num>
  <w:num w:numId="39">
    <w:abstractNumId w:val="2"/>
  </w:num>
  <w:num w:numId="40">
    <w:abstractNumId w:val="9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A1DF7"/>
    <w:rsid w:val="0001132A"/>
    <w:rsid w:val="000156CD"/>
    <w:rsid w:val="000217B6"/>
    <w:rsid w:val="00021C4E"/>
    <w:rsid w:val="00023205"/>
    <w:rsid w:val="000237A9"/>
    <w:rsid w:val="000258A1"/>
    <w:rsid w:val="00034A40"/>
    <w:rsid w:val="00050C4C"/>
    <w:rsid w:val="00050D54"/>
    <w:rsid w:val="0005455C"/>
    <w:rsid w:val="0005645F"/>
    <w:rsid w:val="0006798E"/>
    <w:rsid w:val="00070279"/>
    <w:rsid w:val="00074F0B"/>
    <w:rsid w:val="00077817"/>
    <w:rsid w:val="00083F51"/>
    <w:rsid w:val="00086658"/>
    <w:rsid w:val="00091300"/>
    <w:rsid w:val="00092B9B"/>
    <w:rsid w:val="000950E0"/>
    <w:rsid w:val="000A7669"/>
    <w:rsid w:val="000B15CF"/>
    <w:rsid w:val="000B1813"/>
    <w:rsid w:val="000B184C"/>
    <w:rsid w:val="000C2714"/>
    <w:rsid w:val="000C3861"/>
    <w:rsid w:val="000D7FC3"/>
    <w:rsid w:val="000E1889"/>
    <w:rsid w:val="000E3F02"/>
    <w:rsid w:val="000E562A"/>
    <w:rsid w:val="00100C30"/>
    <w:rsid w:val="0010508B"/>
    <w:rsid w:val="00110FE4"/>
    <w:rsid w:val="00111CA9"/>
    <w:rsid w:val="00114152"/>
    <w:rsid w:val="00122FBC"/>
    <w:rsid w:val="00126544"/>
    <w:rsid w:val="001266B7"/>
    <w:rsid w:val="00133924"/>
    <w:rsid w:val="0018578E"/>
    <w:rsid w:val="001A3ACD"/>
    <w:rsid w:val="001B4283"/>
    <w:rsid w:val="001B57B1"/>
    <w:rsid w:val="001B5926"/>
    <w:rsid w:val="001C73CD"/>
    <w:rsid w:val="001C7697"/>
    <w:rsid w:val="001C76E5"/>
    <w:rsid w:val="001D2A3E"/>
    <w:rsid w:val="001D3A6D"/>
    <w:rsid w:val="001D3D05"/>
    <w:rsid w:val="001D68B8"/>
    <w:rsid w:val="001E3DD1"/>
    <w:rsid w:val="001E5FD1"/>
    <w:rsid w:val="0020001D"/>
    <w:rsid w:val="00222923"/>
    <w:rsid w:val="002245B2"/>
    <w:rsid w:val="002266B1"/>
    <w:rsid w:val="00240858"/>
    <w:rsid w:val="00247DC0"/>
    <w:rsid w:val="002502C7"/>
    <w:rsid w:val="0025741D"/>
    <w:rsid w:val="002635A5"/>
    <w:rsid w:val="002666B2"/>
    <w:rsid w:val="00274B69"/>
    <w:rsid w:val="002801CD"/>
    <w:rsid w:val="00280E63"/>
    <w:rsid w:val="002846F2"/>
    <w:rsid w:val="00297000"/>
    <w:rsid w:val="002A1CB0"/>
    <w:rsid w:val="002A5BEC"/>
    <w:rsid w:val="002A7F23"/>
    <w:rsid w:val="002B7011"/>
    <w:rsid w:val="002C075E"/>
    <w:rsid w:val="002E219A"/>
    <w:rsid w:val="002F1FA3"/>
    <w:rsid w:val="002F3D33"/>
    <w:rsid w:val="00305F1A"/>
    <w:rsid w:val="00307F7A"/>
    <w:rsid w:val="00322246"/>
    <w:rsid w:val="00323D33"/>
    <w:rsid w:val="003241E2"/>
    <w:rsid w:val="00331224"/>
    <w:rsid w:val="003314D4"/>
    <w:rsid w:val="00336865"/>
    <w:rsid w:val="003403A6"/>
    <w:rsid w:val="003419D5"/>
    <w:rsid w:val="003474E6"/>
    <w:rsid w:val="00357840"/>
    <w:rsid w:val="00373894"/>
    <w:rsid w:val="00392DD5"/>
    <w:rsid w:val="00392F51"/>
    <w:rsid w:val="003C228C"/>
    <w:rsid w:val="003D785A"/>
    <w:rsid w:val="003E47E4"/>
    <w:rsid w:val="003E7D82"/>
    <w:rsid w:val="003F6178"/>
    <w:rsid w:val="003F6196"/>
    <w:rsid w:val="003F6E57"/>
    <w:rsid w:val="003F771A"/>
    <w:rsid w:val="004051EB"/>
    <w:rsid w:val="00411D81"/>
    <w:rsid w:val="0042005B"/>
    <w:rsid w:val="00431798"/>
    <w:rsid w:val="004402AC"/>
    <w:rsid w:val="00455D59"/>
    <w:rsid w:val="0046405F"/>
    <w:rsid w:val="00466CDE"/>
    <w:rsid w:val="00485578"/>
    <w:rsid w:val="004B2E8A"/>
    <w:rsid w:val="004B6F82"/>
    <w:rsid w:val="004C6BE5"/>
    <w:rsid w:val="004D2A64"/>
    <w:rsid w:val="004D34C7"/>
    <w:rsid w:val="004D47FE"/>
    <w:rsid w:val="004D51EC"/>
    <w:rsid w:val="004D6016"/>
    <w:rsid w:val="004F6D86"/>
    <w:rsid w:val="0050440F"/>
    <w:rsid w:val="00505297"/>
    <w:rsid w:val="005060A5"/>
    <w:rsid w:val="00507506"/>
    <w:rsid w:val="00507E0F"/>
    <w:rsid w:val="005270E5"/>
    <w:rsid w:val="00534A69"/>
    <w:rsid w:val="00546CE6"/>
    <w:rsid w:val="005507E8"/>
    <w:rsid w:val="005565A7"/>
    <w:rsid w:val="005622F6"/>
    <w:rsid w:val="00574634"/>
    <w:rsid w:val="00574AA6"/>
    <w:rsid w:val="005A7DAC"/>
    <w:rsid w:val="005C057F"/>
    <w:rsid w:val="005D6B07"/>
    <w:rsid w:val="005D7BFD"/>
    <w:rsid w:val="005E3236"/>
    <w:rsid w:val="005E49CA"/>
    <w:rsid w:val="005F2E78"/>
    <w:rsid w:val="006013FF"/>
    <w:rsid w:val="00607378"/>
    <w:rsid w:val="00635971"/>
    <w:rsid w:val="00637409"/>
    <w:rsid w:val="006377DF"/>
    <w:rsid w:val="0063783E"/>
    <w:rsid w:val="00651C37"/>
    <w:rsid w:val="006638BB"/>
    <w:rsid w:val="00665C1B"/>
    <w:rsid w:val="006776B5"/>
    <w:rsid w:val="006A54B9"/>
    <w:rsid w:val="006B4CEB"/>
    <w:rsid w:val="006C5013"/>
    <w:rsid w:val="006F0D2E"/>
    <w:rsid w:val="006F65F3"/>
    <w:rsid w:val="007027B9"/>
    <w:rsid w:val="0072100A"/>
    <w:rsid w:val="007265EF"/>
    <w:rsid w:val="00734952"/>
    <w:rsid w:val="00742FBD"/>
    <w:rsid w:val="0074460E"/>
    <w:rsid w:val="0074473A"/>
    <w:rsid w:val="007505D1"/>
    <w:rsid w:val="00750C99"/>
    <w:rsid w:val="007567B3"/>
    <w:rsid w:val="00762CDE"/>
    <w:rsid w:val="00765F62"/>
    <w:rsid w:val="00772EEB"/>
    <w:rsid w:val="00774D29"/>
    <w:rsid w:val="00782EA7"/>
    <w:rsid w:val="00782F23"/>
    <w:rsid w:val="00786AA4"/>
    <w:rsid w:val="00797D7B"/>
    <w:rsid w:val="007B03F2"/>
    <w:rsid w:val="007C2328"/>
    <w:rsid w:val="007D487C"/>
    <w:rsid w:val="007F6F4F"/>
    <w:rsid w:val="00802656"/>
    <w:rsid w:val="00811214"/>
    <w:rsid w:val="0081333C"/>
    <w:rsid w:val="00820CB4"/>
    <w:rsid w:val="0083573F"/>
    <w:rsid w:val="0083690B"/>
    <w:rsid w:val="008413FC"/>
    <w:rsid w:val="00842E51"/>
    <w:rsid w:val="008442CE"/>
    <w:rsid w:val="00872B70"/>
    <w:rsid w:val="008842CA"/>
    <w:rsid w:val="008856E6"/>
    <w:rsid w:val="00886301"/>
    <w:rsid w:val="00890F9D"/>
    <w:rsid w:val="00895D5B"/>
    <w:rsid w:val="00896BBE"/>
    <w:rsid w:val="008A044A"/>
    <w:rsid w:val="008A09F1"/>
    <w:rsid w:val="008A0BCD"/>
    <w:rsid w:val="008A3278"/>
    <w:rsid w:val="008A4F91"/>
    <w:rsid w:val="008A583C"/>
    <w:rsid w:val="008A636B"/>
    <w:rsid w:val="008B6FF5"/>
    <w:rsid w:val="008B7970"/>
    <w:rsid w:val="008D352C"/>
    <w:rsid w:val="008E248C"/>
    <w:rsid w:val="008E5F14"/>
    <w:rsid w:val="008F3D44"/>
    <w:rsid w:val="0090613B"/>
    <w:rsid w:val="00917A78"/>
    <w:rsid w:val="00951F7F"/>
    <w:rsid w:val="00963BCC"/>
    <w:rsid w:val="00983211"/>
    <w:rsid w:val="00996F02"/>
    <w:rsid w:val="009A0E69"/>
    <w:rsid w:val="009B3FD2"/>
    <w:rsid w:val="009C7A56"/>
    <w:rsid w:val="009D0416"/>
    <w:rsid w:val="009D05A6"/>
    <w:rsid w:val="009F36D4"/>
    <w:rsid w:val="00A24F99"/>
    <w:rsid w:val="00A31C73"/>
    <w:rsid w:val="00A32066"/>
    <w:rsid w:val="00A45203"/>
    <w:rsid w:val="00A503A0"/>
    <w:rsid w:val="00A55DBD"/>
    <w:rsid w:val="00A5710B"/>
    <w:rsid w:val="00A60307"/>
    <w:rsid w:val="00A70754"/>
    <w:rsid w:val="00A73E86"/>
    <w:rsid w:val="00A90ED1"/>
    <w:rsid w:val="00A9443C"/>
    <w:rsid w:val="00A94FEA"/>
    <w:rsid w:val="00AA2D8A"/>
    <w:rsid w:val="00AA2E2E"/>
    <w:rsid w:val="00AA7E40"/>
    <w:rsid w:val="00AC01B0"/>
    <w:rsid w:val="00AC0639"/>
    <w:rsid w:val="00AD12AE"/>
    <w:rsid w:val="00AE7DD6"/>
    <w:rsid w:val="00AF54D3"/>
    <w:rsid w:val="00AF6E68"/>
    <w:rsid w:val="00AF7664"/>
    <w:rsid w:val="00B049DA"/>
    <w:rsid w:val="00B2463B"/>
    <w:rsid w:val="00B340FE"/>
    <w:rsid w:val="00B37B22"/>
    <w:rsid w:val="00B4748B"/>
    <w:rsid w:val="00B522DD"/>
    <w:rsid w:val="00B611B6"/>
    <w:rsid w:val="00B615C5"/>
    <w:rsid w:val="00B64344"/>
    <w:rsid w:val="00B65918"/>
    <w:rsid w:val="00B70D3B"/>
    <w:rsid w:val="00B728BA"/>
    <w:rsid w:val="00B86DE2"/>
    <w:rsid w:val="00B87A5E"/>
    <w:rsid w:val="00B903D1"/>
    <w:rsid w:val="00B96B23"/>
    <w:rsid w:val="00BA1DF7"/>
    <w:rsid w:val="00BA5DF3"/>
    <w:rsid w:val="00BB3CE0"/>
    <w:rsid w:val="00BC3572"/>
    <w:rsid w:val="00BC5CBB"/>
    <w:rsid w:val="00BD3810"/>
    <w:rsid w:val="00BF09EC"/>
    <w:rsid w:val="00BF3976"/>
    <w:rsid w:val="00BF55EC"/>
    <w:rsid w:val="00BF6A85"/>
    <w:rsid w:val="00C004FA"/>
    <w:rsid w:val="00C10710"/>
    <w:rsid w:val="00C168B0"/>
    <w:rsid w:val="00C17950"/>
    <w:rsid w:val="00C24228"/>
    <w:rsid w:val="00C26F36"/>
    <w:rsid w:val="00C32FDF"/>
    <w:rsid w:val="00C44FEE"/>
    <w:rsid w:val="00C6481A"/>
    <w:rsid w:val="00C74F7B"/>
    <w:rsid w:val="00C77D5C"/>
    <w:rsid w:val="00C804A4"/>
    <w:rsid w:val="00C81C8C"/>
    <w:rsid w:val="00C87348"/>
    <w:rsid w:val="00C93936"/>
    <w:rsid w:val="00C93DF0"/>
    <w:rsid w:val="00C952EA"/>
    <w:rsid w:val="00C97C61"/>
    <w:rsid w:val="00CA2846"/>
    <w:rsid w:val="00CA5D11"/>
    <w:rsid w:val="00CA6DF8"/>
    <w:rsid w:val="00CB1B56"/>
    <w:rsid w:val="00CC6D39"/>
    <w:rsid w:val="00CC772D"/>
    <w:rsid w:val="00CF5372"/>
    <w:rsid w:val="00D011CE"/>
    <w:rsid w:val="00D04DB2"/>
    <w:rsid w:val="00D11A00"/>
    <w:rsid w:val="00D12B6D"/>
    <w:rsid w:val="00D27D65"/>
    <w:rsid w:val="00D40806"/>
    <w:rsid w:val="00D44E04"/>
    <w:rsid w:val="00D475BD"/>
    <w:rsid w:val="00D5283F"/>
    <w:rsid w:val="00D57EBE"/>
    <w:rsid w:val="00D616E9"/>
    <w:rsid w:val="00D6314F"/>
    <w:rsid w:val="00D63759"/>
    <w:rsid w:val="00D76585"/>
    <w:rsid w:val="00D86F6E"/>
    <w:rsid w:val="00D911CC"/>
    <w:rsid w:val="00DA5056"/>
    <w:rsid w:val="00DC0A84"/>
    <w:rsid w:val="00DD1EBC"/>
    <w:rsid w:val="00DD7696"/>
    <w:rsid w:val="00DE54B5"/>
    <w:rsid w:val="00DF0E12"/>
    <w:rsid w:val="00DF1C34"/>
    <w:rsid w:val="00DF2AFF"/>
    <w:rsid w:val="00DF58C6"/>
    <w:rsid w:val="00DF7C2E"/>
    <w:rsid w:val="00E16ABC"/>
    <w:rsid w:val="00E17C0F"/>
    <w:rsid w:val="00E235C6"/>
    <w:rsid w:val="00E2630D"/>
    <w:rsid w:val="00E3480F"/>
    <w:rsid w:val="00E36A2F"/>
    <w:rsid w:val="00E37B11"/>
    <w:rsid w:val="00E5713C"/>
    <w:rsid w:val="00E5750F"/>
    <w:rsid w:val="00E60254"/>
    <w:rsid w:val="00E609FA"/>
    <w:rsid w:val="00E710FA"/>
    <w:rsid w:val="00E922C1"/>
    <w:rsid w:val="00EA0467"/>
    <w:rsid w:val="00EA385D"/>
    <w:rsid w:val="00EC093A"/>
    <w:rsid w:val="00EC6FB9"/>
    <w:rsid w:val="00EE3B34"/>
    <w:rsid w:val="00EE77C0"/>
    <w:rsid w:val="00EE7C2F"/>
    <w:rsid w:val="00EF3F93"/>
    <w:rsid w:val="00EF4C3A"/>
    <w:rsid w:val="00EF4E56"/>
    <w:rsid w:val="00F06DD1"/>
    <w:rsid w:val="00F1333D"/>
    <w:rsid w:val="00F42F3B"/>
    <w:rsid w:val="00F702BF"/>
    <w:rsid w:val="00F80A3D"/>
    <w:rsid w:val="00F826ED"/>
    <w:rsid w:val="00F865AC"/>
    <w:rsid w:val="00F8738C"/>
    <w:rsid w:val="00FC01C1"/>
    <w:rsid w:val="00FE6B74"/>
    <w:rsid w:val="00FF0082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3">
    <w:name w:val="heading 3"/>
    <w:basedOn w:val="Normal"/>
    <w:link w:val="Ttulo3Car"/>
    <w:uiPriority w:val="9"/>
    <w:qFormat/>
    <w:rsid w:val="005270E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normal0">
    <w:name w:val="normal"/>
    <w:rsid w:val="008B6FF5"/>
    <w:rPr>
      <w:rFonts w:ascii="Noto Sans" w:eastAsia="Noto Sans" w:hAnsi="Noto Sans" w:cs="Noto Sans"/>
      <w:sz w:val="22"/>
      <w:szCs w:val="22"/>
      <w:lang w:val="ca-ES"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20C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0C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0CB4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C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CB4"/>
    <w:rPr>
      <w:b/>
      <w:bCs/>
    </w:rPr>
  </w:style>
  <w:style w:type="paragraph" w:styleId="NormalWeb">
    <w:name w:val="Normal (Web)"/>
    <w:basedOn w:val="Normal"/>
    <w:uiPriority w:val="99"/>
    <w:unhideWhenUsed/>
    <w:rsid w:val="0074460E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270E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4">
    <w:name w:val="Normal4"/>
    <w:rsid w:val="006638B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oto Sans" w:eastAsia="Noto Sans" w:hAnsi="Noto Sans" w:cs="Noto Sans"/>
      <w:position w:val="-1"/>
      <w:sz w:val="22"/>
      <w:szCs w:val="22"/>
      <w:lang w:val="ca-ES" w:eastAsia="ca-ES"/>
    </w:rPr>
  </w:style>
  <w:style w:type="paragraph" w:styleId="Prrafodelista">
    <w:name w:val="List Paragraph"/>
    <w:basedOn w:val="Normal"/>
    <w:uiPriority w:val="34"/>
    <w:qFormat/>
    <w:rsid w:val="00D5283F"/>
    <w:pPr>
      <w:ind w:left="720"/>
      <w:contextualSpacing/>
    </w:pPr>
  </w:style>
  <w:style w:type="paragraph" w:customStyle="1" w:styleId="western">
    <w:name w:val="western"/>
    <w:basedOn w:val="Normal"/>
    <w:rsid w:val="00B728BA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dades@dpd.caib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340\AppData\Local\Temp\05.%20Conselleria%20d'Educacio_%20i%20Universitat%20(p1_6,5)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BDB7-1DD6-48AF-A6A3-25CEF890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Conselleria d'Educacio_ i Universitat (p1_6,5)-1</Template>
  <TotalTime>2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3197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uno104340</dc:creator>
  <cp:lastModifiedBy>x43125354</cp:lastModifiedBy>
  <cp:revision>2</cp:revision>
  <cp:lastPrinted>2020-09-03T10:44:00Z</cp:lastPrinted>
  <dcterms:created xsi:type="dcterms:W3CDTF">2020-09-11T10:22:00Z</dcterms:created>
  <dcterms:modified xsi:type="dcterms:W3CDTF">2020-09-11T10:22:00Z</dcterms:modified>
</cp:coreProperties>
</file>